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footer1.xml" ContentType="application/vnd.openxmlformats-officedocument.wordprocessingml.footer+xml"/>
  <Override PartName="/word/header1.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FFDEE3" w14:textId="77777777" w:rsidR="004A4363" w:rsidRPr="00AB5618" w:rsidRDefault="004A4363" w:rsidP="004A4363">
      <w:pPr>
        <w:pBdr>
          <w:top w:val="single" w:sz="4" w:space="0" w:color="808080"/>
          <w:left w:val="single" w:sz="4" w:space="0" w:color="808080"/>
          <w:bottom w:val="single" w:sz="4" w:space="0" w:color="808080"/>
          <w:right w:val="single" w:sz="4" w:space="0" w:color="808080"/>
        </w:pBdr>
        <w:jc w:val="center"/>
        <w:rPr>
          <w:rFonts w:ascii="Arial Narrow" w:hAnsi="Arial Narrow"/>
          <w:b/>
          <w:sz w:val="32"/>
        </w:rPr>
      </w:pPr>
      <w:bookmarkStart w:id="0" w:name="_GoBack"/>
      <w:bookmarkEnd w:id="0"/>
    </w:p>
    <w:p w14:paraId="26169A09" w14:textId="156F87BC" w:rsidR="004A4363" w:rsidRDefault="004A4363" w:rsidP="004A4363">
      <w:pPr>
        <w:pBdr>
          <w:top w:val="single" w:sz="4" w:space="0" w:color="808080"/>
          <w:left w:val="single" w:sz="4" w:space="0" w:color="808080"/>
          <w:bottom w:val="single" w:sz="4" w:space="0" w:color="808080"/>
          <w:right w:val="single" w:sz="4" w:space="0" w:color="808080"/>
        </w:pBdr>
        <w:jc w:val="center"/>
        <w:rPr>
          <w:rFonts w:ascii="Arial Narrow" w:hAnsi="Arial Narrow"/>
          <w:b/>
          <w:sz w:val="32"/>
        </w:rPr>
      </w:pPr>
      <w:r w:rsidRPr="00AB5618">
        <w:rPr>
          <w:rFonts w:ascii="Arial Narrow" w:hAnsi="Arial Narrow"/>
          <w:b/>
          <w:sz w:val="32"/>
        </w:rPr>
        <w:t xml:space="preserve">Eskom </w:t>
      </w:r>
      <w:r w:rsidR="008845F3">
        <w:rPr>
          <w:rFonts w:ascii="Arial Narrow" w:hAnsi="Arial Narrow"/>
          <w:b/>
          <w:sz w:val="32"/>
        </w:rPr>
        <w:t>Bulge-Dorset 132</w:t>
      </w:r>
      <w:r w:rsidR="00A32C61">
        <w:rPr>
          <w:rFonts w:ascii="Arial Narrow" w:hAnsi="Arial Narrow"/>
          <w:b/>
          <w:sz w:val="32"/>
        </w:rPr>
        <w:t>kV line</w:t>
      </w:r>
    </w:p>
    <w:p w14:paraId="4C201081" w14:textId="0931B4EE" w:rsidR="004A4363" w:rsidRPr="00A32C61" w:rsidRDefault="000A79C5" w:rsidP="004A4363">
      <w:pPr>
        <w:pBdr>
          <w:top w:val="single" w:sz="4" w:space="0" w:color="808080"/>
          <w:left w:val="single" w:sz="4" w:space="0" w:color="808080"/>
          <w:bottom w:val="single" w:sz="4" w:space="0" w:color="808080"/>
          <w:right w:val="single" w:sz="4" w:space="0" w:color="808080"/>
        </w:pBdr>
        <w:jc w:val="center"/>
        <w:rPr>
          <w:rFonts w:ascii="Arial Narrow" w:hAnsi="Arial Narrow"/>
          <w:b/>
          <w:sz w:val="22"/>
          <w:szCs w:val="22"/>
        </w:rPr>
      </w:pPr>
      <w:r>
        <w:rPr>
          <w:rFonts w:ascii="Arial Narrow" w:hAnsi="Arial Narrow"/>
          <w:b/>
          <w:sz w:val="22"/>
          <w:szCs w:val="22"/>
        </w:rPr>
        <w:t>DEA Ref nr 12/12/20/2094</w:t>
      </w:r>
    </w:p>
    <w:p w14:paraId="1CB79BEE" w14:textId="77777777" w:rsidR="004A4363" w:rsidRPr="00AB5618" w:rsidRDefault="004A4363" w:rsidP="004A4363">
      <w:pPr>
        <w:pBdr>
          <w:top w:val="single" w:sz="4" w:space="0" w:color="808080"/>
          <w:left w:val="single" w:sz="4" w:space="0" w:color="808080"/>
          <w:bottom w:val="single" w:sz="4" w:space="0" w:color="808080"/>
          <w:right w:val="single" w:sz="4" w:space="0" w:color="808080"/>
        </w:pBdr>
        <w:jc w:val="center"/>
        <w:rPr>
          <w:rFonts w:ascii="Arial Narrow" w:hAnsi="Arial Narrow"/>
          <w:b/>
          <w:sz w:val="32"/>
        </w:rPr>
      </w:pPr>
      <w:r w:rsidRPr="00AB5618">
        <w:rPr>
          <w:rFonts w:ascii="Arial Narrow" w:hAnsi="Arial Narrow"/>
          <w:b/>
          <w:sz w:val="32"/>
        </w:rPr>
        <w:t xml:space="preserve">Basic Assessment Report </w:t>
      </w:r>
    </w:p>
    <w:p w14:paraId="4AE5AD63" w14:textId="77777777" w:rsidR="004A4363" w:rsidRPr="00AB5618" w:rsidRDefault="004A4363" w:rsidP="004A4363">
      <w:pPr>
        <w:pBdr>
          <w:top w:val="single" w:sz="4" w:space="0" w:color="808080"/>
          <w:left w:val="single" w:sz="4" w:space="0" w:color="808080"/>
          <w:bottom w:val="single" w:sz="4" w:space="0" w:color="808080"/>
          <w:right w:val="single" w:sz="4" w:space="0" w:color="808080"/>
        </w:pBdr>
        <w:jc w:val="center"/>
        <w:rPr>
          <w:rFonts w:ascii="Arial Narrow" w:hAnsi="Arial Narrow"/>
          <w:b/>
          <w:sz w:val="28"/>
        </w:rPr>
      </w:pPr>
      <w:r>
        <w:rPr>
          <w:rFonts w:ascii="Arial Narrow" w:hAnsi="Arial Narrow"/>
          <w:b/>
          <w:sz w:val="28"/>
        </w:rPr>
        <w:t xml:space="preserve">Appendix F: </w:t>
      </w:r>
      <w:r w:rsidRPr="00AB5618">
        <w:rPr>
          <w:rFonts w:ascii="Arial Narrow" w:hAnsi="Arial Narrow"/>
          <w:b/>
          <w:sz w:val="28"/>
        </w:rPr>
        <w:t>Environmental Management P</w:t>
      </w:r>
      <w:r>
        <w:rPr>
          <w:rFonts w:ascii="Arial Narrow" w:hAnsi="Arial Narrow"/>
          <w:b/>
          <w:sz w:val="28"/>
        </w:rPr>
        <w:t>rogramme</w:t>
      </w:r>
    </w:p>
    <w:p w14:paraId="68398415" w14:textId="4F54488E" w:rsidR="004A4363" w:rsidRPr="00490C90" w:rsidRDefault="00FF71DB">
      <w:pPr>
        <w:pBdr>
          <w:top w:val="single" w:sz="4" w:space="0" w:color="808080"/>
          <w:left w:val="single" w:sz="4" w:space="0" w:color="808080"/>
          <w:bottom w:val="single" w:sz="4" w:space="0" w:color="808080"/>
          <w:right w:val="single" w:sz="4" w:space="0" w:color="808080"/>
        </w:pBdr>
        <w:jc w:val="center"/>
        <w:rPr>
          <w:rFonts w:ascii="Arial Narrow" w:hAnsi="Arial Narrow"/>
          <w:b/>
          <w:sz w:val="28"/>
        </w:rPr>
      </w:pPr>
      <w:r>
        <w:rPr>
          <w:rFonts w:ascii="Arial Narrow" w:hAnsi="Arial Narrow"/>
          <w:b/>
          <w:sz w:val="28"/>
        </w:rPr>
        <w:t xml:space="preserve">Compiled May </w:t>
      </w:r>
      <w:r w:rsidR="00A32C61">
        <w:rPr>
          <w:rFonts w:ascii="Arial Narrow" w:hAnsi="Arial Narrow"/>
          <w:b/>
          <w:sz w:val="28"/>
        </w:rPr>
        <w:t>2012</w:t>
      </w:r>
    </w:p>
    <w:p w14:paraId="018D00A9" w14:textId="77777777" w:rsidR="004A4363" w:rsidRPr="00A87E3F" w:rsidRDefault="004A4363">
      <w:pPr>
        <w:pBdr>
          <w:top w:val="single" w:sz="4" w:space="0" w:color="808080"/>
          <w:left w:val="single" w:sz="4" w:space="0" w:color="808080"/>
          <w:bottom w:val="single" w:sz="4" w:space="0" w:color="808080"/>
          <w:right w:val="single" w:sz="4" w:space="0" w:color="808080"/>
        </w:pBdr>
        <w:jc w:val="center"/>
        <w:rPr>
          <w:rFonts w:ascii="Arial Narrow" w:hAnsi="Arial Narrow"/>
          <w:sz w:val="24"/>
        </w:rPr>
      </w:pPr>
    </w:p>
    <w:p w14:paraId="195EFD82" w14:textId="77777777" w:rsidR="004A4363" w:rsidRPr="00A87E3F" w:rsidRDefault="004A4363">
      <w:pPr>
        <w:jc w:val="both"/>
        <w:rPr>
          <w:rFonts w:ascii="Arial Narrow" w:hAnsi="Arial Narrow"/>
          <w:sz w:val="24"/>
        </w:rPr>
      </w:pPr>
    </w:p>
    <w:p w14:paraId="6C301AD9" w14:textId="77777777" w:rsidR="004A4363" w:rsidRPr="00A87E3F" w:rsidRDefault="004A4363">
      <w:pPr>
        <w:jc w:val="both"/>
        <w:rPr>
          <w:rFonts w:ascii="Arial Narrow" w:hAnsi="Arial Narrow"/>
          <w:sz w:val="24"/>
        </w:rPr>
      </w:pPr>
    </w:p>
    <w:p w14:paraId="0C82EC23" w14:textId="77777777" w:rsidR="004A4363" w:rsidRPr="00870496" w:rsidRDefault="004A4363" w:rsidP="00A32C61">
      <w:pPr>
        <w:jc w:val="both"/>
        <w:rPr>
          <w:rFonts w:ascii="Arial Narrow" w:hAnsi="Arial Narrow"/>
          <w:b/>
          <w:sz w:val="22"/>
        </w:rPr>
      </w:pPr>
      <w:r w:rsidRPr="00870496">
        <w:rPr>
          <w:rFonts w:ascii="Arial Narrow" w:hAnsi="Arial Narrow"/>
          <w:b/>
          <w:sz w:val="22"/>
        </w:rPr>
        <w:t>1.</w:t>
      </w:r>
      <w:r w:rsidRPr="00870496">
        <w:rPr>
          <w:rFonts w:ascii="Arial Narrow" w:hAnsi="Arial Narrow"/>
          <w:b/>
          <w:sz w:val="22"/>
        </w:rPr>
        <w:tab/>
        <w:t>DETAILS OF THE PROPOSED ACTIVITIES</w:t>
      </w:r>
    </w:p>
    <w:p w14:paraId="15A9A8CC" w14:textId="77777777" w:rsidR="004A4363" w:rsidRPr="00870496" w:rsidRDefault="004A4363" w:rsidP="00A32C61">
      <w:pPr>
        <w:pStyle w:val="Bullet"/>
        <w:spacing w:before="0" w:line="240" w:lineRule="auto"/>
        <w:rPr>
          <w:rFonts w:ascii="Arial Narrow" w:hAnsi="Arial Narrow"/>
        </w:rPr>
      </w:pPr>
    </w:p>
    <w:p w14:paraId="28BD68C9" w14:textId="77777777" w:rsidR="004A4363" w:rsidRPr="00A2058A" w:rsidRDefault="004A4363" w:rsidP="00A32C61">
      <w:pPr>
        <w:pStyle w:val="Bullet"/>
        <w:spacing w:before="0" w:line="240" w:lineRule="auto"/>
        <w:rPr>
          <w:rFonts w:ascii="Arial Narrow" w:hAnsi="Arial Narrow"/>
          <w:szCs w:val="22"/>
        </w:rPr>
      </w:pPr>
      <w:r w:rsidRPr="00A2058A">
        <w:rPr>
          <w:rFonts w:ascii="Arial Narrow" w:hAnsi="Arial Narrow"/>
          <w:szCs w:val="22"/>
        </w:rPr>
        <w:t xml:space="preserve">Eskom Distribution Northern Region (the Applicant) commissioned Texture Environmental Consultants (the Environmental Assessment Practitioner) to undertake an Environmental Impact Assessment for the proposed project.  </w:t>
      </w:r>
    </w:p>
    <w:p w14:paraId="0569B639" w14:textId="77777777" w:rsidR="004A4363" w:rsidRPr="00A2058A" w:rsidRDefault="004A4363" w:rsidP="00A32C61">
      <w:pPr>
        <w:jc w:val="both"/>
        <w:rPr>
          <w:rFonts w:ascii="Arial Narrow" w:hAnsi="Arial Narrow"/>
          <w:sz w:val="22"/>
          <w:szCs w:val="22"/>
        </w:rPr>
      </w:pPr>
    </w:p>
    <w:p w14:paraId="75DF7320" w14:textId="77777777" w:rsidR="00451264" w:rsidRPr="00A2058A" w:rsidRDefault="00451264" w:rsidP="00451264">
      <w:pPr>
        <w:widowControl w:val="0"/>
        <w:autoSpaceDE w:val="0"/>
        <w:autoSpaceDN w:val="0"/>
        <w:adjustRightInd w:val="0"/>
        <w:jc w:val="both"/>
        <w:rPr>
          <w:rFonts w:ascii="Arial Narrow" w:hAnsi="Arial Narrow" w:cs="Arial Narrow"/>
          <w:sz w:val="22"/>
          <w:szCs w:val="22"/>
        </w:rPr>
      </w:pPr>
      <w:r w:rsidRPr="00A2058A">
        <w:rPr>
          <w:rFonts w:ascii="Arial Narrow" w:hAnsi="Arial Narrow" w:cs="Arial Narrow"/>
          <w:sz w:val="22"/>
          <w:szCs w:val="22"/>
        </w:rPr>
        <w:t>The proposed project requires the construction of a ±65km 132kV line from the authorised Bulge Rivier substation to the new Dorset substation. Inclusive to this application is the construction of the following:</w:t>
      </w:r>
    </w:p>
    <w:p w14:paraId="18508A5D" w14:textId="77777777" w:rsidR="00451264" w:rsidRPr="00A2058A" w:rsidRDefault="00451264" w:rsidP="002C2A77">
      <w:pPr>
        <w:numPr>
          <w:ilvl w:val="0"/>
          <w:numId w:val="48"/>
        </w:numPr>
        <w:spacing w:beforeLines="1" w:before="2" w:afterLines="1" w:after="2"/>
        <w:ind w:right="-46"/>
        <w:jc w:val="both"/>
        <w:rPr>
          <w:rFonts w:ascii="Arial Narrow" w:hAnsi="Arial Narrow" w:cs="Arial"/>
          <w:sz w:val="22"/>
          <w:szCs w:val="22"/>
        </w:rPr>
      </w:pPr>
      <w:r w:rsidRPr="00A2058A">
        <w:rPr>
          <w:rFonts w:ascii="Arial Narrow" w:hAnsi="Arial Narrow"/>
          <w:sz w:val="22"/>
          <w:szCs w:val="22"/>
        </w:rPr>
        <w:t>Construct a 132kV line from the authorised Bulge Rivier substation to the new Dorset substation.</w:t>
      </w:r>
    </w:p>
    <w:p w14:paraId="64D8CF73" w14:textId="77777777" w:rsidR="00451264" w:rsidRPr="00A2058A" w:rsidRDefault="00451264" w:rsidP="002C2A77">
      <w:pPr>
        <w:numPr>
          <w:ilvl w:val="0"/>
          <w:numId w:val="48"/>
        </w:numPr>
        <w:ind w:right="-46"/>
        <w:jc w:val="both"/>
        <w:rPr>
          <w:rFonts w:ascii="Arial Narrow" w:hAnsi="Arial Narrow" w:cs="Arial"/>
          <w:sz w:val="22"/>
          <w:szCs w:val="22"/>
        </w:rPr>
      </w:pPr>
      <w:r w:rsidRPr="00A2058A">
        <w:rPr>
          <w:rFonts w:ascii="Arial Narrow" w:hAnsi="Arial Narrow" w:cs="Arial"/>
          <w:sz w:val="22"/>
          <w:szCs w:val="22"/>
        </w:rPr>
        <w:t xml:space="preserve">Construct an access/ construction road for the new 132kV line.   </w:t>
      </w:r>
    </w:p>
    <w:p w14:paraId="6C9B5B6C" w14:textId="77777777" w:rsidR="00451264" w:rsidRPr="00A2058A" w:rsidRDefault="00451264" w:rsidP="002C2A77">
      <w:pPr>
        <w:numPr>
          <w:ilvl w:val="0"/>
          <w:numId w:val="48"/>
        </w:numPr>
        <w:spacing w:beforeLines="1" w:before="2" w:afterLines="1" w:after="2"/>
        <w:ind w:right="-46"/>
        <w:jc w:val="both"/>
        <w:rPr>
          <w:rFonts w:ascii="Arial Narrow" w:hAnsi="Arial Narrow"/>
          <w:sz w:val="22"/>
          <w:szCs w:val="22"/>
        </w:rPr>
      </w:pPr>
      <w:r w:rsidRPr="00A2058A">
        <w:rPr>
          <w:rFonts w:ascii="Arial Narrow" w:hAnsi="Arial Narrow"/>
          <w:sz w:val="22"/>
          <w:szCs w:val="22"/>
        </w:rPr>
        <w:t>Obtain a servitude area of 31metres wide for the line.</w:t>
      </w:r>
    </w:p>
    <w:p w14:paraId="7728348E" w14:textId="77777777" w:rsidR="004A4363" w:rsidRPr="00A2058A" w:rsidRDefault="004A4363" w:rsidP="00A32C61">
      <w:pPr>
        <w:jc w:val="both"/>
        <w:rPr>
          <w:rFonts w:ascii="Arial Narrow" w:hAnsi="Arial Narrow"/>
          <w:sz w:val="22"/>
          <w:szCs w:val="22"/>
        </w:rPr>
      </w:pPr>
    </w:p>
    <w:p w14:paraId="5C7525A5" w14:textId="77777777" w:rsidR="004A4363" w:rsidRPr="00A2058A" w:rsidRDefault="00A32C61" w:rsidP="00A32C61">
      <w:pPr>
        <w:autoSpaceDE w:val="0"/>
        <w:autoSpaceDN w:val="0"/>
        <w:adjustRightInd w:val="0"/>
        <w:jc w:val="both"/>
        <w:rPr>
          <w:rFonts w:ascii="Arial Narrow" w:hAnsi="Arial Narrow" w:cs="Arial Narrow"/>
          <w:sz w:val="22"/>
          <w:szCs w:val="22"/>
        </w:rPr>
      </w:pPr>
      <w:r w:rsidRPr="00A2058A">
        <w:rPr>
          <w:rFonts w:ascii="Arial Narrow" w:hAnsi="Arial Narrow"/>
          <w:sz w:val="22"/>
          <w:szCs w:val="22"/>
        </w:rPr>
        <w:t>This EIA application is part of a broader scope of works to improve the network performance.</w:t>
      </w:r>
      <w:r w:rsidRPr="00A2058A">
        <w:rPr>
          <w:rFonts w:ascii="Arial Narrow" w:hAnsi="Arial Narrow" w:cs="Arial"/>
          <w:sz w:val="22"/>
          <w:szCs w:val="22"/>
        </w:rPr>
        <w:t xml:space="preserve"> Currently the network is experiencing under voltages and is incapable of handling additional loads due to the contingency constraints of the network. </w:t>
      </w:r>
    </w:p>
    <w:p w14:paraId="153200BD" w14:textId="77777777" w:rsidR="004A4363" w:rsidRPr="00A2058A" w:rsidRDefault="004A4363" w:rsidP="004A4363">
      <w:pPr>
        <w:jc w:val="both"/>
        <w:rPr>
          <w:rFonts w:ascii="Arial Narrow" w:hAnsi="Arial Narrow" w:cs="Arial"/>
          <w:b/>
          <w:sz w:val="22"/>
          <w:szCs w:val="22"/>
        </w:rPr>
      </w:pPr>
    </w:p>
    <w:p w14:paraId="3A530550" w14:textId="77777777" w:rsidR="004A4363" w:rsidRPr="00A2058A" w:rsidRDefault="004A4363" w:rsidP="002C2A77">
      <w:pPr>
        <w:pStyle w:val="ListParagraph"/>
        <w:numPr>
          <w:ilvl w:val="1"/>
          <w:numId w:val="49"/>
        </w:numPr>
        <w:tabs>
          <w:tab w:val="left" w:pos="360"/>
        </w:tabs>
        <w:jc w:val="both"/>
        <w:rPr>
          <w:rFonts w:ascii="Arial Narrow" w:hAnsi="Arial Narrow" w:cs="Arial"/>
          <w:b/>
          <w:sz w:val="22"/>
          <w:szCs w:val="22"/>
        </w:rPr>
      </w:pPr>
      <w:r w:rsidRPr="00A2058A">
        <w:rPr>
          <w:rFonts w:ascii="Arial Narrow" w:hAnsi="Arial Narrow" w:cs="Arial"/>
          <w:b/>
          <w:sz w:val="22"/>
          <w:szCs w:val="22"/>
        </w:rPr>
        <w:t>Locality and Regional Context</w:t>
      </w:r>
    </w:p>
    <w:p w14:paraId="1DFF9FD0" w14:textId="77777777" w:rsidR="00A32C61" w:rsidRPr="00A2058A" w:rsidRDefault="00A32C61" w:rsidP="00A32C61">
      <w:pPr>
        <w:tabs>
          <w:tab w:val="left" w:pos="360"/>
        </w:tabs>
        <w:jc w:val="both"/>
        <w:rPr>
          <w:rFonts w:ascii="Arial Narrow" w:hAnsi="Arial Narrow" w:cs="Arial"/>
          <w:b/>
          <w:sz w:val="22"/>
          <w:szCs w:val="22"/>
        </w:rPr>
      </w:pPr>
    </w:p>
    <w:p w14:paraId="0013AF13" w14:textId="77777777" w:rsidR="00451264" w:rsidRPr="00A2058A" w:rsidRDefault="00451264" w:rsidP="00451264">
      <w:pPr>
        <w:jc w:val="both"/>
        <w:rPr>
          <w:rFonts w:ascii="Arial Narrow" w:hAnsi="Arial Narrow"/>
          <w:sz w:val="22"/>
          <w:szCs w:val="22"/>
        </w:rPr>
      </w:pPr>
      <w:r w:rsidRPr="00A2058A">
        <w:rPr>
          <w:rFonts w:ascii="Arial Narrow" w:hAnsi="Arial Narrow"/>
          <w:sz w:val="22"/>
          <w:szCs w:val="22"/>
        </w:rPr>
        <w:t xml:space="preserve">Eskom is planning the construction of a 132kV power line from the authorised Bulge River substation to the new Dorset substation. The study area for the power line servitude is situated in the Limpopo Province, close to the small towns of Vaalwater, Matlabas and Elmeston. </w:t>
      </w:r>
      <w:r w:rsidRPr="00A2058A">
        <w:rPr>
          <w:rFonts w:ascii="Arial Narrow" w:hAnsi="Arial Narrow" w:cs="Arial Narrow"/>
          <w:sz w:val="22"/>
          <w:szCs w:val="22"/>
        </w:rPr>
        <w:t>(</w:t>
      </w:r>
      <w:r w:rsidRPr="00A2058A">
        <w:rPr>
          <w:rFonts w:ascii="Arial Narrow" w:hAnsi="Arial Narrow"/>
          <w:sz w:val="22"/>
          <w:szCs w:val="22"/>
        </w:rPr>
        <w:t>Refer to Appendix A of the BAR for a copy of the Locality map and Route map).</w:t>
      </w:r>
    </w:p>
    <w:p w14:paraId="0E302BF8" w14:textId="77777777" w:rsidR="00451264" w:rsidRPr="00A2058A" w:rsidRDefault="00451264" w:rsidP="00451264">
      <w:pPr>
        <w:jc w:val="both"/>
        <w:rPr>
          <w:rFonts w:ascii="Arial Narrow" w:hAnsi="Arial Narrow" w:cs="Arial Narrow"/>
          <w:sz w:val="22"/>
          <w:szCs w:val="22"/>
        </w:rPr>
      </w:pPr>
    </w:p>
    <w:p w14:paraId="6913882F" w14:textId="77777777" w:rsidR="00451264" w:rsidRPr="00A2058A" w:rsidRDefault="00451264" w:rsidP="00451264">
      <w:pPr>
        <w:jc w:val="both"/>
        <w:rPr>
          <w:rFonts w:ascii="Arial Narrow" w:hAnsi="Arial Narrow" w:cs="Arial"/>
          <w:sz w:val="22"/>
          <w:szCs w:val="22"/>
        </w:rPr>
      </w:pPr>
      <w:r w:rsidRPr="00A2058A">
        <w:rPr>
          <w:rFonts w:ascii="Arial Narrow" w:hAnsi="Arial Narrow" w:cs="Arial Narrow"/>
          <w:sz w:val="22"/>
          <w:szCs w:val="22"/>
        </w:rPr>
        <w:t xml:space="preserve">Four route alternatives were considered for this project. </w:t>
      </w:r>
      <w:r w:rsidRPr="00745CA9">
        <w:rPr>
          <w:rFonts w:ascii="Arial Narrow" w:hAnsi="Arial Narrow" w:cs="Arial Narrow"/>
          <w:color w:val="FF0000"/>
          <w:sz w:val="22"/>
          <w:szCs w:val="22"/>
        </w:rPr>
        <w:t xml:space="preserve">The </w:t>
      </w:r>
      <w:r w:rsidRPr="00745CA9">
        <w:rPr>
          <w:rFonts w:ascii="Arial Narrow" w:hAnsi="Arial Narrow" w:cs="Arial Narrow"/>
          <w:b/>
          <w:color w:val="FF0000"/>
          <w:sz w:val="22"/>
          <w:szCs w:val="22"/>
        </w:rPr>
        <w:t>affected properties</w:t>
      </w:r>
      <w:r w:rsidRPr="00745CA9">
        <w:rPr>
          <w:rFonts w:ascii="Arial Narrow" w:hAnsi="Arial Narrow" w:cs="Arial Narrow"/>
          <w:color w:val="FF0000"/>
          <w:sz w:val="22"/>
          <w:szCs w:val="22"/>
        </w:rPr>
        <w:t xml:space="preserve"> for the four routes for the 132kV line are on the </w:t>
      </w:r>
      <w:r w:rsidRPr="00745CA9">
        <w:rPr>
          <w:rFonts w:ascii="Arial Narrow" w:hAnsi="Arial Narrow" w:cs="Arial"/>
          <w:color w:val="FF0000"/>
          <w:sz w:val="22"/>
          <w:szCs w:val="22"/>
        </w:rPr>
        <w:t>farms Bulge Rivier 198KQ; Bergsig 202KQ, Malmaniesriviersdrift 199KQ; Manamane 201KQ;</w:t>
      </w:r>
      <w:r w:rsidRPr="00745CA9">
        <w:rPr>
          <w:rFonts w:ascii="Arial Narrow" w:hAnsi="Arial Narrow" w:cs="Arial"/>
          <w:color w:val="auto"/>
          <w:sz w:val="22"/>
          <w:szCs w:val="22"/>
        </w:rPr>
        <w:t xml:space="preserve"> Hermanusdoorns 600KQ; Hermanusdoorns 205 KQ; Hermanusdoorns 204kQ; Welgevonden 186KQ; Groenfontein 207KQ; Keerom 208KQ; Hanover 181KQ; Welgevonden 180KQ; Goudfontein 171KQ; Grootwater 176KQ; Kafferfontein 178KQ; Schuinskloof 175KQ; Witfontein 6KR; Rietbokhoek 4KR; Zeekgat 5KR; Steenbokfontein 9KR; Dwarsfontein 51KR Re, Vischgat 64KR; Witklip 17KR; Brakfontein 16KR</w:t>
      </w:r>
      <w:r w:rsidRPr="00A2058A">
        <w:rPr>
          <w:rFonts w:ascii="Arial Narrow" w:hAnsi="Arial Narrow" w:cs="Arial"/>
          <w:sz w:val="22"/>
          <w:szCs w:val="22"/>
        </w:rPr>
        <w:t xml:space="preserve"> in the Lephalale Local Municipality in the Limpopo Province. </w:t>
      </w:r>
    </w:p>
    <w:p w14:paraId="2D5C5853" w14:textId="77777777" w:rsidR="00451264" w:rsidRPr="00A2058A" w:rsidRDefault="00451264" w:rsidP="00451264">
      <w:pPr>
        <w:jc w:val="both"/>
        <w:rPr>
          <w:rFonts w:ascii="Arial Narrow" w:hAnsi="Arial Narrow" w:cs="Arial"/>
          <w:sz w:val="22"/>
          <w:szCs w:val="22"/>
        </w:rPr>
      </w:pPr>
      <w:r w:rsidRPr="00A2058A">
        <w:rPr>
          <w:rFonts w:ascii="Arial Narrow" w:hAnsi="Arial Narrow" w:cs="Arial Narrow"/>
          <w:b/>
          <w:sz w:val="22"/>
          <w:szCs w:val="22"/>
        </w:rPr>
        <w:t>The affected properties</w:t>
      </w:r>
      <w:r w:rsidRPr="00A2058A">
        <w:rPr>
          <w:rFonts w:ascii="Arial Narrow" w:hAnsi="Arial Narrow" w:cs="Arial Narrow"/>
          <w:sz w:val="22"/>
          <w:szCs w:val="22"/>
        </w:rPr>
        <w:t xml:space="preserve"> for the </w:t>
      </w:r>
      <w:r w:rsidRPr="00A2058A">
        <w:rPr>
          <w:rFonts w:ascii="Arial Narrow" w:hAnsi="Arial Narrow" w:cs="Arial Narrow"/>
          <w:b/>
          <w:sz w:val="22"/>
          <w:szCs w:val="22"/>
        </w:rPr>
        <w:t>proposed/preferred Route Alternative 4</w:t>
      </w:r>
      <w:r w:rsidRPr="00A2058A">
        <w:rPr>
          <w:rFonts w:ascii="Arial Narrow" w:hAnsi="Arial Narrow" w:cs="Arial Narrow"/>
          <w:sz w:val="22"/>
          <w:szCs w:val="22"/>
        </w:rPr>
        <w:t xml:space="preserve"> </w:t>
      </w:r>
      <w:r w:rsidRPr="00745CA9">
        <w:rPr>
          <w:rFonts w:ascii="Arial Narrow" w:hAnsi="Arial Narrow" w:cs="Arial Narrow"/>
          <w:color w:val="FF0000"/>
          <w:sz w:val="22"/>
          <w:szCs w:val="22"/>
        </w:rPr>
        <w:t xml:space="preserve">are on the </w:t>
      </w:r>
      <w:r w:rsidRPr="00745CA9">
        <w:rPr>
          <w:rFonts w:ascii="Arial Narrow" w:hAnsi="Arial Narrow" w:cs="Arial"/>
          <w:color w:val="FF0000"/>
          <w:sz w:val="22"/>
          <w:szCs w:val="22"/>
        </w:rPr>
        <w:t>farms …………….in the</w:t>
      </w:r>
      <w:r w:rsidRPr="00A2058A">
        <w:rPr>
          <w:rFonts w:ascii="Arial Narrow" w:hAnsi="Arial Narrow" w:cs="Arial"/>
          <w:sz w:val="22"/>
          <w:szCs w:val="22"/>
        </w:rPr>
        <w:t xml:space="preserve"> Lephalale Local Municipality in the Limpopo Province.</w:t>
      </w:r>
    </w:p>
    <w:p w14:paraId="4AB522F9" w14:textId="77777777" w:rsidR="00451264" w:rsidRPr="00A2058A" w:rsidRDefault="00451264" w:rsidP="00451264">
      <w:pPr>
        <w:pStyle w:val="NoSpacing"/>
        <w:jc w:val="both"/>
        <w:rPr>
          <w:rFonts w:ascii="Arial Narrow" w:hAnsi="Arial Narrow" w:cs="Arial Narrow"/>
        </w:rPr>
      </w:pPr>
    </w:p>
    <w:p w14:paraId="220B747D" w14:textId="77777777" w:rsidR="00451264" w:rsidRPr="00A2058A" w:rsidRDefault="00451264" w:rsidP="00451264">
      <w:pPr>
        <w:jc w:val="both"/>
        <w:rPr>
          <w:rFonts w:ascii="Arial Narrow" w:hAnsi="Arial Narrow"/>
          <w:sz w:val="22"/>
          <w:szCs w:val="22"/>
        </w:rPr>
      </w:pPr>
      <w:r w:rsidRPr="00A2058A">
        <w:rPr>
          <w:rFonts w:ascii="Arial Narrow" w:hAnsi="Arial Narrow" w:cs="Arial Narrow"/>
          <w:sz w:val="22"/>
          <w:szCs w:val="22"/>
        </w:rPr>
        <w:t>The study area is situated on the 1:50 000 topographical base maps 2327DC, 2327DD, 2427BA, 2328CC, 2428AA</w:t>
      </w:r>
      <w:r w:rsidRPr="00A2058A">
        <w:rPr>
          <w:rFonts w:ascii="Arial Narrow" w:hAnsi="Arial Narrow"/>
          <w:sz w:val="22"/>
          <w:szCs w:val="22"/>
        </w:rPr>
        <w:t xml:space="preserve"> with the alternative routes for the line found at approximately: </w:t>
      </w:r>
    </w:p>
    <w:p w14:paraId="033D2008" w14:textId="6A658579" w:rsidR="00A32C61" w:rsidRPr="00A2058A" w:rsidRDefault="00A32C61" w:rsidP="00451264">
      <w:pPr>
        <w:jc w:val="both"/>
        <w:rPr>
          <w:rFonts w:ascii="Arial Narrow" w:hAnsi="Arial Narrow" w:cs="Arial"/>
          <w:b/>
          <w:color w:val="FF0000"/>
          <w:sz w:val="22"/>
          <w:szCs w:val="22"/>
        </w:rPr>
      </w:pPr>
      <w:r w:rsidRPr="00A2058A">
        <w:rPr>
          <w:rFonts w:ascii="Arial Narrow" w:hAnsi="Arial Narrow" w:cs="Arial Narrow"/>
          <w:color w:val="FF0000"/>
          <w:sz w:val="22"/>
          <w:szCs w:val="22"/>
        </w:rPr>
        <w:t xml:space="preserve">(Refer to Appendices A1-A4 of the BAR for copies of the Locality map and the route maps). </w:t>
      </w:r>
    </w:p>
    <w:p w14:paraId="5B029571" w14:textId="77777777" w:rsidR="004A4363" w:rsidRPr="00A2058A" w:rsidRDefault="004A4363" w:rsidP="004A4363">
      <w:pPr>
        <w:pStyle w:val="NoSpacing"/>
        <w:jc w:val="both"/>
        <w:rPr>
          <w:rFonts w:ascii="Arial Narrow" w:hAnsi="Arial Narrow" w:cs="Arial Narrow"/>
        </w:rPr>
      </w:pPr>
    </w:p>
    <w:p w14:paraId="0D2BF549" w14:textId="07BDDD68" w:rsidR="00A32C61" w:rsidRPr="00451264" w:rsidRDefault="004A4363" w:rsidP="00A32C61">
      <w:pPr>
        <w:rPr>
          <w:rFonts w:ascii="Arial Narrow" w:hAnsi="Arial Narrow"/>
          <w:b/>
          <w:color w:val="FF0000"/>
          <w:szCs w:val="20"/>
        </w:rPr>
      </w:pPr>
      <w:r w:rsidRPr="00A2058A">
        <w:rPr>
          <w:rFonts w:ascii="Arial Narrow" w:hAnsi="Arial Narrow" w:cs="Arial Narrow"/>
          <w:sz w:val="22"/>
          <w:szCs w:val="22"/>
        </w:rPr>
        <w:br w:type="page"/>
      </w:r>
      <w:r w:rsidR="00A2058A">
        <w:rPr>
          <w:rFonts w:ascii="Arial Narrow" w:hAnsi="Arial Narrow"/>
          <w:b/>
          <w:color w:val="FF0000"/>
          <w:szCs w:val="20"/>
        </w:rPr>
        <w:lastRenderedPageBreak/>
        <w:t>Bulge Rivier</w:t>
      </w:r>
      <w:r w:rsidR="00A32C61" w:rsidRPr="00451264">
        <w:rPr>
          <w:rFonts w:ascii="Arial Narrow" w:hAnsi="Arial Narrow"/>
          <w:b/>
          <w:color w:val="FF0000"/>
          <w:szCs w:val="20"/>
        </w:rPr>
        <w:t xml:space="preserve"> sub</w:t>
      </w:r>
      <w:r w:rsidR="00A2058A">
        <w:rPr>
          <w:rFonts w:ascii="Arial Narrow" w:hAnsi="Arial Narrow"/>
          <w:b/>
          <w:color w:val="FF0000"/>
          <w:szCs w:val="20"/>
        </w:rPr>
        <w:t>station</w:t>
      </w:r>
      <w:r w:rsidR="00A32C61" w:rsidRPr="00451264">
        <w:rPr>
          <w:rFonts w:ascii="Arial Narrow" w:hAnsi="Arial Narrow"/>
          <w:b/>
          <w:color w:val="FF0000"/>
          <w:szCs w:val="20"/>
        </w:rPr>
        <w:t>:</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55"/>
        <w:gridCol w:w="4621"/>
      </w:tblGrid>
      <w:tr w:rsidR="00A32C61" w:rsidRPr="00451264" w14:paraId="116F884F" w14:textId="77777777" w:rsidTr="00A32C61">
        <w:tc>
          <w:tcPr>
            <w:tcW w:w="4655" w:type="dxa"/>
            <w:shd w:val="clear" w:color="auto" w:fill="auto"/>
          </w:tcPr>
          <w:p w14:paraId="6A6DA4D8"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Longitude (Degrees Decimal Minutes)</w:t>
            </w:r>
          </w:p>
        </w:tc>
        <w:tc>
          <w:tcPr>
            <w:tcW w:w="4621" w:type="dxa"/>
            <w:shd w:val="clear" w:color="auto" w:fill="auto"/>
          </w:tcPr>
          <w:p w14:paraId="0B59DC92"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Latitude (Degrees Decimal Minutes)</w:t>
            </w:r>
          </w:p>
        </w:tc>
      </w:tr>
      <w:tr w:rsidR="00A32C61" w:rsidRPr="00451264" w14:paraId="3D8E7357" w14:textId="77777777" w:rsidTr="00A32C61">
        <w:tc>
          <w:tcPr>
            <w:tcW w:w="4655" w:type="dxa"/>
            <w:shd w:val="clear" w:color="auto" w:fill="auto"/>
          </w:tcPr>
          <w:p w14:paraId="7ECD0C2C"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30° 10.776' E</w:t>
            </w:r>
          </w:p>
        </w:tc>
        <w:tc>
          <w:tcPr>
            <w:tcW w:w="4621" w:type="dxa"/>
            <w:shd w:val="clear" w:color="auto" w:fill="auto"/>
          </w:tcPr>
          <w:p w14:paraId="1B58ED25"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26° 34.325' S</w:t>
            </w:r>
          </w:p>
        </w:tc>
      </w:tr>
    </w:tbl>
    <w:p w14:paraId="1CEBB4B6" w14:textId="77777777" w:rsidR="00A32C61" w:rsidRPr="00451264" w:rsidRDefault="00A32C61" w:rsidP="00A32C61">
      <w:pPr>
        <w:rPr>
          <w:rFonts w:ascii="Arial Narrow" w:hAnsi="Arial Narrow"/>
          <w:color w:val="FF0000"/>
          <w:szCs w:val="20"/>
        </w:rPr>
      </w:pPr>
    </w:p>
    <w:p w14:paraId="1980775F" w14:textId="77777777" w:rsidR="00A32C61" w:rsidRPr="00451264" w:rsidRDefault="00A32C61" w:rsidP="00A32C61">
      <w:pPr>
        <w:rPr>
          <w:rFonts w:ascii="Arial Narrow" w:hAnsi="Arial Narrow"/>
          <w:b/>
          <w:color w:val="FF0000"/>
          <w:szCs w:val="20"/>
        </w:rPr>
      </w:pPr>
      <w:r w:rsidRPr="00451264">
        <w:rPr>
          <w:rFonts w:ascii="Arial Narrow" w:hAnsi="Arial Narrow"/>
          <w:b/>
          <w:color w:val="FF0000"/>
          <w:szCs w:val="20"/>
        </w:rPr>
        <w:t>Proposed Alternative 1 (45.08km):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43"/>
        <w:gridCol w:w="3303"/>
      </w:tblGrid>
      <w:tr w:rsidR="00A32C61" w:rsidRPr="00451264" w14:paraId="3EED2699" w14:textId="77777777" w:rsidTr="00A32C61">
        <w:tc>
          <w:tcPr>
            <w:tcW w:w="2410" w:type="dxa"/>
            <w:shd w:val="clear" w:color="auto" w:fill="auto"/>
          </w:tcPr>
          <w:p w14:paraId="70703566"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250m intervals</w:t>
            </w:r>
          </w:p>
        </w:tc>
        <w:tc>
          <w:tcPr>
            <w:tcW w:w="3643" w:type="dxa"/>
            <w:shd w:val="clear" w:color="auto" w:fill="auto"/>
          </w:tcPr>
          <w:p w14:paraId="1BBD8B9C"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Longitude (Degrees Decimal Minutes)</w:t>
            </w:r>
          </w:p>
        </w:tc>
        <w:tc>
          <w:tcPr>
            <w:tcW w:w="3303" w:type="dxa"/>
            <w:shd w:val="clear" w:color="auto" w:fill="auto"/>
          </w:tcPr>
          <w:p w14:paraId="51A19565" w14:textId="77777777" w:rsidR="00A32C61" w:rsidRPr="00451264" w:rsidRDefault="00A32C61" w:rsidP="0073254C">
            <w:pPr>
              <w:rPr>
                <w:rFonts w:ascii="Arial Narrow" w:hAnsi="Arial Narrow"/>
                <w:color w:val="FF0000"/>
                <w:sz w:val="16"/>
                <w:szCs w:val="16"/>
              </w:rPr>
            </w:pPr>
            <w:r w:rsidRPr="00451264">
              <w:rPr>
                <w:rFonts w:ascii="Arial Narrow" w:hAnsi="Arial Narrow"/>
                <w:color w:val="FF0000"/>
                <w:sz w:val="16"/>
                <w:szCs w:val="16"/>
              </w:rPr>
              <w:t>Latitude (Degrees Decimal Minutes)</w:t>
            </w:r>
          </w:p>
        </w:tc>
      </w:tr>
      <w:tr w:rsidR="00A32C61" w:rsidRPr="00A32C61" w14:paraId="3DD0EE6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AEE8C6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8E316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10.741'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60AF7C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34.347' S</w:t>
            </w:r>
          </w:p>
        </w:tc>
      </w:tr>
      <w:tr w:rsidR="00A32C61" w:rsidRPr="00A32C61" w14:paraId="5245B47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355CB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D703D3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10.617'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5E94D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34.424' S</w:t>
            </w:r>
          </w:p>
        </w:tc>
      </w:tr>
      <w:tr w:rsidR="00A32C61" w:rsidRPr="00A32C61" w14:paraId="64F291E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72A25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F1915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10.493'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C625F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34.501' S</w:t>
            </w:r>
          </w:p>
        </w:tc>
      </w:tr>
      <w:tr w:rsidR="00A32C61" w:rsidRPr="00A32C61" w14:paraId="688C423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8D396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3D6D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10.356'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7ACBA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34.491' S</w:t>
            </w:r>
          </w:p>
        </w:tc>
      </w:tr>
      <w:tr w:rsidR="00A32C61" w:rsidRPr="00A32C61" w14:paraId="2BF87CC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7D4CDD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9EA4C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10.214'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C7C69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34.448' S</w:t>
            </w:r>
          </w:p>
        </w:tc>
      </w:tr>
      <w:tr w:rsidR="00A32C61" w:rsidRPr="00A32C61" w14:paraId="3963A84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6D84D7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320A0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10.071'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5B199B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34.404' S</w:t>
            </w:r>
          </w:p>
        </w:tc>
      </w:tr>
      <w:tr w:rsidR="00A32C61" w:rsidRPr="00A32C61" w14:paraId="5A7CE54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3A68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D754F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9.929'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5E3428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34.361' S</w:t>
            </w:r>
          </w:p>
        </w:tc>
      </w:tr>
      <w:tr w:rsidR="00A32C61" w:rsidRPr="00A32C61" w14:paraId="7A604DE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473B3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C47F8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9.845'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E5C6A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34.446' S</w:t>
            </w:r>
          </w:p>
        </w:tc>
      </w:tr>
      <w:tr w:rsidR="00A32C61" w:rsidRPr="00A32C61" w14:paraId="41AB660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B996F8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859964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9.779'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FE790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34.568' S</w:t>
            </w:r>
          </w:p>
        </w:tc>
      </w:tr>
      <w:tr w:rsidR="00A32C61" w:rsidRPr="00A32C61" w14:paraId="746C3CB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776456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50797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9.713'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D50EBA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34.689' S</w:t>
            </w:r>
          </w:p>
        </w:tc>
      </w:tr>
      <w:tr w:rsidR="00A32C61" w:rsidRPr="00A32C61" w14:paraId="153B894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761AE9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73B1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9.659'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70ECD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34.814' S</w:t>
            </w:r>
          </w:p>
        </w:tc>
      </w:tr>
      <w:tr w:rsidR="00A32C61" w:rsidRPr="00A32C61" w14:paraId="402A05C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80DCB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43C008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9.636'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CED8C3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34.948' S</w:t>
            </w:r>
          </w:p>
        </w:tc>
      </w:tr>
      <w:tr w:rsidR="00A32C61" w:rsidRPr="00A32C61" w14:paraId="3B6CE86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72BB8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34726E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9.613'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BABDDE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35.082' S</w:t>
            </w:r>
          </w:p>
        </w:tc>
      </w:tr>
      <w:tr w:rsidR="00A32C61" w:rsidRPr="00A32C61" w14:paraId="4148C54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C1C3FB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2C5EF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9.590'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E7C4AA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35.215' S</w:t>
            </w:r>
          </w:p>
        </w:tc>
      </w:tr>
      <w:tr w:rsidR="00A32C61" w:rsidRPr="00A32C61" w14:paraId="697C897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FC522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8BA8C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9.568'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7BC2F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35.349' S</w:t>
            </w:r>
          </w:p>
        </w:tc>
      </w:tr>
      <w:tr w:rsidR="00A32C61" w:rsidRPr="00A32C61" w14:paraId="4389FEB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9B32AE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816CA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9.545'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5323E3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35.483' S</w:t>
            </w:r>
          </w:p>
        </w:tc>
      </w:tr>
      <w:tr w:rsidR="00A32C61" w:rsidRPr="00A32C61" w14:paraId="6FCD6D4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FFD0BB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B855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9.522'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FB076E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35.617' S</w:t>
            </w:r>
          </w:p>
        </w:tc>
      </w:tr>
      <w:tr w:rsidR="00A32C61" w:rsidRPr="00A32C61" w14:paraId="4C3D47F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6E5367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266998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9.499'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51D331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35.751' S</w:t>
            </w:r>
          </w:p>
        </w:tc>
      </w:tr>
      <w:tr w:rsidR="00A32C61" w:rsidRPr="00A32C61" w14:paraId="52ABBCE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5FF271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8CC04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9.476'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B952D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35.885' S</w:t>
            </w:r>
          </w:p>
        </w:tc>
      </w:tr>
      <w:tr w:rsidR="00A32C61" w:rsidRPr="00A32C61" w14:paraId="3344F2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7B9A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DD4A92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9.454'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269E3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36.018' S</w:t>
            </w:r>
          </w:p>
        </w:tc>
      </w:tr>
      <w:tr w:rsidR="00A32C61" w:rsidRPr="00A32C61" w14:paraId="0B11639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71818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7B79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9.431'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601B88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36.152' S</w:t>
            </w:r>
          </w:p>
        </w:tc>
      </w:tr>
      <w:tr w:rsidR="00A32C61" w:rsidRPr="00A32C61" w14:paraId="38E939B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5259E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F4E972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9.408'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508AD3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36.286' S</w:t>
            </w:r>
          </w:p>
        </w:tc>
      </w:tr>
      <w:tr w:rsidR="00A32C61" w:rsidRPr="00A32C61" w14:paraId="22EE4E5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657360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C0BEF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9.385'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F6B502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36.420' S</w:t>
            </w:r>
          </w:p>
        </w:tc>
      </w:tr>
      <w:tr w:rsidR="00A32C61" w:rsidRPr="00A32C61" w14:paraId="2C7C8E9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B3F601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955B34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9.361'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7CADC9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36.553' S</w:t>
            </w:r>
          </w:p>
        </w:tc>
      </w:tr>
      <w:tr w:rsidR="00A32C61" w:rsidRPr="00A32C61" w14:paraId="1A4C7FD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177815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A8ABF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9.329'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1D9C44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36.686' S</w:t>
            </w:r>
          </w:p>
        </w:tc>
      </w:tr>
      <w:tr w:rsidR="00A32C61" w:rsidRPr="00A32C61" w14:paraId="4154B5D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D101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43809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9.298'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4C4EA1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36.818' S</w:t>
            </w:r>
          </w:p>
        </w:tc>
      </w:tr>
      <w:tr w:rsidR="00A32C61" w:rsidRPr="00A32C61" w14:paraId="3BF98EC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9D1CCE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AEB02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9.265'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8A8BA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36.950' S</w:t>
            </w:r>
          </w:p>
        </w:tc>
      </w:tr>
      <w:tr w:rsidR="00A32C61" w:rsidRPr="00A32C61" w14:paraId="5875508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FE66B3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ACD6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9.225'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2BE454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37.081' S</w:t>
            </w:r>
          </w:p>
        </w:tc>
      </w:tr>
      <w:tr w:rsidR="00A32C61" w:rsidRPr="00A32C61" w14:paraId="52922A5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79FDFD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5AB81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9.185'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255D9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37.211' S</w:t>
            </w:r>
          </w:p>
        </w:tc>
      </w:tr>
      <w:tr w:rsidR="00A32C61" w:rsidRPr="00A32C61" w14:paraId="0108B49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C6F891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EB6C1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9.144'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B9E3FF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37.341' S</w:t>
            </w:r>
          </w:p>
        </w:tc>
      </w:tr>
      <w:tr w:rsidR="00A32C61" w:rsidRPr="00A32C61" w14:paraId="69B1C54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604877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CE3AE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9.104'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0B5635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37.472' S</w:t>
            </w:r>
          </w:p>
        </w:tc>
      </w:tr>
      <w:tr w:rsidR="00A32C61" w:rsidRPr="00A32C61" w14:paraId="6DE71A3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3E9C3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088FB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9.064'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57E6B4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37.602' S</w:t>
            </w:r>
          </w:p>
        </w:tc>
      </w:tr>
      <w:tr w:rsidR="00A32C61" w:rsidRPr="00A32C61" w14:paraId="1F7B908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5E4FD5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D7617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9.024'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DC23B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37.733' S</w:t>
            </w:r>
          </w:p>
        </w:tc>
      </w:tr>
      <w:tr w:rsidR="00A32C61" w:rsidRPr="00A32C61" w14:paraId="05C9130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263E85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DD59AB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8.984'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69D260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37.864' S</w:t>
            </w:r>
          </w:p>
        </w:tc>
      </w:tr>
      <w:tr w:rsidR="00A32C61" w:rsidRPr="00A32C61" w14:paraId="41222C2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DEB621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1EB3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8.944'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D7D56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37.994' S</w:t>
            </w:r>
          </w:p>
        </w:tc>
      </w:tr>
      <w:tr w:rsidR="00A32C61" w:rsidRPr="00A32C61" w14:paraId="45F9FA9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704B14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12CEB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8.904'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E90D9A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38.124' S</w:t>
            </w:r>
          </w:p>
        </w:tc>
      </w:tr>
      <w:tr w:rsidR="00A32C61" w:rsidRPr="00A32C61" w14:paraId="28B6CA3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20E309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56A04B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8.864'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F44AD3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38.255' S</w:t>
            </w:r>
          </w:p>
        </w:tc>
      </w:tr>
      <w:tr w:rsidR="00A32C61" w:rsidRPr="00A32C61" w14:paraId="60AAF99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77762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15A09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8.849'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ABDDB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38.369' S</w:t>
            </w:r>
          </w:p>
        </w:tc>
      </w:tr>
      <w:tr w:rsidR="00A32C61" w:rsidRPr="00A32C61" w14:paraId="47627BF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A364F0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81ACD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8.999'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9D04E8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38.379' S</w:t>
            </w:r>
          </w:p>
        </w:tc>
      </w:tr>
      <w:tr w:rsidR="00A32C61" w:rsidRPr="00A32C61" w14:paraId="7637FB3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83BBA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6A05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9.149'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C6CD5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38.389' S</w:t>
            </w:r>
          </w:p>
        </w:tc>
      </w:tr>
      <w:tr w:rsidR="00A32C61" w:rsidRPr="00A32C61" w14:paraId="5C0A038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CAC82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0C0B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9.300'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1DB08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38.398' S</w:t>
            </w:r>
          </w:p>
        </w:tc>
      </w:tr>
      <w:tr w:rsidR="00A32C61" w:rsidRPr="00A32C61" w14:paraId="126A149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736661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F7CA4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9.447'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918405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38.424' S</w:t>
            </w:r>
          </w:p>
        </w:tc>
      </w:tr>
      <w:tr w:rsidR="00A32C61" w:rsidRPr="00A32C61" w14:paraId="1E805E3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AA3BDE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6B99F8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9.595'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A2A295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38.451' S</w:t>
            </w:r>
          </w:p>
        </w:tc>
      </w:tr>
      <w:tr w:rsidR="00A32C61" w:rsidRPr="00A32C61" w14:paraId="1874E08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DAA86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F58F6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9.743'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48BF64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38.477' S</w:t>
            </w:r>
          </w:p>
        </w:tc>
      </w:tr>
      <w:tr w:rsidR="00A32C61" w:rsidRPr="00A32C61" w14:paraId="513A26C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6D6A53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8CE05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9.891'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E87F7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38.503' S</w:t>
            </w:r>
          </w:p>
        </w:tc>
      </w:tr>
      <w:tr w:rsidR="00A32C61" w:rsidRPr="00A32C61" w14:paraId="6918317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EEF4A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FEB4E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10.039'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26E35F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38.529' S</w:t>
            </w:r>
          </w:p>
        </w:tc>
      </w:tr>
      <w:tr w:rsidR="00A32C61" w:rsidRPr="00A32C61" w14:paraId="687D2E6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02FB1E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C8997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10.187'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AB3A2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38.555' S</w:t>
            </w:r>
          </w:p>
        </w:tc>
      </w:tr>
      <w:tr w:rsidR="00A32C61" w:rsidRPr="00A32C61" w14:paraId="6B3C05E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5698E3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D80BBC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10.334'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EB184A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38.581' S</w:t>
            </w:r>
          </w:p>
        </w:tc>
      </w:tr>
      <w:tr w:rsidR="00A32C61" w:rsidRPr="00A32C61" w14:paraId="3D90E28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8BBC1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055B7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10.482'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91AC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38.607' S</w:t>
            </w:r>
          </w:p>
        </w:tc>
      </w:tr>
      <w:tr w:rsidR="00A32C61" w:rsidRPr="00A32C61" w14:paraId="4634AD5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A4E7A4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B6DD7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10.630'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55A59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38.633' S</w:t>
            </w:r>
          </w:p>
        </w:tc>
      </w:tr>
      <w:tr w:rsidR="00A32C61" w:rsidRPr="00A32C61" w14:paraId="5354DB5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DEB03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C0277B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10.778'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5B7481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38.659' S</w:t>
            </w:r>
          </w:p>
        </w:tc>
      </w:tr>
      <w:tr w:rsidR="00A32C61" w:rsidRPr="00A32C61" w14:paraId="0866F0A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96F7BA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4E7E1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10.926'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EB6730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38.685' S</w:t>
            </w:r>
          </w:p>
        </w:tc>
      </w:tr>
      <w:tr w:rsidR="00A32C61" w:rsidRPr="00A32C61" w14:paraId="0859D6F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02A80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7F163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11.073'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B84FF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38.712' S</w:t>
            </w:r>
          </w:p>
        </w:tc>
      </w:tr>
      <w:tr w:rsidR="00A32C61" w:rsidRPr="00A32C61" w14:paraId="2D4ED82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997EB2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426722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11.220'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1F5C9E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38.742' S</w:t>
            </w:r>
          </w:p>
        </w:tc>
      </w:tr>
      <w:tr w:rsidR="00A32C61" w:rsidRPr="00A32C61" w14:paraId="6052E96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4C6AC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4CBF9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11.367'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02BEDE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38.774' S</w:t>
            </w:r>
          </w:p>
        </w:tc>
      </w:tr>
      <w:tr w:rsidR="00A32C61" w:rsidRPr="00A32C61" w14:paraId="4D16690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7D0BB4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DAE83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11.511'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AFB13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38.812' S</w:t>
            </w:r>
          </w:p>
        </w:tc>
      </w:tr>
      <w:tr w:rsidR="00A32C61" w:rsidRPr="00A32C61" w14:paraId="28FC82D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FC74DA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FB47B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11.655'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1FB83D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38.851' S</w:t>
            </w:r>
          </w:p>
        </w:tc>
      </w:tr>
      <w:tr w:rsidR="00A32C61" w:rsidRPr="00A32C61" w14:paraId="0C126B4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A34B93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3B16F0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11.800'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8FD64D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38.889' S</w:t>
            </w:r>
          </w:p>
        </w:tc>
      </w:tr>
      <w:tr w:rsidR="00A32C61" w:rsidRPr="00A32C61" w14:paraId="2039A27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9A9DD6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49FA0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11.944'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ACE87B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38.927' S</w:t>
            </w:r>
          </w:p>
        </w:tc>
      </w:tr>
      <w:tr w:rsidR="00A32C61" w:rsidRPr="00A32C61" w14:paraId="0C86CD4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E1A9C6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DEEE7D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12.089'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1412DC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38.966' S</w:t>
            </w:r>
          </w:p>
        </w:tc>
      </w:tr>
      <w:tr w:rsidR="00A32C61" w:rsidRPr="00A32C61" w14:paraId="5336400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A7D81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BE1808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12.233'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50CB2D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39.004' S</w:t>
            </w:r>
          </w:p>
        </w:tc>
      </w:tr>
      <w:tr w:rsidR="00A32C61" w:rsidRPr="00A32C61" w14:paraId="7ABC4CC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343C0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940051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12.378'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8114CC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39.042' S</w:t>
            </w:r>
          </w:p>
        </w:tc>
      </w:tr>
      <w:tr w:rsidR="00A32C61" w:rsidRPr="00A32C61" w14:paraId="74951F1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4DB701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168534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12.522'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A4F058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39.081' S</w:t>
            </w:r>
          </w:p>
        </w:tc>
      </w:tr>
      <w:tr w:rsidR="00A32C61" w:rsidRPr="00A32C61" w14:paraId="429A506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7D6443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202E47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12.667'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402985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39.119' S</w:t>
            </w:r>
          </w:p>
        </w:tc>
      </w:tr>
      <w:tr w:rsidR="00A32C61" w:rsidRPr="00A32C61" w14:paraId="1598B2F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50AD48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894FA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12.811'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DC2CF5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39.157' S</w:t>
            </w:r>
          </w:p>
        </w:tc>
      </w:tr>
      <w:tr w:rsidR="00A32C61" w:rsidRPr="00A32C61" w14:paraId="2F3A45B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E1590D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6207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12.956'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7C9AE8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39.196' S</w:t>
            </w:r>
          </w:p>
        </w:tc>
      </w:tr>
      <w:tr w:rsidR="00A32C61" w:rsidRPr="00A32C61" w14:paraId="67FBFE9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99260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lastRenderedPageBreak/>
              <w:t>67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980C4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13.100'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71B28E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39.234' S</w:t>
            </w:r>
          </w:p>
        </w:tc>
      </w:tr>
      <w:tr w:rsidR="00A32C61" w:rsidRPr="00A32C61" w14:paraId="010D2FE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963431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010DD5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13.245'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206FC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39.272' S</w:t>
            </w:r>
          </w:p>
        </w:tc>
      </w:tr>
      <w:tr w:rsidR="00A32C61" w:rsidRPr="00A32C61" w14:paraId="3C07F13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1F321B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60FB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13.389'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E9BDA0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39.311' S</w:t>
            </w:r>
          </w:p>
        </w:tc>
      </w:tr>
      <w:tr w:rsidR="00A32C61" w:rsidRPr="00A32C61" w14:paraId="4767A6B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7BCDCE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373B7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13.534'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9406B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39.349' S</w:t>
            </w:r>
          </w:p>
        </w:tc>
      </w:tr>
      <w:tr w:rsidR="00A32C61" w:rsidRPr="00A32C61" w14:paraId="1603119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E73CFA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F2790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13.678'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01A24D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39.387' S</w:t>
            </w:r>
          </w:p>
        </w:tc>
      </w:tr>
      <w:tr w:rsidR="00A32C61" w:rsidRPr="00A32C61" w14:paraId="2F1CFE6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EC7638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24285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13.823'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CF99D8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39.426' S</w:t>
            </w:r>
          </w:p>
        </w:tc>
      </w:tr>
      <w:tr w:rsidR="00A32C61" w:rsidRPr="00A32C61" w14:paraId="4B7E4B3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658EF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D9233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13.967'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129CBD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39.464' S</w:t>
            </w:r>
          </w:p>
        </w:tc>
      </w:tr>
      <w:tr w:rsidR="00A32C61" w:rsidRPr="00A32C61" w14:paraId="69BA3C7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718D28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E51527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14.112'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0D4AB3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39.502' S</w:t>
            </w:r>
          </w:p>
        </w:tc>
      </w:tr>
      <w:tr w:rsidR="00A32C61" w:rsidRPr="00A32C61" w14:paraId="52D252A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8AEA4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E40BF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14.257'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AB61C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39.539' S</w:t>
            </w:r>
          </w:p>
        </w:tc>
      </w:tr>
      <w:tr w:rsidR="00A32C61" w:rsidRPr="00A32C61" w14:paraId="01F8048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9BA92B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9B1E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14.401'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DF421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39.577' S</w:t>
            </w:r>
          </w:p>
        </w:tc>
      </w:tr>
      <w:tr w:rsidR="00A32C61" w:rsidRPr="00A32C61" w14:paraId="0EFE112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2D1F55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BE366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14.546'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B3A849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39.615' S</w:t>
            </w:r>
          </w:p>
        </w:tc>
      </w:tr>
      <w:tr w:rsidR="00A32C61" w:rsidRPr="00A32C61" w14:paraId="5971843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3E45C0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AB837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14.691'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0DF169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39.653' S</w:t>
            </w:r>
          </w:p>
        </w:tc>
      </w:tr>
      <w:tr w:rsidR="00A32C61" w:rsidRPr="00A32C61" w14:paraId="588518B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2E99C5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71F096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14.835'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CB8619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39.690' S</w:t>
            </w:r>
          </w:p>
        </w:tc>
      </w:tr>
      <w:tr w:rsidR="00A32C61" w:rsidRPr="00A32C61" w14:paraId="51785BD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51271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A6DA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14.980'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F0798A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39.728' S</w:t>
            </w:r>
          </w:p>
        </w:tc>
      </w:tr>
      <w:tr w:rsidR="00A32C61" w:rsidRPr="00A32C61" w14:paraId="3D50EF8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16930A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B7BA0A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15.125'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0CEEC6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39.766' S</w:t>
            </w:r>
          </w:p>
        </w:tc>
      </w:tr>
      <w:tr w:rsidR="00A32C61" w:rsidRPr="00A32C61" w14:paraId="50ACDA6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503123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DFD7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15.269'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3668FF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39.804' S</w:t>
            </w:r>
          </w:p>
        </w:tc>
      </w:tr>
      <w:tr w:rsidR="00A32C61" w:rsidRPr="00A32C61" w14:paraId="6A7AB4B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2448B8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AA4EA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15.414'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299345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39.841' S</w:t>
            </w:r>
          </w:p>
        </w:tc>
      </w:tr>
      <w:tr w:rsidR="00A32C61" w:rsidRPr="00A32C61" w14:paraId="640765E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074B88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D74B1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15.560'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66962F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39.864' S</w:t>
            </w:r>
          </w:p>
        </w:tc>
      </w:tr>
      <w:tr w:rsidR="00A32C61" w:rsidRPr="00A32C61" w14:paraId="5F5E94E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ADC42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EBC9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15.708'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6A97E4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39.839' S</w:t>
            </w:r>
          </w:p>
        </w:tc>
      </w:tr>
      <w:tr w:rsidR="00A32C61" w:rsidRPr="00A32C61" w14:paraId="76707F5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A84433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F130C7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15.856'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8D109C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39.814' S</w:t>
            </w:r>
          </w:p>
        </w:tc>
      </w:tr>
      <w:tr w:rsidR="00A32C61" w:rsidRPr="00A32C61" w14:paraId="42B659F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4D11B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17AAB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16.004'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7FD7D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39.788' S</w:t>
            </w:r>
          </w:p>
        </w:tc>
      </w:tr>
      <w:tr w:rsidR="00A32C61" w:rsidRPr="00A32C61" w14:paraId="227802C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8A73A8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7DB5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16.152'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B99485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39.764' S</w:t>
            </w:r>
          </w:p>
        </w:tc>
      </w:tr>
      <w:tr w:rsidR="00A32C61" w:rsidRPr="00A32C61" w14:paraId="5CE8F95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1102E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4E2BD9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16.300'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98EF8B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39.738' S</w:t>
            </w:r>
          </w:p>
        </w:tc>
      </w:tr>
      <w:tr w:rsidR="00A32C61" w:rsidRPr="00A32C61" w14:paraId="2D2EABD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0B295E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2CF5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16.450'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DC156D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39.741' S</w:t>
            </w:r>
          </w:p>
        </w:tc>
      </w:tr>
      <w:tr w:rsidR="00A32C61" w:rsidRPr="00A32C61" w14:paraId="227D67A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28310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143DF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16.601'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89A4CB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39.747' S</w:t>
            </w:r>
          </w:p>
        </w:tc>
      </w:tr>
      <w:tr w:rsidR="00A32C61" w:rsidRPr="00A32C61" w14:paraId="2FE7E29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FEA92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ACAA3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16.751'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0BDB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39.753' S</w:t>
            </w:r>
          </w:p>
        </w:tc>
      </w:tr>
      <w:tr w:rsidR="00A32C61" w:rsidRPr="00A32C61" w14:paraId="28A3D6F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DECDD1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EA05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16.902'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6DE490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39.759' S</w:t>
            </w:r>
          </w:p>
        </w:tc>
      </w:tr>
      <w:tr w:rsidR="00A32C61" w:rsidRPr="00A32C61" w14:paraId="7861D1B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07A00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370CD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17.052'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98542D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39.765' S</w:t>
            </w:r>
          </w:p>
        </w:tc>
      </w:tr>
      <w:tr w:rsidR="00A32C61" w:rsidRPr="00A32C61" w14:paraId="5287297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BB7991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D7832E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17.203'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745F9A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39.771' S</w:t>
            </w:r>
          </w:p>
        </w:tc>
      </w:tr>
      <w:tr w:rsidR="00A32C61" w:rsidRPr="00A32C61" w14:paraId="5F560F1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64DFA0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7D521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17.353'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C3A9C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39.777' S</w:t>
            </w:r>
          </w:p>
        </w:tc>
      </w:tr>
      <w:tr w:rsidR="00A32C61" w:rsidRPr="00A32C61" w14:paraId="532F16F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8CC0B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CAEA0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17.504'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880E0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39.783' S</w:t>
            </w:r>
          </w:p>
        </w:tc>
      </w:tr>
      <w:tr w:rsidR="00A32C61" w:rsidRPr="00A32C61" w14:paraId="419F5BB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091836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6B200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17.654'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B847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39.789' S</w:t>
            </w:r>
          </w:p>
        </w:tc>
      </w:tr>
      <w:tr w:rsidR="00A32C61" w:rsidRPr="00A32C61" w14:paraId="245E29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98EA95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1024B7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17.805'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016C3B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39.795' S</w:t>
            </w:r>
          </w:p>
        </w:tc>
      </w:tr>
      <w:tr w:rsidR="00A32C61" w:rsidRPr="00A32C61" w14:paraId="5995B1E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B6B094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450240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17.955'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1836A6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39.801' S</w:t>
            </w:r>
          </w:p>
        </w:tc>
      </w:tr>
      <w:tr w:rsidR="00A32C61" w:rsidRPr="00A32C61" w14:paraId="0496C31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ED7E0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C9EE8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18.103'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FD0493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39.820' S</w:t>
            </w:r>
          </w:p>
        </w:tc>
      </w:tr>
      <w:tr w:rsidR="00A32C61" w:rsidRPr="00A32C61" w14:paraId="71198E3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6C61A1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8E410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18.246'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055A7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39.862' S</w:t>
            </w:r>
          </w:p>
        </w:tc>
      </w:tr>
      <w:tr w:rsidR="00A32C61" w:rsidRPr="00A32C61" w14:paraId="5B97595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C70B10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43A5C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18.389'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03B3CC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39.905' S</w:t>
            </w:r>
          </w:p>
        </w:tc>
      </w:tr>
      <w:tr w:rsidR="00A32C61" w:rsidRPr="00A32C61" w14:paraId="79594BC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84B172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3C4F88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18.533'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67E60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39.947' S</w:t>
            </w:r>
          </w:p>
        </w:tc>
      </w:tr>
      <w:tr w:rsidR="00A32C61" w:rsidRPr="00A32C61" w14:paraId="08A05CA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1BDB9E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92E4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18.676'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C47C6B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39.989' S</w:t>
            </w:r>
          </w:p>
        </w:tc>
      </w:tr>
      <w:tr w:rsidR="00A32C61" w:rsidRPr="00A32C61" w14:paraId="027A4C1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B0F9F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7918D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18.819'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DBA632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40.031' S</w:t>
            </w:r>
          </w:p>
        </w:tc>
      </w:tr>
      <w:tr w:rsidR="00A32C61" w:rsidRPr="00A32C61" w14:paraId="3A175E1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8C623C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456D10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18.962'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19DB43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40.073' S</w:t>
            </w:r>
          </w:p>
        </w:tc>
      </w:tr>
      <w:tr w:rsidR="00A32C61" w:rsidRPr="00A32C61" w14:paraId="4C23E5A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D80CC4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2A982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19.105'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1C56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40.116' S</w:t>
            </w:r>
          </w:p>
        </w:tc>
      </w:tr>
      <w:tr w:rsidR="00A32C61" w:rsidRPr="00A32C61" w14:paraId="793A75C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2E0C9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9A4C2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19.249'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0C3F92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40.158' S</w:t>
            </w:r>
          </w:p>
        </w:tc>
      </w:tr>
      <w:tr w:rsidR="00A32C61" w:rsidRPr="00A32C61" w14:paraId="0AB6433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2C4617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2DC6E2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19.392'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D7A5FB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40.200' S</w:t>
            </w:r>
          </w:p>
        </w:tc>
      </w:tr>
      <w:tr w:rsidR="00A32C61" w:rsidRPr="00A32C61" w14:paraId="1879126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D3CC80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FD29FD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19.535'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E4AD92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40.242' S</w:t>
            </w:r>
          </w:p>
        </w:tc>
      </w:tr>
      <w:tr w:rsidR="00A32C61" w:rsidRPr="00A32C61" w14:paraId="4BD25B1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7C472B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67149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19.682'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31B5D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40.244' S</w:t>
            </w:r>
          </w:p>
        </w:tc>
      </w:tr>
      <w:tr w:rsidR="00A32C61" w:rsidRPr="00A32C61" w14:paraId="0FBCCE6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FFE6A9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E4BE16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19.832'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013B9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40.226' S</w:t>
            </w:r>
          </w:p>
        </w:tc>
      </w:tr>
      <w:tr w:rsidR="00A32C61" w:rsidRPr="00A32C61" w14:paraId="1F28480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948314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1970D5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19.981'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AE85C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40.209' S</w:t>
            </w:r>
          </w:p>
        </w:tc>
      </w:tr>
      <w:tr w:rsidR="00A32C61" w:rsidRPr="00A32C61" w14:paraId="62C4930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75F747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40460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20.130'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706966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40.191' S</w:t>
            </w:r>
          </w:p>
        </w:tc>
      </w:tr>
      <w:tr w:rsidR="00A32C61" w:rsidRPr="00A32C61" w14:paraId="1C7C296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A497A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FF86B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20.280'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850528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40.173' S</w:t>
            </w:r>
          </w:p>
        </w:tc>
      </w:tr>
      <w:tr w:rsidR="00A32C61" w:rsidRPr="00A32C61" w14:paraId="02F01BD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24CBB5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4BAF20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20.429'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2E4146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40.156' S</w:t>
            </w:r>
          </w:p>
        </w:tc>
      </w:tr>
      <w:tr w:rsidR="00A32C61" w:rsidRPr="00A32C61" w14:paraId="5E29329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069188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DF6C9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20.579'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8570A0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40.138' S</w:t>
            </w:r>
          </w:p>
        </w:tc>
      </w:tr>
      <w:tr w:rsidR="00A32C61" w:rsidRPr="00A32C61" w14:paraId="0F055AF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D87C3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61C3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20.728'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9242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40.121' S</w:t>
            </w:r>
          </w:p>
        </w:tc>
      </w:tr>
      <w:tr w:rsidR="00A32C61" w:rsidRPr="00A32C61" w14:paraId="218AF1A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B7E650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F7A8F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20.878'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A19241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40.103' S</w:t>
            </w:r>
          </w:p>
        </w:tc>
      </w:tr>
      <w:tr w:rsidR="00A32C61" w:rsidRPr="00A32C61" w14:paraId="3FC1E4B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A6494D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ADDBE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21.027'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BDA462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40.086' S</w:t>
            </w:r>
          </w:p>
        </w:tc>
      </w:tr>
      <w:tr w:rsidR="00A32C61" w:rsidRPr="00A32C61" w14:paraId="7EF7C97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C7104B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CDF8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21.176'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6D39B4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40.068' S</w:t>
            </w:r>
          </w:p>
        </w:tc>
      </w:tr>
      <w:tr w:rsidR="00A32C61" w:rsidRPr="00A32C61" w14:paraId="58110C7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2F853D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BB60E5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21.326'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250FD4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40.050' S</w:t>
            </w:r>
          </w:p>
        </w:tc>
      </w:tr>
      <w:tr w:rsidR="00A32C61" w:rsidRPr="00A32C61" w14:paraId="642F7D0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18C6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7440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21.475'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CD7F71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40.033' S</w:t>
            </w:r>
          </w:p>
        </w:tc>
      </w:tr>
      <w:tr w:rsidR="00A32C61" w:rsidRPr="00A32C61" w14:paraId="4029A3F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CDD6F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07C32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21.625'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2D63E8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40.015' S</w:t>
            </w:r>
          </w:p>
        </w:tc>
      </w:tr>
      <w:tr w:rsidR="00A32C61" w:rsidRPr="00A32C61" w14:paraId="5EE27AD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8372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BE0F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21.774'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755BA8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39.997' S</w:t>
            </w:r>
          </w:p>
        </w:tc>
      </w:tr>
      <w:tr w:rsidR="00A32C61" w:rsidRPr="00A32C61" w14:paraId="1D5E7A2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18FEFE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F39B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21.923'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18E5BA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39.980' S</w:t>
            </w:r>
          </w:p>
        </w:tc>
      </w:tr>
      <w:tr w:rsidR="00A32C61" w:rsidRPr="00A32C61" w14:paraId="228DB1F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C81AA6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73D32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22.073'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778DB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39.962' S</w:t>
            </w:r>
          </w:p>
        </w:tc>
      </w:tr>
      <w:tr w:rsidR="00A32C61" w:rsidRPr="00A32C61" w14:paraId="7AC15DC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0F1E0D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A4C9A1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22.222'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7BF237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39.945' S</w:t>
            </w:r>
          </w:p>
        </w:tc>
      </w:tr>
      <w:tr w:rsidR="00A32C61" w:rsidRPr="00A32C61" w14:paraId="4668E56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737A6B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D04557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22.372'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A50521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39.927' S</w:t>
            </w:r>
          </w:p>
        </w:tc>
      </w:tr>
      <w:tr w:rsidR="00A32C61" w:rsidRPr="00A32C61" w14:paraId="0740327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134DB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3E638E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22.521'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22241B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39.909' S</w:t>
            </w:r>
          </w:p>
        </w:tc>
      </w:tr>
      <w:tr w:rsidR="00A32C61" w:rsidRPr="00A32C61" w14:paraId="5AAB484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4DC09E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8745E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22.670'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365925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39.892' S</w:t>
            </w:r>
          </w:p>
        </w:tc>
      </w:tr>
      <w:tr w:rsidR="00A32C61" w:rsidRPr="00A32C61" w14:paraId="59BEB57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8019D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0F57E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22.818'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4FD700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39.900' S</w:t>
            </w:r>
          </w:p>
        </w:tc>
      </w:tr>
      <w:tr w:rsidR="00A32C61" w:rsidRPr="00A32C61" w14:paraId="6E61F8F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443C38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6B03E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22.963'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2493AD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39.935' S</w:t>
            </w:r>
          </w:p>
        </w:tc>
      </w:tr>
      <w:tr w:rsidR="00A32C61" w:rsidRPr="00A32C61" w14:paraId="7B1E4AF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99909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14D082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23.109'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33DF64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39.970' S</w:t>
            </w:r>
          </w:p>
        </w:tc>
      </w:tr>
      <w:tr w:rsidR="00A32C61" w:rsidRPr="00A32C61" w14:paraId="372FABD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42F32D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1BE67D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23.255'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0A2F8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40.005' S</w:t>
            </w:r>
          </w:p>
        </w:tc>
      </w:tr>
      <w:tr w:rsidR="00A32C61" w:rsidRPr="00A32C61" w14:paraId="55A1AD9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ADF0E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317B5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23.400'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756BD1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40.040' S</w:t>
            </w:r>
          </w:p>
        </w:tc>
      </w:tr>
      <w:tr w:rsidR="00A32C61" w:rsidRPr="00A32C61" w14:paraId="72DA01B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68D729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70F0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23.546'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B618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40.075' S</w:t>
            </w:r>
          </w:p>
        </w:tc>
      </w:tr>
      <w:tr w:rsidR="00A32C61" w:rsidRPr="00A32C61" w14:paraId="1F371CB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07FBCE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7F402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23.691'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FCC64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40.110' S</w:t>
            </w:r>
          </w:p>
        </w:tc>
      </w:tr>
      <w:tr w:rsidR="00A32C61" w:rsidRPr="00A32C61" w14:paraId="3499C6B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054AEF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lastRenderedPageBreak/>
              <w:t>140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BC9B69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23.837'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46F804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40.145' S</w:t>
            </w:r>
          </w:p>
        </w:tc>
      </w:tr>
      <w:tr w:rsidR="00A32C61" w:rsidRPr="00A32C61" w14:paraId="52D9905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A6A266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507D9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23.982'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BEF9FF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40.179' S</w:t>
            </w:r>
          </w:p>
        </w:tc>
      </w:tr>
      <w:tr w:rsidR="00A32C61" w:rsidRPr="00A32C61" w14:paraId="5191208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F8334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7900B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24.128'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C1AF7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40.215' S</w:t>
            </w:r>
          </w:p>
        </w:tc>
      </w:tr>
      <w:tr w:rsidR="00A32C61" w:rsidRPr="00A32C61" w14:paraId="2223AC3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79A92A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F994F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24.274'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4D4C8A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40.249' S</w:t>
            </w:r>
          </w:p>
        </w:tc>
      </w:tr>
      <w:tr w:rsidR="00A32C61" w:rsidRPr="00A32C61" w14:paraId="309D2E6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D921D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7FFD4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24.421'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E251B8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40.277' S</w:t>
            </w:r>
          </w:p>
        </w:tc>
      </w:tr>
      <w:tr w:rsidR="00A32C61" w:rsidRPr="00A32C61" w14:paraId="3F75B08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90A20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47A80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24.569'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A9273E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40.303' S</w:t>
            </w:r>
          </w:p>
        </w:tc>
      </w:tr>
      <w:tr w:rsidR="00A32C61" w:rsidRPr="00A32C61" w14:paraId="5249AB3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00E5D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7DF3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24.717'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CE8993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40.328' S</w:t>
            </w:r>
          </w:p>
        </w:tc>
      </w:tr>
      <w:tr w:rsidR="00A32C61" w:rsidRPr="00A32C61" w14:paraId="0A0A6D6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F3A42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1933A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24.865'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6DF92A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40.353' S</w:t>
            </w:r>
          </w:p>
        </w:tc>
      </w:tr>
      <w:tr w:rsidR="00A32C61" w:rsidRPr="00A32C61" w14:paraId="4CA4CA7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D140CF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54245F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25.013'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A81B26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40.379' S</w:t>
            </w:r>
          </w:p>
        </w:tc>
      </w:tr>
      <w:tr w:rsidR="00A32C61" w:rsidRPr="00A32C61" w14:paraId="234B20F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8F81C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179DCC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25.161'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B1798B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40.404' S</w:t>
            </w:r>
          </w:p>
        </w:tc>
      </w:tr>
      <w:tr w:rsidR="00A32C61" w:rsidRPr="00A32C61" w14:paraId="423ADBB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43D68B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2E645E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25.309'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713EB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40.429' S</w:t>
            </w:r>
          </w:p>
        </w:tc>
      </w:tr>
      <w:tr w:rsidR="00A32C61" w:rsidRPr="00A32C61" w14:paraId="6ECC311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70C84C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4F8D9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25.457'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4F7503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40.455' S</w:t>
            </w:r>
          </w:p>
        </w:tc>
      </w:tr>
      <w:tr w:rsidR="00A32C61" w:rsidRPr="00A32C61" w14:paraId="5F6B5EE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A83BED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3CC0E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25.605'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4C046D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40.480' S</w:t>
            </w:r>
          </w:p>
        </w:tc>
      </w:tr>
      <w:tr w:rsidR="00A32C61" w:rsidRPr="00A32C61" w14:paraId="14C8CB6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525B7B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05A68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25.753'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AD126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40.505' S</w:t>
            </w:r>
          </w:p>
        </w:tc>
      </w:tr>
      <w:tr w:rsidR="00A32C61" w:rsidRPr="00A32C61" w14:paraId="7EF2933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630009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940ED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25.901'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D0B20B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40.530' S</w:t>
            </w:r>
          </w:p>
        </w:tc>
      </w:tr>
      <w:tr w:rsidR="00A32C61" w:rsidRPr="00A32C61" w14:paraId="5A0EC35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B06D8E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0BB34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26.049'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8DD3A3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40.556' S</w:t>
            </w:r>
          </w:p>
        </w:tc>
      </w:tr>
      <w:tr w:rsidR="00A32C61" w:rsidRPr="00A32C61" w14:paraId="2B96609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67DFF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307723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26.197'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FB4F13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40.581' S</w:t>
            </w:r>
          </w:p>
        </w:tc>
      </w:tr>
      <w:tr w:rsidR="00A32C61" w:rsidRPr="00A32C61" w14:paraId="6F82F30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30333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CE62D5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26.345'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5671A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40.606' S</w:t>
            </w:r>
          </w:p>
        </w:tc>
      </w:tr>
      <w:tr w:rsidR="00A32C61" w:rsidRPr="00A32C61" w14:paraId="01E6B20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DB38B8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FC5D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26.493'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BAC73E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40.632' S</w:t>
            </w:r>
          </w:p>
        </w:tc>
      </w:tr>
      <w:tr w:rsidR="00A32C61" w:rsidRPr="00A32C61" w14:paraId="0524C66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A491D0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1EB3E8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26.641'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8CABF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40.657' S</w:t>
            </w:r>
          </w:p>
        </w:tc>
      </w:tr>
      <w:tr w:rsidR="00A32C61" w:rsidRPr="00A32C61" w14:paraId="5DCF02C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EDD3F7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D998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26.789'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EBF593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40.682' S</w:t>
            </w:r>
          </w:p>
        </w:tc>
      </w:tr>
      <w:tr w:rsidR="00A32C61" w:rsidRPr="00A32C61" w14:paraId="46170D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9A9632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24EB6F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26.936'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0CE517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40.697' S</w:t>
            </w:r>
          </w:p>
        </w:tc>
      </w:tr>
      <w:tr w:rsidR="00A32C61" w:rsidRPr="00A32C61" w14:paraId="49D655C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D6DE33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B23DD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27.067'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FFA8BE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40.631' S</w:t>
            </w:r>
          </w:p>
        </w:tc>
      </w:tr>
      <w:tr w:rsidR="00A32C61" w:rsidRPr="00A32C61" w14:paraId="3F81E12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EA51E3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F85E26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27.198'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E4C486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40.564' S</w:t>
            </w:r>
          </w:p>
        </w:tc>
      </w:tr>
      <w:tr w:rsidR="00A32C61" w:rsidRPr="00A32C61" w14:paraId="247848D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4A81B5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02DC7F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27.330'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75C8C1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40.498' S</w:t>
            </w:r>
          </w:p>
        </w:tc>
      </w:tr>
      <w:tr w:rsidR="00A32C61" w:rsidRPr="00A32C61" w14:paraId="6230DEE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58E65A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DF58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27.461'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D64E1A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40.432' S</w:t>
            </w:r>
          </w:p>
        </w:tc>
      </w:tr>
      <w:tr w:rsidR="00A32C61" w:rsidRPr="00A32C61" w14:paraId="0418F91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7E39E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253E81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27.592'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7FBDB4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40.365' S</w:t>
            </w:r>
          </w:p>
        </w:tc>
      </w:tr>
      <w:tr w:rsidR="00A32C61" w:rsidRPr="00A32C61" w14:paraId="712AE5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D195C5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F9810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27.724'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ED6CAB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40.299' S</w:t>
            </w:r>
          </w:p>
        </w:tc>
      </w:tr>
      <w:tr w:rsidR="00A32C61" w:rsidRPr="00A32C61" w14:paraId="03F3340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5B373B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6ACBA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27.855'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C14C5C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40.233' S</w:t>
            </w:r>
          </w:p>
        </w:tc>
      </w:tr>
      <w:tr w:rsidR="00A32C61" w:rsidRPr="00A32C61" w14:paraId="69B26E1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4201C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F5356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27.986'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00E8FE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40.166' S</w:t>
            </w:r>
          </w:p>
        </w:tc>
      </w:tr>
      <w:tr w:rsidR="00A32C61" w:rsidRPr="00A32C61" w14:paraId="367094B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D369A3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C7D1E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28.118'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6CB75B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40.100' S</w:t>
            </w:r>
          </w:p>
        </w:tc>
      </w:tr>
      <w:tr w:rsidR="00A32C61" w:rsidRPr="00A32C61" w14:paraId="4629FD0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0563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1D95C9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28.249'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AC0EBF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40.034' S</w:t>
            </w:r>
          </w:p>
        </w:tc>
      </w:tr>
      <w:tr w:rsidR="00A32C61" w:rsidRPr="00A32C61" w14:paraId="0EAEC2D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3DE127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97786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28.380'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974535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39.967' S</w:t>
            </w:r>
          </w:p>
        </w:tc>
      </w:tr>
      <w:tr w:rsidR="00A32C61" w:rsidRPr="00A32C61" w14:paraId="12151AF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175AAD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A26DF4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28.511'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05182D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39.910' S</w:t>
            </w:r>
          </w:p>
        </w:tc>
      </w:tr>
      <w:tr w:rsidR="00A32C61" w:rsidRPr="00A32C61" w14:paraId="2D9F7A1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EB7692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D4A53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28.619'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76DE2B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40.004' S</w:t>
            </w:r>
          </w:p>
        </w:tc>
      </w:tr>
      <w:tr w:rsidR="00A32C61" w:rsidRPr="00A32C61" w14:paraId="4A94569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A1BCEF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7E001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28.727'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7ABF2F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40.098' S</w:t>
            </w:r>
          </w:p>
        </w:tc>
      </w:tr>
      <w:tr w:rsidR="00A32C61" w:rsidRPr="00A32C61" w14:paraId="3FE2527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7CA40B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2245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28.835'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ECCBFA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40.192' S</w:t>
            </w:r>
          </w:p>
        </w:tc>
      </w:tr>
      <w:tr w:rsidR="00A32C61" w:rsidRPr="00A32C61" w14:paraId="6DD4205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881D05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221C7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28.930'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2AA643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40.097' S</w:t>
            </w:r>
          </w:p>
        </w:tc>
      </w:tr>
      <w:tr w:rsidR="00A32C61" w:rsidRPr="00A32C61" w14:paraId="3B64C4D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DE8D1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7B6B17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29.023'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C1FF1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39.991' S</w:t>
            </w:r>
          </w:p>
        </w:tc>
      </w:tr>
      <w:tr w:rsidR="00A32C61" w:rsidRPr="00A32C61" w14:paraId="52A6358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3DF52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5E8B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29.117'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B1729A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39.885' S</w:t>
            </w:r>
          </w:p>
        </w:tc>
      </w:tr>
      <w:tr w:rsidR="00A32C61" w:rsidRPr="00A32C61" w14:paraId="22AB948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D603C8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FFFFC7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29.210'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8606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39.779' S</w:t>
            </w:r>
          </w:p>
        </w:tc>
      </w:tr>
      <w:tr w:rsidR="00A32C61" w:rsidRPr="00A32C61" w14:paraId="7C467E4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B6EDF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7B82B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29.304'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853A75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39.673' S</w:t>
            </w:r>
          </w:p>
        </w:tc>
      </w:tr>
    </w:tbl>
    <w:p w14:paraId="376852CC" w14:textId="77777777" w:rsidR="00A32C61" w:rsidRPr="004F29C4" w:rsidRDefault="00A32C61" w:rsidP="00A32C61">
      <w:pPr>
        <w:rPr>
          <w:rFonts w:ascii="Arial Narrow" w:hAnsi="Arial Narrow"/>
          <w:sz w:val="18"/>
          <w:szCs w:val="18"/>
        </w:rPr>
      </w:pPr>
    </w:p>
    <w:p w14:paraId="383D3BA5" w14:textId="77777777" w:rsidR="00A32C61" w:rsidRPr="00C261A2" w:rsidRDefault="00A32C61" w:rsidP="00A32C61">
      <w:pPr>
        <w:rPr>
          <w:rFonts w:ascii="Arial Narrow" w:hAnsi="Arial Narrow"/>
          <w:b/>
          <w:szCs w:val="20"/>
        </w:rPr>
      </w:pPr>
      <w:r w:rsidRPr="00C261A2">
        <w:rPr>
          <w:rFonts w:ascii="Arial Narrow" w:hAnsi="Arial Narrow"/>
          <w:b/>
          <w:szCs w:val="20"/>
        </w:rPr>
        <w:t>Alternative 2 (47.43km):</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10"/>
        <w:gridCol w:w="3643"/>
        <w:gridCol w:w="3303"/>
      </w:tblGrid>
      <w:tr w:rsidR="00A32C61" w:rsidRPr="00A32C61" w14:paraId="22A20F21" w14:textId="77777777" w:rsidTr="00A32C61">
        <w:tc>
          <w:tcPr>
            <w:tcW w:w="2410" w:type="dxa"/>
            <w:shd w:val="clear" w:color="auto" w:fill="auto"/>
          </w:tcPr>
          <w:p w14:paraId="2025F31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250m intervals</w:t>
            </w:r>
          </w:p>
        </w:tc>
        <w:tc>
          <w:tcPr>
            <w:tcW w:w="3643" w:type="dxa"/>
            <w:shd w:val="clear" w:color="auto" w:fill="auto"/>
          </w:tcPr>
          <w:p w14:paraId="6AECBF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Longitude (Degrees Decimal Minutes)</w:t>
            </w:r>
          </w:p>
        </w:tc>
        <w:tc>
          <w:tcPr>
            <w:tcW w:w="3303" w:type="dxa"/>
            <w:shd w:val="clear" w:color="auto" w:fill="auto"/>
          </w:tcPr>
          <w:p w14:paraId="1775F0C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Latitude (Degrees Decimal Minutes)</w:t>
            </w:r>
          </w:p>
        </w:tc>
      </w:tr>
      <w:tr w:rsidR="00A32C61" w:rsidRPr="00A32C61" w14:paraId="5C1DF2E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E2B37D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B0AC8B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10.780'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7C2ED8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34.313' S</w:t>
            </w:r>
          </w:p>
        </w:tc>
      </w:tr>
      <w:tr w:rsidR="00A32C61" w:rsidRPr="00A32C61" w14:paraId="652DEEF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FBA87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87A80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10.649'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EB29C9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34.379' S</w:t>
            </w:r>
          </w:p>
        </w:tc>
      </w:tr>
      <w:tr w:rsidR="00A32C61" w:rsidRPr="00A32C61" w14:paraId="6861997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E34AC8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CC99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10.517'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53BF6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34.445' S</w:t>
            </w:r>
          </w:p>
        </w:tc>
      </w:tr>
      <w:tr w:rsidR="00A32C61" w:rsidRPr="00A32C61" w14:paraId="349D87C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4A0D6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AF0FCB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10.381'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A1BB9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34.461' S</w:t>
            </w:r>
          </w:p>
        </w:tc>
      </w:tr>
      <w:tr w:rsidR="00A32C61" w:rsidRPr="00A32C61" w14:paraId="725E9B8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A6F202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4326FB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10.241'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DF45B4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34.413' S</w:t>
            </w:r>
          </w:p>
        </w:tc>
      </w:tr>
      <w:tr w:rsidR="00A32C61" w:rsidRPr="00A32C61" w14:paraId="34A8214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281FA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7EE2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10.100'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1BFC2F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34.365' S</w:t>
            </w:r>
          </w:p>
        </w:tc>
      </w:tr>
      <w:tr w:rsidR="00A32C61" w:rsidRPr="00A32C61" w14:paraId="4E3844A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111719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3EB1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9.959'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11FDB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34.318' S</w:t>
            </w:r>
          </w:p>
        </w:tc>
      </w:tr>
      <w:tr w:rsidR="00A32C61" w:rsidRPr="00A32C61" w14:paraId="27B0EE6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FAEFD8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421B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9.955'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E290BA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34.219' S</w:t>
            </w:r>
          </w:p>
        </w:tc>
      </w:tr>
      <w:tr w:rsidR="00A32C61" w:rsidRPr="00A32C61" w14:paraId="39EF804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9B7562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71543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10.018'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BB7817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34.096' S</w:t>
            </w:r>
          </w:p>
        </w:tc>
      </w:tr>
      <w:tr w:rsidR="00A32C61" w:rsidRPr="00A32C61" w14:paraId="0345A6F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4185AB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5DDAA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10.080'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C9B0CC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33.972' S</w:t>
            </w:r>
          </w:p>
        </w:tc>
      </w:tr>
      <w:tr w:rsidR="00A32C61" w:rsidRPr="00A32C61" w14:paraId="2D95F32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22299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4718D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10.142'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349B44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33.849' S</w:t>
            </w:r>
          </w:p>
        </w:tc>
      </w:tr>
      <w:tr w:rsidR="00A32C61" w:rsidRPr="00A32C61" w14:paraId="69C16E2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C9E77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52197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10.205'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A8834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33.726' S</w:t>
            </w:r>
          </w:p>
        </w:tc>
      </w:tr>
      <w:tr w:rsidR="00A32C61" w:rsidRPr="00A32C61" w14:paraId="2C50AAE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CAC61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37A5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10.267'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DD1951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33.603' S</w:t>
            </w:r>
          </w:p>
        </w:tc>
      </w:tr>
      <w:tr w:rsidR="00A32C61" w:rsidRPr="00A32C61" w14:paraId="5DD81EB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DB958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A78A4A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10.329'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1510FC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33.480' S</w:t>
            </w:r>
          </w:p>
        </w:tc>
      </w:tr>
      <w:tr w:rsidR="00A32C61" w:rsidRPr="00A32C61" w14:paraId="40D1071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71F13E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E4B01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10.443'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E8A0A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33.461' S</w:t>
            </w:r>
          </w:p>
        </w:tc>
      </w:tr>
      <w:tr w:rsidR="00A32C61" w:rsidRPr="00A32C61" w14:paraId="09CE899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E0A398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94CC1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10.587'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09B1DA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33.502' S</w:t>
            </w:r>
          </w:p>
        </w:tc>
      </w:tr>
      <w:tr w:rsidR="00A32C61" w:rsidRPr="00A32C61" w14:paraId="757D7D9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381E0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93CB8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10.730'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8F476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33.543' S</w:t>
            </w:r>
          </w:p>
        </w:tc>
      </w:tr>
      <w:tr w:rsidR="00A32C61" w:rsidRPr="00A32C61" w14:paraId="2EFFADB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A49019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D007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10.874'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0CC0C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33.584' S</w:t>
            </w:r>
          </w:p>
        </w:tc>
      </w:tr>
      <w:tr w:rsidR="00A32C61" w:rsidRPr="00A32C61" w14:paraId="1810A9E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B8795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D12AE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11.017'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0C2B1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33.626' S</w:t>
            </w:r>
          </w:p>
        </w:tc>
      </w:tr>
      <w:tr w:rsidR="00A32C61" w:rsidRPr="00A32C61" w14:paraId="28E019C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252E7F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9AFCC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11.160'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1DF26C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33.667' S</w:t>
            </w:r>
          </w:p>
        </w:tc>
      </w:tr>
      <w:tr w:rsidR="00A32C61" w:rsidRPr="00A32C61" w14:paraId="1B0B79C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84AC86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F8009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11.304'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03ACE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33.708' S</w:t>
            </w:r>
          </w:p>
        </w:tc>
      </w:tr>
      <w:tr w:rsidR="00A32C61" w:rsidRPr="00A32C61" w14:paraId="195AC76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24BF0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64CDE7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11.447'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DFEF71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33.749' S</w:t>
            </w:r>
          </w:p>
        </w:tc>
      </w:tr>
      <w:tr w:rsidR="00A32C61" w:rsidRPr="00A32C61" w14:paraId="2487321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A9FEF1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A516A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11.590'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C6407A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33.790' S</w:t>
            </w:r>
          </w:p>
        </w:tc>
      </w:tr>
      <w:tr w:rsidR="00A32C61" w:rsidRPr="00A32C61" w14:paraId="08D519E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19895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5A2F21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11.734'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72D885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33.831' S</w:t>
            </w:r>
          </w:p>
        </w:tc>
      </w:tr>
      <w:tr w:rsidR="00A32C61" w:rsidRPr="00A32C61" w14:paraId="6C2E825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24E61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40A84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11.877'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27CE37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33.873' S</w:t>
            </w:r>
          </w:p>
        </w:tc>
      </w:tr>
      <w:tr w:rsidR="00A32C61" w:rsidRPr="00A32C61" w14:paraId="41DBD60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F4B8C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64EFF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12.021'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B575E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33.914' S</w:t>
            </w:r>
          </w:p>
        </w:tc>
      </w:tr>
      <w:tr w:rsidR="00A32C61" w:rsidRPr="00A32C61" w14:paraId="344249A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9AEAD4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D3B25E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12.164'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12930C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33.955' S</w:t>
            </w:r>
          </w:p>
        </w:tc>
      </w:tr>
      <w:tr w:rsidR="00A32C61" w:rsidRPr="00A32C61" w14:paraId="714A293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E100D9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E735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12.308'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900084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33.996' S</w:t>
            </w:r>
          </w:p>
        </w:tc>
      </w:tr>
      <w:tr w:rsidR="00A32C61" w:rsidRPr="00A32C61" w14:paraId="63CF628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51CF1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lastRenderedPageBreak/>
              <w:t>29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738F3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12.451'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49445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34.037' S</w:t>
            </w:r>
          </w:p>
        </w:tc>
      </w:tr>
      <w:tr w:rsidR="00A32C61" w:rsidRPr="00A32C61" w14:paraId="26F00C8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60474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F210E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12.595'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87E0E1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34.078' S</w:t>
            </w:r>
          </w:p>
        </w:tc>
      </w:tr>
      <w:tr w:rsidR="00A32C61" w:rsidRPr="00A32C61" w14:paraId="239DD55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21CA3E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FC7C1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12.739'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D5B537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34.105' S</w:t>
            </w:r>
          </w:p>
        </w:tc>
      </w:tr>
      <w:tr w:rsidR="00A32C61" w:rsidRPr="00A32C61" w14:paraId="6E4BC79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90D838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7AC81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12.887'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F5B57F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34.081' S</w:t>
            </w:r>
          </w:p>
        </w:tc>
      </w:tr>
      <w:tr w:rsidR="00A32C61" w:rsidRPr="00A32C61" w14:paraId="64D6C8D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C3428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8081E7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13.035'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A8614B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34.058' S</w:t>
            </w:r>
          </w:p>
        </w:tc>
      </w:tr>
      <w:tr w:rsidR="00A32C61" w:rsidRPr="00A32C61" w14:paraId="1169873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EE3B7B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10B0E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13.184'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036CD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34.034' S</w:t>
            </w:r>
          </w:p>
        </w:tc>
      </w:tr>
      <w:tr w:rsidR="00A32C61" w:rsidRPr="00A32C61" w14:paraId="1829D89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763E3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B3CFAD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13.332'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D704C3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34.010' S</w:t>
            </w:r>
          </w:p>
        </w:tc>
      </w:tr>
      <w:tr w:rsidR="00A32C61" w:rsidRPr="00A32C61" w14:paraId="75DF81C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65F7B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DBD9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13.480'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F36D6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33.986' S</w:t>
            </w:r>
          </w:p>
        </w:tc>
      </w:tr>
      <w:tr w:rsidR="00A32C61" w:rsidRPr="00A32C61" w14:paraId="300531E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A83C20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B7930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13.628'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C9089D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33.963' S</w:t>
            </w:r>
          </w:p>
        </w:tc>
      </w:tr>
      <w:tr w:rsidR="00A32C61" w:rsidRPr="00A32C61" w14:paraId="3CC07A3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25876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CA222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13.777'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38CD47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33.939' S</w:t>
            </w:r>
          </w:p>
        </w:tc>
      </w:tr>
      <w:tr w:rsidR="00A32C61" w:rsidRPr="00A32C61" w14:paraId="471DE15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1DF37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B11E1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13.925'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80085E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33.915' S</w:t>
            </w:r>
          </w:p>
        </w:tc>
      </w:tr>
      <w:tr w:rsidR="00A32C61" w:rsidRPr="00A32C61" w14:paraId="560B845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05A61C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66F3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14.073'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68CE3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33.892' S</w:t>
            </w:r>
          </w:p>
        </w:tc>
      </w:tr>
      <w:tr w:rsidR="00A32C61" w:rsidRPr="00A32C61" w14:paraId="14B1D10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2DFD94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9FB8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14.221'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A7FD24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33.868' S</w:t>
            </w:r>
          </w:p>
        </w:tc>
      </w:tr>
      <w:tr w:rsidR="00A32C61" w:rsidRPr="00A32C61" w14:paraId="342ACC9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4AD6D2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C409E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14.369'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1CA67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33.844' S</w:t>
            </w:r>
          </w:p>
        </w:tc>
      </w:tr>
      <w:tr w:rsidR="00A32C61" w:rsidRPr="00A32C61" w14:paraId="1DFED8B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8F7A0E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E3EAB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14.518'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8B189C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33.821' S</w:t>
            </w:r>
          </w:p>
        </w:tc>
      </w:tr>
      <w:tr w:rsidR="00A32C61" w:rsidRPr="00A32C61" w14:paraId="1FB52CE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4CD3E1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D324F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14.666'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F3DC4D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33.797' S</w:t>
            </w:r>
          </w:p>
        </w:tc>
      </w:tr>
      <w:tr w:rsidR="00A32C61" w:rsidRPr="00A32C61" w14:paraId="33DDCA0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48911C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7BFA6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14.815'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442059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33.809' S</w:t>
            </w:r>
          </w:p>
        </w:tc>
      </w:tr>
      <w:tr w:rsidR="00A32C61" w:rsidRPr="00A32C61" w14:paraId="27FE212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E9C234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02C94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14.965'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0F0FBF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33.824' S</w:t>
            </w:r>
          </w:p>
        </w:tc>
      </w:tr>
      <w:tr w:rsidR="00A32C61" w:rsidRPr="00A32C61" w14:paraId="16C8FE8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B4A65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01391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15.115'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9B02D5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33.838' S</w:t>
            </w:r>
          </w:p>
        </w:tc>
      </w:tr>
      <w:tr w:rsidR="00A32C61" w:rsidRPr="00A32C61" w14:paraId="50A2737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7D8A4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1D7D3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15.264'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F58E6F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33.853' S</w:t>
            </w:r>
          </w:p>
        </w:tc>
      </w:tr>
      <w:tr w:rsidR="00A32C61" w:rsidRPr="00A32C61" w14:paraId="0277F7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348A3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49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1A79F6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15.414'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9BCF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33.868' S</w:t>
            </w:r>
          </w:p>
        </w:tc>
      </w:tr>
      <w:tr w:rsidR="00A32C61" w:rsidRPr="00A32C61" w14:paraId="0E7ADDC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F5EB7F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FC3C5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15.563'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48D5EC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33.883' S</w:t>
            </w:r>
          </w:p>
        </w:tc>
      </w:tr>
      <w:tr w:rsidR="00A32C61" w:rsidRPr="00A32C61" w14:paraId="76D19C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A9AE61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379250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15.713'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98DFA8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33.897' S</w:t>
            </w:r>
          </w:p>
        </w:tc>
      </w:tr>
      <w:tr w:rsidR="00A32C61" w:rsidRPr="00A32C61" w14:paraId="4A89D56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26E044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1A7557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15.863'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B85794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33.912' S</w:t>
            </w:r>
          </w:p>
        </w:tc>
      </w:tr>
      <w:tr w:rsidR="00A32C61" w:rsidRPr="00A32C61" w14:paraId="35E25F0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4CDD1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6FB395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16.012'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ED3294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33.927' S</w:t>
            </w:r>
          </w:p>
        </w:tc>
      </w:tr>
      <w:tr w:rsidR="00A32C61" w:rsidRPr="00A32C61" w14:paraId="407C95C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86392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0318A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16.162'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4D5FDF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33.942' S</w:t>
            </w:r>
          </w:p>
        </w:tc>
      </w:tr>
      <w:tr w:rsidR="00A32C61" w:rsidRPr="00A32C61" w14:paraId="6A537CA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68B54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44F8B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16.312'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305387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33.956' S</w:t>
            </w:r>
          </w:p>
        </w:tc>
      </w:tr>
      <w:tr w:rsidR="00A32C61" w:rsidRPr="00A32C61" w14:paraId="069477D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FE2DE1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D6E67F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16.461'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F96C8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33.971' S</w:t>
            </w:r>
          </w:p>
        </w:tc>
      </w:tr>
      <w:tr w:rsidR="00A32C61" w:rsidRPr="00A32C61" w14:paraId="0FDE722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8C7007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569FBB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16.611'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DEAB2E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33.986' S</w:t>
            </w:r>
          </w:p>
        </w:tc>
      </w:tr>
      <w:tr w:rsidR="00A32C61" w:rsidRPr="00A32C61" w14:paraId="05A99F1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3CE366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9091CD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16.761'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DA59DF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34.001' S</w:t>
            </w:r>
          </w:p>
        </w:tc>
      </w:tr>
      <w:tr w:rsidR="00A32C61" w:rsidRPr="00A32C61" w14:paraId="36F8041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748FC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59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FEA3B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16.910'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4DA54E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34.015' S</w:t>
            </w:r>
          </w:p>
        </w:tc>
      </w:tr>
      <w:tr w:rsidR="00A32C61" w:rsidRPr="00A32C61" w14:paraId="3011480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3C124C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AD5C1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17.060'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CB17C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34.030' S</w:t>
            </w:r>
          </w:p>
        </w:tc>
      </w:tr>
      <w:tr w:rsidR="00A32C61" w:rsidRPr="00A32C61" w14:paraId="51256CF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20582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8618F5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17.209'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1C4ACC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34.045' S</w:t>
            </w:r>
          </w:p>
        </w:tc>
      </w:tr>
      <w:tr w:rsidR="00A32C61" w:rsidRPr="00A32C61" w14:paraId="6374E4A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3D31B2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C64B1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17.359'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63B7E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34.060' S</w:t>
            </w:r>
          </w:p>
        </w:tc>
      </w:tr>
      <w:tr w:rsidR="00A32C61" w:rsidRPr="00A32C61" w14:paraId="6181C99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674237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080AB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17.509'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337749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34.074' S</w:t>
            </w:r>
          </w:p>
        </w:tc>
      </w:tr>
      <w:tr w:rsidR="00A32C61" w:rsidRPr="00A32C61" w14:paraId="1A474DF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B1F4BE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B05AB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17.659'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A94672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34.089' S</w:t>
            </w:r>
          </w:p>
        </w:tc>
      </w:tr>
      <w:tr w:rsidR="00A32C61" w:rsidRPr="00A32C61" w14:paraId="7B9DD32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C86D9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414C7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17.808'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01E75E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34.104' S</w:t>
            </w:r>
          </w:p>
        </w:tc>
      </w:tr>
      <w:tr w:rsidR="00A32C61" w:rsidRPr="00A32C61" w14:paraId="453EFFB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0B9FD1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A2E721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17.958'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2DB61A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34.118' S</w:t>
            </w:r>
          </w:p>
        </w:tc>
      </w:tr>
      <w:tr w:rsidR="00A32C61" w:rsidRPr="00A32C61" w14:paraId="71F58AD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CE4EF7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5C375D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18.108'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68D334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34.133' S</w:t>
            </w:r>
          </w:p>
        </w:tc>
      </w:tr>
      <w:tr w:rsidR="00A32C61" w:rsidRPr="00A32C61" w14:paraId="21064C9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3DBC4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1D9C5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18.257'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802DD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34.148' S</w:t>
            </w:r>
          </w:p>
        </w:tc>
      </w:tr>
      <w:tr w:rsidR="00A32C61" w:rsidRPr="00A32C61" w14:paraId="44C4114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9B5068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69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0C798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18.407'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429704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34.163' S</w:t>
            </w:r>
          </w:p>
        </w:tc>
      </w:tr>
      <w:tr w:rsidR="00A32C61" w:rsidRPr="00A32C61" w14:paraId="021563D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0D7C7D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194A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18.557'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23FBB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34.177' S</w:t>
            </w:r>
          </w:p>
        </w:tc>
      </w:tr>
      <w:tr w:rsidR="00A32C61" w:rsidRPr="00A32C61" w14:paraId="2DDA61C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9A344C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92902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18.706'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CB16E1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34.192' S</w:t>
            </w:r>
          </w:p>
        </w:tc>
      </w:tr>
      <w:tr w:rsidR="00A32C61" w:rsidRPr="00A32C61" w14:paraId="66F251B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DE5997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C3DF87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18.856'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07300C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34.207' S</w:t>
            </w:r>
          </w:p>
        </w:tc>
      </w:tr>
      <w:tr w:rsidR="00A32C61" w:rsidRPr="00A32C61" w14:paraId="65A9A1C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936083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8E5EFF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19.005'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832887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34.221' S</w:t>
            </w:r>
          </w:p>
        </w:tc>
      </w:tr>
      <w:tr w:rsidR="00A32C61" w:rsidRPr="00A32C61" w14:paraId="2574C5E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7B149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7619D1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19.155'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D5719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34.236' S</w:t>
            </w:r>
          </w:p>
        </w:tc>
      </w:tr>
      <w:tr w:rsidR="00A32C61" w:rsidRPr="00A32C61" w14:paraId="24D3A52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BD984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2AD37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19.305'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A2E7F3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34.251' S</w:t>
            </w:r>
          </w:p>
        </w:tc>
      </w:tr>
      <w:tr w:rsidR="00A32C61" w:rsidRPr="00A32C61" w14:paraId="5E3B9AD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673447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F15B8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19.454'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F58016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34.265' S</w:t>
            </w:r>
          </w:p>
        </w:tc>
      </w:tr>
      <w:tr w:rsidR="00A32C61" w:rsidRPr="00A32C61" w14:paraId="43148CF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FAF5D8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5A3EB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19.604'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C9AA0B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34.280' S</w:t>
            </w:r>
          </w:p>
        </w:tc>
      </w:tr>
      <w:tr w:rsidR="00A32C61" w:rsidRPr="00A32C61" w14:paraId="1898F00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67166B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77EDCD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19.754'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8EAF3D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34.295' S</w:t>
            </w:r>
          </w:p>
        </w:tc>
      </w:tr>
      <w:tr w:rsidR="00A32C61" w:rsidRPr="00A32C61" w14:paraId="6FF57DA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E3DC2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79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260F5F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19.903'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CC86C7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34.310' S</w:t>
            </w:r>
          </w:p>
        </w:tc>
      </w:tr>
      <w:tr w:rsidR="00A32C61" w:rsidRPr="00A32C61" w14:paraId="242E037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7E3200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F507F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20.053'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E433AA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34.324' S</w:t>
            </w:r>
          </w:p>
        </w:tc>
      </w:tr>
      <w:tr w:rsidR="00A32C61" w:rsidRPr="00A32C61" w14:paraId="44F40A8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446D9C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D1C4A1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20.203'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153BFD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34.339' S</w:t>
            </w:r>
          </w:p>
        </w:tc>
      </w:tr>
      <w:tr w:rsidR="00A32C61" w:rsidRPr="00A32C61" w14:paraId="54735AC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143B77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DE1A6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20.337'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4C2E90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34.386' S</w:t>
            </w:r>
          </w:p>
        </w:tc>
      </w:tr>
      <w:tr w:rsidR="00A32C61" w:rsidRPr="00A32C61" w14:paraId="2045351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86E9A4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22482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20.454'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C37B5C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34.471' S</w:t>
            </w:r>
          </w:p>
        </w:tc>
      </w:tr>
      <w:tr w:rsidR="00A32C61" w:rsidRPr="00A32C61" w14:paraId="6F35CD7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A1263C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E89F05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20.571'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CD6959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34.557' S</w:t>
            </w:r>
          </w:p>
        </w:tc>
      </w:tr>
      <w:tr w:rsidR="00A32C61" w:rsidRPr="00A32C61" w14:paraId="09BB59B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E17777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4EDD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20.688'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881C8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34.642' S</w:t>
            </w:r>
          </w:p>
        </w:tc>
      </w:tr>
      <w:tr w:rsidR="00A32C61" w:rsidRPr="00A32C61" w14:paraId="3885AC5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36C64F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6A42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20.804'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777C3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34.728' S</w:t>
            </w:r>
          </w:p>
        </w:tc>
      </w:tr>
      <w:tr w:rsidR="00A32C61" w:rsidRPr="00A32C61" w14:paraId="783C61A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B31804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1271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20.921'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F96D37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34.813' S</w:t>
            </w:r>
          </w:p>
        </w:tc>
      </w:tr>
      <w:tr w:rsidR="00A32C61" w:rsidRPr="00A32C61" w14:paraId="078975F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7A94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C9B82A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21.038'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4EF9D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34.899' S</w:t>
            </w:r>
          </w:p>
        </w:tc>
      </w:tr>
      <w:tr w:rsidR="00A32C61" w:rsidRPr="00A32C61" w14:paraId="092B55F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7F76C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89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FC4EF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21.154'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56D323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34.984' S</w:t>
            </w:r>
          </w:p>
        </w:tc>
      </w:tr>
      <w:tr w:rsidR="00A32C61" w:rsidRPr="00A32C61" w14:paraId="3D592B8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E8CFE1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FC24F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21.271'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12256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35.070' S</w:t>
            </w:r>
          </w:p>
        </w:tc>
      </w:tr>
      <w:tr w:rsidR="00A32C61" w:rsidRPr="00A32C61" w14:paraId="44118DE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0E85EF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D8F2F8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21.388'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91EF7B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35.155' S</w:t>
            </w:r>
          </w:p>
        </w:tc>
      </w:tr>
      <w:tr w:rsidR="00A32C61" w:rsidRPr="00A32C61" w14:paraId="1542AC4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07EBF9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98A20A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21.505'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312DA0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35.241' S</w:t>
            </w:r>
          </w:p>
        </w:tc>
      </w:tr>
      <w:tr w:rsidR="00A32C61" w:rsidRPr="00A32C61" w14:paraId="0B8CAB4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9D753E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4BA2B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21.622'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52730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35.326' S</w:t>
            </w:r>
          </w:p>
        </w:tc>
      </w:tr>
      <w:tr w:rsidR="00A32C61" w:rsidRPr="00A32C61" w14:paraId="6E3E7BC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E925DB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022EA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21.738'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69BB36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35.412' S</w:t>
            </w:r>
          </w:p>
        </w:tc>
      </w:tr>
      <w:tr w:rsidR="00A32C61" w:rsidRPr="00A32C61" w14:paraId="061075B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E1FDA8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0E9D3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21.855'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B342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35.497' S</w:t>
            </w:r>
          </w:p>
        </w:tc>
      </w:tr>
      <w:tr w:rsidR="00A32C61" w:rsidRPr="00A32C61" w14:paraId="4A35798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0814CD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6DC0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21.972'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C6BAF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35.583' S</w:t>
            </w:r>
          </w:p>
        </w:tc>
      </w:tr>
      <w:tr w:rsidR="00A32C61" w:rsidRPr="00A32C61" w14:paraId="32B935F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084325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8C2E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22.089'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EF1864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35.668' S</w:t>
            </w:r>
          </w:p>
        </w:tc>
      </w:tr>
      <w:tr w:rsidR="00A32C61" w:rsidRPr="00A32C61" w14:paraId="120334E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65865A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8417DF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22.205'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38AE1B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35.754' S</w:t>
            </w:r>
          </w:p>
        </w:tc>
      </w:tr>
      <w:tr w:rsidR="00A32C61" w:rsidRPr="00A32C61" w14:paraId="7CB5C56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010631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99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FB580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22.322'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10AF71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35.839' S</w:t>
            </w:r>
          </w:p>
        </w:tc>
      </w:tr>
      <w:tr w:rsidR="00A32C61" w:rsidRPr="00A32C61" w14:paraId="2172A68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4630C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6DEF1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22.439'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1D55D8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35.925' S</w:t>
            </w:r>
          </w:p>
        </w:tc>
      </w:tr>
      <w:tr w:rsidR="00A32C61" w:rsidRPr="00A32C61" w14:paraId="75A9A89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66BDE8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4434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22.556'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A9A89E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36.010' S</w:t>
            </w:r>
          </w:p>
        </w:tc>
      </w:tr>
      <w:tr w:rsidR="00A32C61" w:rsidRPr="00A32C61" w14:paraId="2091FCF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8B516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lastRenderedPageBreak/>
              <w:t>102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1BB3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22.672'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FD2AF0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36.096' S</w:t>
            </w:r>
          </w:p>
        </w:tc>
      </w:tr>
      <w:tr w:rsidR="00A32C61" w:rsidRPr="00A32C61" w14:paraId="437421A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BA213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C68C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22.789'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3154E9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36.181' S</w:t>
            </w:r>
          </w:p>
        </w:tc>
      </w:tr>
      <w:tr w:rsidR="00A32C61" w:rsidRPr="00A32C61" w14:paraId="563D100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93C3C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6E7920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22.875'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CDA85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36.277' S</w:t>
            </w:r>
          </w:p>
        </w:tc>
      </w:tr>
      <w:tr w:rsidR="00A32C61" w:rsidRPr="00A32C61" w14:paraId="36CC2C8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F9D5C5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2ECA0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22.847'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AE24DB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36.410' S</w:t>
            </w:r>
          </w:p>
        </w:tc>
      </w:tr>
      <w:tr w:rsidR="00A32C61" w:rsidRPr="00A32C61" w14:paraId="4E1AD50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1D47E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015FBB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22.818'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665E54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36.543' S</w:t>
            </w:r>
          </w:p>
        </w:tc>
      </w:tr>
      <w:tr w:rsidR="00A32C61" w:rsidRPr="00A32C61" w14:paraId="485E377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66B326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979707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22.790'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2DD219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36.676' S</w:t>
            </w:r>
          </w:p>
        </w:tc>
      </w:tr>
      <w:tr w:rsidR="00A32C61" w:rsidRPr="00A32C61" w14:paraId="066BA9C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183482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474755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22.770'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2C6244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36.810' S</w:t>
            </w:r>
          </w:p>
        </w:tc>
      </w:tr>
      <w:tr w:rsidR="00A32C61" w:rsidRPr="00A32C61" w14:paraId="7300EDD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B5D81F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109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D502B4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22.756'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79826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36.944' S</w:t>
            </w:r>
          </w:p>
        </w:tc>
      </w:tr>
      <w:tr w:rsidR="00A32C61" w:rsidRPr="00A32C61" w14:paraId="7100C5C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5B079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2FAA1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22.724'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59DC7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37.075' S</w:t>
            </w:r>
          </w:p>
        </w:tc>
      </w:tr>
      <w:tr w:rsidR="00A32C61" w:rsidRPr="00A32C61" w14:paraId="12D3AAE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5AF5B8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356F86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22.649'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A8531C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37.190' S</w:t>
            </w:r>
          </w:p>
        </w:tc>
      </w:tr>
      <w:tr w:rsidR="00A32C61" w:rsidRPr="00A32C61" w14:paraId="2B257E7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D4F892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F4D69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22.543'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7E72FE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37.286' S</w:t>
            </w:r>
          </w:p>
        </w:tc>
      </w:tr>
      <w:tr w:rsidR="00A32C61" w:rsidRPr="00A32C61" w14:paraId="1F04AC9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8719B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961E3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22.436'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B5320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37.382' S</w:t>
            </w:r>
          </w:p>
        </w:tc>
      </w:tr>
      <w:tr w:rsidR="00A32C61" w:rsidRPr="00A32C61" w14:paraId="5DA9819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15D05F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8BA1BD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22.330'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6CBA5E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37.477' S</w:t>
            </w:r>
          </w:p>
        </w:tc>
      </w:tr>
      <w:tr w:rsidR="00A32C61" w:rsidRPr="00A32C61" w14:paraId="0D09061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ADD47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0A556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22.223'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57B0F5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37.573' S</w:t>
            </w:r>
          </w:p>
        </w:tc>
      </w:tr>
      <w:tr w:rsidR="00A32C61" w:rsidRPr="00A32C61" w14:paraId="0A2B08E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E3AF60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6FD05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22.116'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3DAC10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37.668' S</w:t>
            </w:r>
          </w:p>
        </w:tc>
      </w:tr>
      <w:tr w:rsidR="00A32C61" w:rsidRPr="00A32C61" w14:paraId="6283152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001289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77FC65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22.009'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BE886A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37.764' S</w:t>
            </w:r>
          </w:p>
        </w:tc>
      </w:tr>
      <w:tr w:rsidR="00A32C61" w:rsidRPr="00A32C61" w14:paraId="5C88BEE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9CF5A8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2CFB8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21.994'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5E4908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37.861' S</w:t>
            </w:r>
          </w:p>
        </w:tc>
      </w:tr>
      <w:tr w:rsidR="00A32C61" w:rsidRPr="00A32C61" w14:paraId="4F7FA56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511195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119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C04C0A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22.096'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D60393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37.961' S</w:t>
            </w:r>
          </w:p>
        </w:tc>
      </w:tr>
      <w:tr w:rsidR="00A32C61" w:rsidRPr="00A32C61" w14:paraId="07DB600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EF969F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63D54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22.198'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F9812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38.060' S</w:t>
            </w:r>
          </w:p>
        </w:tc>
      </w:tr>
      <w:tr w:rsidR="00A32C61" w:rsidRPr="00A32C61" w14:paraId="2564B51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5FE9C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C2919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22.300'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A58A2A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38.160' S</w:t>
            </w:r>
          </w:p>
        </w:tc>
      </w:tr>
      <w:tr w:rsidR="00A32C61" w:rsidRPr="00A32C61" w14:paraId="129E4E4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384E83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CCD2E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22.403'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89E18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38.259' S</w:t>
            </w:r>
          </w:p>
        </w:tc>
      </w:tr>
      <w:tr w:rsidR="00A32C61" w:rsidRPr="00A32C61" w14:paraId="2AD31EB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E2D461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9E6D3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22.505'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758F59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38.359' S</w:t>
            </w:r>
          </w:p>
        </w:tc>
      </w:tr>
      <w:tr w:rsidR="00A32C61" w:rsidRPr="00A32C61" w14:paraId="1FA2EA9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04F14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4BF079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22.607'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F92D93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38.458' S</w:t>
            </w:r>
          </w:p>
        </w:tc>
      </w:tr>
      <w:tr w:rsidR="00A32C61" w:rsidRPr="00A32C61" w14:paraId="639E129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80F839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639248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22.709'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93B50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38.557' S</w:t>
            </w:r>
          </w:p>
        </w:tc>
      </w:tr>
      <w:tr w:rsidR="00A32C61" w:rsidRPr="00A32C61" w14:paraId="7478992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23BCB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B07347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22.811'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E75B39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38.657' S</w:t>
            </w:r>
          </w:p>
        </w:tc>
      </w:tr>
      <w:tr w:rsidR="00A32C61" w:rsidRPr="00A32C61" w14:paraId="1DD5CD8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19938F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2AA7C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22.913'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574686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38.756' S</w:t>
            </w:r>
          </w:p>
        </w:tc>
      </w:tr>
      <w:tr w:rsidR="00A32C61" w:rsidRPr="00A32C61" w14:paraId="2E516E0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E3A578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F3DE68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23.015'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4C1EA9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38.856' S</w:t>
            </w:r>
          </w:p>
        </w:tc>
      </w:tr>
      <w:tr w:rsidR="00A32C61" w:rsidRPr="00A32C61" w14:paraId="4621D5B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4F623B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129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C3CC0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23.118'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F78535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38.956' S</w:t>
            </w:r>
          </w:p>
        </w:tc>
      </w:tr>
      <w:tr w:rsidR="00A32C61" w:rsidRPr="00A32C61" w14:paraId="148EC03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B0FE4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BB2973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23.220'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605AF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39.055' S</w:t>
            </w:r>
          </w:p>
        </w:tc>
      </w:tr>
      <w:tr w:rsidR="00A32C61" w:rsidRPr="00A32C61" w14:paraId="7D7D415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37031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232838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23.322'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ED6D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39.154' S</w:t>
            </w:r>
          </w:p>
        </w:tc>
      </w:tr>
      <w:tr w:rsidR="00A32C61" w:rsidRPr="00A32C61" w14:paraId="6E613C1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941B57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DAD1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23.429'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DB0455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39.210' S</w:t>
            </w:r>
          </w:p>
        </w:tc>
      </w:tr>
      <w:tr w:rsidR="00A32C61" w:rsidRPr="00A32C61" w14:paraId="694CBCC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34A8F8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E70F3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23.551'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E45DD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39.130' S</w:t>
            </w:r>
          </w:p>
        </w:tc>
      </w:tr>
      <w:tr w:rsidR="00A32C61" w:rsidRPr="00A32C61" w14:paraId="3F36F2A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FF2BC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E33091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23.672'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6F0CEB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39.050' S</w:t>
            </w:r>
          </w:p>
        </w:tc>
      </w:tr>
      <w:tr w:rsidR="00A32C61" w:rsidRPr="00A32C61" w14:paraId="66A3AA7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A080F5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242580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23.794'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638A87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38.971' S</w:t>
            </w:r>
          </w:p>
        </w:tc>
      </w:tr>
      <w:tr w:rsidR="00A32C61" w:rsidRPr="00A32C61" w14:paraId="0C57AC6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FD014F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CC0166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23.916'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0273CE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38.891' S</w:t>
            </w:r>
          </w:p>
        </w:tc>
      </w:tr>
      <w:tr w:rsidR="00A32C61" w:rsidRPr="00A32C61" w14:paraId="73C348B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A7DC06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4A6F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24.038'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39344C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38.811' S</w:t>
            </w:r>
          </w:p>
        </w:tc>
      </w:tr>
      <w:tr w:rsidR="00A32C61" w:rsidRPr="00A32C61" w14:paraId="6BB88BE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5C938A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8FEE2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24.160'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3AF6B6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38.731' S</w:t>
            </w:r>
          </w:p>
        </w:tc>
      </w:tr>
      <w:tr w:rsidR="00A32C61" w:rsidRPr="00A32C61" w14:paraId="72BEA35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DC51A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139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C35054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24.281'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918429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38.652' S</w:t>
            </w:r>
          </w:p>
        </w:tc>
      </w:tr>
      <w:tr w:rsidR="00A32C61" w:rsidRPr="00A32C61" w14:paraId="1E67A50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68D4BA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59CE4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24.403'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EE83C8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38.572' S</w:t>
            </w:r>
          </w:p>
        </w:tc>
      </w:tr>
      <w:tr w:rsidR="00A32C61" w:rsidRPr="00A32C61" w14:paraId="5CE7513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9337D3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756DE1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24.525'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A9262D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38.492' S</w:t>
            </w:r>
          </w:p>
        </w:tc>
      </w:tr>
      <w:tr w:rsidR="00A32C61" w:rsidRPr="00A32C61" w14:paraId="10613D7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124575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A38928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24.647'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75B308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38.413' S</w:t>
            </w:r>
          </w:p>
        </w:tc>
      </w:tr>
      <w:tr w:rsidR="00A32C61" w:rsidRPr="00A32C61" w14:paraId="4CE6FA8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D803F0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BFE8A8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24.768'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F14D2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38.333' S</w:t>
            </w:r>
          </w:p>
        </w:tc>
      </w:tr>
      <w:tr w:rsidR="00A32C61" w:rsidRPr="00A32C61" w14:paraId="623C914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426E06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7B4F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24.890'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F9716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38.253' S</w:t>
            </w:r>
          </w:p>
        </w:tc>
      </w:tr>
      <w:tr w:rsidR="00A32C61" w:rsidRPr="00A32C61" w14:paraId="02205D7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89F15E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18447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25.012'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00670C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38.173' S</w:t>
            </w:r>
          </w:p>
        </w:tc>
      </w:tr>
      <w:tr w:rsidR="00A32C61" w:rsidRPr="00A32C61" w14:paraId="10C9258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EADED9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810B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25.080'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E97CE1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38.202' S</w:t>
            </w:r>
          </w:p>
        </w:tc>
      </w:tr>
      <w:tr w:rsidR="00A32C61" w:rsidRPr="00A32C61" w14:paraId="69C7874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FB1DD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59B88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25.095'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ADC8AD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38.337' S</w:t>
            </w:r>
          </w:p>
        </w:tc>
      </w:tr>
      <w:tr w:rsidR="00A32C61" w:rsidRPr="00A32C61" w14:paraId="13C3979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69D0CC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1FFF64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25.111'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398B0C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38.471' S</w:t>
            </w:r>
          </w:p>
        </w:tc>
      </w:tr>
      <w:tr w:rsidR="00A32C61" w:rsidRPr="00A32C61" w14:paraId="38CECEC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19B64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149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15866A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25.127'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76640C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38.606' S</w:t>
            </w:r>
          </w:p>
        </w:tc>
      </w:tr>
      <w:tr w:rsidR="00A32C61" w:rsidRPr="00A32C61" w14:paraId="56D5074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0E0927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260EDE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25.142'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B94643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38.741' S</w:t>
            </w:r>
          </w:p>
        </w:tc>
      </w:tr>
      <w:tr w:rsidR="00A32C61" w:rsidRPr="00A32C61" w14:paraId="3709D1F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584968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A8F257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25.158'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09DF6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38.876' S</w:t>
            </w:r>
          </w:p>
        </w:tc>
      </w:tr>
      <w:tr w:rsidR="00A32C61" w:rsidRPr="00A32C61" w14:paraId="50421EC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EC841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97E07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25.173'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48B54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39.010' S</w:t>
            </w:r>
          </w:p>
        </w:tc>
      </w:tr>
      <w:tr w:rsidR="00A32C61" w:rsidRPr="00A32C61" w14:paraId="2D4B729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3A4C43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30843B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25.189'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F1B16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39.145' S</w:t>
            </w:r>
          </w:p>
        </w:tc>
      </w:tr>
      <w:tr w:rsidR="00A32C61" w:rsidRPr="00A32C61" w14:paraId="3495FF1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276F0C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800D74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25.204'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350248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39.279' S</w:t>
            </w:r>
          </w:p>
        </w:tc>
      </w:tr>
      <w:tr w:rsidR="00A32C61" w:rsidRPr="00A32C61" w14:paraId="027FE97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9673FF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90CC85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25.220'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A6E3F5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39.414' S</w:t>
            </w:r>
          </w:p>
        </w:tc>
      </w:tr>
      <w:tr w:rsidR="00A32C61" w:rsidRPr="00A32C61" w14:paraId="5B2F7E4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02CF27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75EB6D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25.236'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7985C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39.549' S</w:t>
            </w:r>
          </w:p>
        </w:tc>
      </w:tr>
      <w:tr w:rsidR="00A32C61" w:rsidRPr="00A32C61" w14:paraId="4093889A"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80C24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4D425D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25.251'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9BC86F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39.683' S</w:t>
            </w:r>
          </w:p>
        </w:tc>
      </w:tr>
      <w:tr w:rsidR="00A32C61" w:rsidRPr="00A32C61" w14:paraId="291EC3B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6EC5CF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4B7C5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25.296'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918025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39.805' S</w:t>
            </w:r>
          </w:p>
        </w:tc>
      </w:tr>
      <w:tr w:rsidR="00A32C61" w:rsidRPr="00A32C61" w14:paraId="5C923CB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C47CE2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159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9BC734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25.404'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D9E4A3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39.900' S</w:t>
            </w:r>
          </w:p>
        </w:tc>
      </w:tr>
      <w:tr w:rsidR="00A32C61" w:rsidRPr="00A32C61" w14:paraId="6159C57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130AB7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32F1D1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25.512'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17CF1E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39.994' S</w:t>
            </w:r>
          </w:p>
        </w:tc>
      </w:tr>
      <w:tr w:rsidR="00A32C61" w:rsidRPr="00A32C61" w14:paraId="2F6B5857"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BF98B9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F6D41D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25.620'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D8416C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40.089' S</w:t>
            </w:r>
          </w:p>
        </w:tc>
      </w:tr>
      <w:tr w:rsidR="00A32C61" w:rsidRPr="00A32C61" w14:paraId="78E0DF7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428DF5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F0CEF5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25.727'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E4785B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40.184' S</w:t>
            </w:r>
          </w:p>
        </w:tc>
      </w:tr>
      <w:tr w:rsidR="00A32C61" w:rsidRPr="00A32C61" w14:paraId="4DD2532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5E8F3D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4DED69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25.835'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3DA6E9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40.278' S</w:t>
            </w:r>
          </w:p>
        </w:tc>
      </w:tr>
      <w:tr w:rsidR="00A32C61" w:rsidRPr="00A32C61" w14:paraId="4A974B1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CBE78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7D743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25.943'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4E043D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40.373' S</w:t>
            </w:r>
          </w:p>
        </w:tc>
      </w:tr>
      <w:tr w:rsidR="00A32C61" w:rsidRPr="00A32C61" w14:paraId="6A5B856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929D10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445FC6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26.051'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BF0A7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40.468' S</w:t>
            </w:r>
          </w:p>
        </w:tc>
      </w:tr>
      <w:tr w:rsidR="00A32C61" w:rsidRPr="00A32C61" w14:paraId="0184B13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419D04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D582A6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26.182'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A5F9FD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40.521' S</w:t>
            </w:r>
          </w:p>
        </w:tc>
      </w:tr>
      <w:tr w:rsidR="00A32C61" w:rsidRPr="00A32C61" w14:paraId="4FC3B354"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A901D5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5C37F6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26.330'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7FC93E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40.546' S</w:t>
            </w:r>
          </w:p>
        </w:tc>
      </w:tr>
      <w:tr w:rsidR="00A32C61" w:rsidRPr="00A32C61" w14:paraId="03BEF2E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C37B4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35C290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26.478'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19DF4A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40.571' S</w:t>
            </w:r>
          </w:p>
        </w:tc>
      </w:tr>
      <w:tr w:rsidR="00A32C61" w:rsidRPr="00A32C61" w14:paraId="707D2CD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F7A1C2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169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97DF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26.626'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F61A82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40.596' S</w:t>
            </w:r>
          </w:p>
        </w:tc>
      </w:tr>
      <w:tr w:rsidR="00A32C61" w:rsidRPr="00A32C61" w14:paraId="35AF12E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D2F4A2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A3C2CE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26.775'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193945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40.621' S</w:t>
            </w:r>
          </w:p>
        </w:tc>
      </w:tr>
      <w:tr w:rsidR="00A32C61" w:rsidRPr="00A32C61" w14:paraId="318047E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7498A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C1056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26.920'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9D6D39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40.630' S</w:t>
            </w:r>
          </w:p>
        </w:tc>
      </w:tr>
      <w:tr w:rsidR="00A32C61" w:rsidRPr="00A32C61" w14:paraId="0B2B7D36"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15379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A645FD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27.053'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7BEBB7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40.566' S</w:t>
            </w:r>
          </w:p>
        </w:tc>
      </w:tr>
      <w:tr w:rsidR="00A32C61" w:rsidRPr="00A32C61" w14:paraId="7A01F242"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E6F291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987C16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27.186'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58135DC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40.503' S</w:t>
            </w:r>
          </w:p>
        </w:tc>
      </w:tr>
      <w:tr w:rsidR="00A32C61" w:rsidRPr="00A32C61" w14:paraId="74228FA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37B7D30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22863FB"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27.320'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029047E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40.440' S</w:t>
            </w:r>
          </w:p>
        </w:tc>
      </w:tr>
      <w:tr w:rsidR="00A32C61" w:rsidRPr="00A32C61" w14:paraId="5559776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CEED33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lastRenderedPageBreak/>
              <w:t>175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12AB1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27.453'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DEBAD0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40.377' S</w:t>
            </w:r>
          </w:p>
        </w:tc>
      </w:tr>
      <w:tr w:rsidR="00A32C61" w:rsidRPr="00A32C61" w14:paraId="5CAA228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644580B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96769A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27.586'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F4C496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40.313' S</w:t>
            </w:r>
          </w:p>
        </w:tc>
      </w:tr>
      <w:tr w:rsidR="00A32C61" w:rsidRPr="00A32C61" w14:paraId="5D6D8743"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5FAA062"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AE78A3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27.719'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FAD7BA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40.250' S</w:t>
            </w:r>
          </w:p>
        </w:tc>
      </w:tr>
      <w:tr w:rsidR="00A32C61" w:rsidRPr="00A32C61" w14:paraId="03A73B3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DEB0E2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4D89B3F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27.853'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6CA22D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40.187' S</w:t>
            </w:r>
          </w:p>
        </w:tc>
      </w:tr>
      <w:tr w:rsidR="00A32C61" w:rsidRPr="00A32C61" w14:paraId="4B4EF76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19888A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179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3BF1AF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27.986'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579C38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40.124' S</w:t>
            </w:r>
          </w:p>
        </w:tc>
      </w:tr>
      <w:tr w:rsidR="00A32C61" w:rsidRPr="00A32C61" w14:paraId="76AC5F2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2F76BAD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78EB4E7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28.119'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62EA63D"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40.061' S</w:t>
            </w:r>
          </w:p>
        </w:tc>
      </w:tr>
      <w:tr w:rsidR="00A32C61" w:rsidRPr="00A32C61" w14:paraId="67FC7341"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DCC4CA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181</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1A4FCD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28.252'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184354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39.997' S</w:t>
            </w:r>
          </w:p>
        </w:tc>
      </w:tr>
      <w:tr w:rsidR="00A32C61" w:rsidRPr="00A32C61" w14:paraId="7F90C9BE"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ADE60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182</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02DB61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28.385'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14AE58C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39.934' S</w:t>
            </w:r>
          </w:p>
        </w:tc>
      </w:tr>
      <w:tr w:rsidR="00A32C61" w:rsidRPr="00A32C61" w14:paraId="3C1D2F90"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70987D1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183</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25042AA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28.517'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BE6462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39.883' S</w:t>
            </w:r>
          </w:p>
        </w:tc>
      </w:tr>
      <w:tr w:rsidR="00A32C61" w:rsidRPr="00A32C61" w14:paraId="6EE18F39"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6B67D6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184</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1F5CD4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28.632'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2DD210F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39.971' S</w:t>
            </w:r>
          </w:p>
        </w:tc>
      </w:tr>
      <w:tr w:rsidR="00A32C61" w:rsidRPr="00A32C61" w14:paraId="107A7258"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5E40601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185</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6B318DC"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28.746'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7FCDAD3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40.059' S</w:t>
            </w:r>
          </w:p>
        </w:tc>
      </w:tr>
      <w:tr w:rsidR="00A32C61" w:rsidRPr="00A32C61" w14:paraId="0D97A17C"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481545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186</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308D543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28.858'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8E3935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40.121' S</w:t>
            </w:r>
          </w:p>
        </w:tc>
      </w:tr>
      <w:tr w:rsidR="00A32C61" w:rsidRPr="00A32C61" w14:paraId="5413DAAF"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D1ACCB8"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187</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582C6AEF"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28.954'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3B0F4697"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40.016' S</w:t>
            </w:r>
          </w:p>
        </w:tc>
      </w:tr>
      <w:tr w:rsidR="00A32C61" w:rsidRPr="00A32C61" w14:paraId="0EF79405"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18B93E86"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188</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15A0511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29.049'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2534129"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39.912' S</w:t>
            </w:r>
          </w:p>
        </w:tc>
      </w:tr>
      <w:tr w:rsidR="00A32C61" w:rsidRPr="00A32C61" w14:paraId="42EC702D"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4AF63A4A"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189</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632704B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29.145'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6AEDE16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39.807' S</w:t>
            </w:r>
          </w:p>
        </w:tc>
      </w:tr>
      <w:tr w:rsidR="00A32C61" w:rsidRPr="00A32C61" w14:paraId="5E25E07B" w14:textId="77777777" w:rsidTr="00A32C61">
        <w:tc>
          <w:tcPr>
            <w:tcW w:w="2410" w:type="dxa"/>
            <w:tcBorders>
              <w:top w:val="single" w:sz="4" w:space="0" w:color="auto"/>
              <w:left w:val="single" w:sz="4" w:space="0" w:color="auto"/>
              <w:bottom w:val="single" w:sz="4" w:space="0" w:color="auto"/>
              <w:right w:val="single" w:sz="4" w:space="0" w:color="auto"/>
            </w:tcBorders>
            <w:shd w:val="clear" w:color="auto" w:fill="auto"/>
          </w:tcPr>
          <w:p w14:paraId="039846B1"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190</w:t>
            </w:r>
          </w:p>
        </w:tc>
        <w:tc>
          <w:tcPr>
            <w:tcW w:w="3643" w:type="dxa"/>
            <w:tcBorders>
              <w:top w:val="single" w:sz="4" w:space="0" w:color="auto"/>
              <w:left w:val="single" w:sz="4" w:space="0" w:color="auto"/>
              <w:bottom w:val="single" w:sz="4" w:space="0" w:color="auto"/>
              <w:right w:val="single" w:sz="4" w:space="0" w:color="auto"/>
            </w:tcBorders>
            <w:shd w:val="clear" w:color="auto" w:fill="auto"/>
          </w:tcPr>
          <w:p w14:paraId="03DCADB3"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29.240' E</w:t>
            </w:r>
          </w:p>
        </w:tc>
        <w:tc>
          <w:tcPr>
            <w:tcW w:w="3303" w:type="dxa"/>
            <w:tcBorders>
              <w:top w:val="single" w:sz="4" w:space="0" w:color="auto"/>
              <w:left w:val="single" w:sz="4" w:space="0" w:color="auto"/>
              <w:bottom w:val="single" w:sz="4" w:space="0" w:color="auto"/>
              <w:right w:val="single" w:sz="4" w:space="0" w:color="auto"/>
            </w:tcBorders>
            <w:shd w:val="clear" w:color="auto" w:fill="auto"/>
          </w:tcPr>
          <w:p w14:paraId="440064C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39.702' S</w:t>
            </w:r>
          </w:p>
        </w:tc>
      </w:tr>
    </w:tbl>
    <w:p w14:paraId="6E21BA81" w14:textId="77777777" w:rsidR="00A32C61" w:rsidRPr="004F29C4" w:rsidRDefault="00A32C61" w:rsidP="00A32C61">
      <w:pPr>
        <w:rPr>
          <w:rFonts w:ascii="Arial Narrow" w:hAnsi="Arial Narrow"/>
          <w:szCs w:val="20"/>
        </w:rPr>
      </w:pPr>
    </w:p>
    <w:p w14:paraId="1EFCCF51" w14:textId="24A065BB" w:rsidR="00A32C61" w:rsidRPr="00451264" w:rsidRDefault="00A2058A" w:rsidP="00A32C61">
      <w:pPr>
        <w:rPr>
          <w:rFonts w:ascii="Arial Narrow" w:hAnsi="Arial Narrow"/>
          <w:b/>
          <w:color w:val="FF0000"/>
          <w:szCs w:val="20"/>
        </w:rPr>
      </w:pPr>
      <w:r>
        <w:rPr>
          <w:rFonts w:ascii="Arial Narrow" w:hAnsi="Arial Narrow"/>
          <w:b/>
          <w:color w:val="FF0000"/>
          <w:szCs w:val="20"/>
        </w:rPr>
        <w:t>Dorset Sub</w:t>
      </w:r>
      <w:r w:rsidR="00A32C61" w:rsidRPr="00451264">
        <w:rPr>
          <w:rFonts w:ascii="Arial Narrow" w:hAnsi="Arial Narrow"/>
          <w:b/>
          <w:color w:val="FF0000"/>
          <w:szCs w:val="20"/>
        </w:rPr>
        <w:t>station:</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13"/>
        <w:gridCol w:w="4843"/>
      </w:tblGrid>
      <w:tr w:rsidR="00A32C61" w:rsidRPr="00A32C61" w14:paraId="0BB38A71" w14:textId="77777777" w:rsidTr="00A32C61">
        <w:tc>
          <w:tcPr>
            <w:tcW w:w="4513" w:type="dxa"/>
            <w:shd w:val="clear" w:color="auto" w:fill="auto"/>
          </w:tcPr>
          <w:p w14:paraId="63AA11FE"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Longitude (Degrees Decimal Minutes)</w:t>
            </w:r>
          </w:p>
        </w:tc>
        <w:tc>
          <w:tcPr>
            <w:tcW w:w="4843" w:type="dxa"/>
            <w:shd w:val="clear" w:color="auto" w:fill="auto"/>
          </w:tcPr>
          <w:p w14:paraId="0E8126A0"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Latitude (Degrees Decimal Minutes)</w:t>
            </w:r>
          </w:p>
        </w:tc>
      </w:tr>
      <w:tr w:rsidR="00A32C61" w:rsidRPr="00A32C61" w14:paraId="353DD77B" w14:textId="77777777" w:rsidTr="00A32C61">
        <w:tc>
          <w:tcPr>
            <w:tcW w:w="4513" w:type="dxa"/>
            <w:shd w:val="clear" w:color="auto" w:fill="auto"/>
          </w:tcPr>
          <w:p w14:paraId="01D2BB04"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30° 29.041' E</w:t>
            </w:r>
          </w:p>
        </w:tc>
        <w:tc>
          <w:tcPr>
            <w:tcW w:w="4843" w:type="dxa"/>
            <w:shd w:val="clear" w:color="auto" w:fill="auto"/>
          </w:tcPr>
          <w:p w14:paraId="0C5D3125" w14:textId="77777777" w:rsidR="00A32C61" w:rsidRPr="00A32C61" w:rsidRDefault="00A32C61" w:rsidP="0073254C">
            <w:pPr>
              <w:rPr>
                <w:rFonts w:ascii="Arial Narrow" w:hAnsi="Arial Narrow"/>
                <w:sz w:val="16"/>
                <w:szCs w:val="16"/>
              </w:rPr>
            </w:pPr>
            <w:r w:rsidRPr="00A32C61">
              <w:rPr>
                <w:rFonts w:ascii="Arial Narrow" w:hAnsi="Arial Narrow"/>
                <w:sz w:val="16"/>
                <w:szCs w:val="16"/>
              </w:rPr>
              <w:t>-26° 39.454' S</w:t>
            </w:r>
          </w:p>
          <w:p w14:paraId="6E32FDC1" w14:textId="77777777" w:rsidR="00A32C61" w:rsidRPr="00A32C61" w:rsidRDefault="00A32C61" w:rsidP="0073254C">
            <w:pPr>
              <w:rPr>
                <w:rFonts w:ascii="Arial Narrow" w:hAnsi="Arial Narrow"/>
                <w:sz w:val="16"/>
                <w:szCs w:val="16"/>
              </w:rPr>
            </w:pPr>
          </w:p>
        </w:tc>
      </w:tr>
    </w:tbl>
    <w:p w14:paraId="2080567D" w14:textId="77777777" w:rsidR="00A32C61" w:rsidRPr="008B113C" w:rsidRDefault="00A32C61" w:rsidP="00A32C61">
      <w:pPr>
        <w:pStyle w:val="NoSpacing"/>
        <w:jc w:val="both"/>
        <w:rPr>
          <w:rFonts w:ascii="Arial Narrow" w:hAnsi="Arial Narrow" w:cs="Arial Narrow"/>
        </w:rPr>
      </w:pPr>
    </w:p>
    <w:p w14:paraId="7682B3DA" w14:textId="77777777" w:rsidR="004A4363" w:rsidRPr="00870496" w:rsidRDefault="00A32C61" w:rsidP="00A32C61">
      <w:pPr>
        <w:pStyle w:val="NoSpacing"/>
        <w:jc w:val="both"/>
        <w:rPr>
          <w:rFonts w:ascii="Arial Narrow" w:hAnsi="Arial Narrow" w:cs="Arial"/>
          <w:b/>
          <w:color w:val="FF0000"/>
        </w:rPr>
      </w:pPr>
      <w:r w:rsidRPr="00870496">
        <w:rPr>
          <w:rFonts w:ascii="Arial Narrow" w:hAnsi="Arial Narrow" w:cs="Arial"/>
          <w:b/>
          <w:color w:val="FF0000"/>
        </w:rPr>
        <w:t xml:space="preserve"> </w:t>
      </w:r>
    </w:p>
    <w:p w14:paraId="0F3AA61D" w14:textId="77777777" w:rsidR="004A4363" w:rsidRPr="00870496" w:rsidRDefault="004A4363">
      <w:pPr>
        <w:tabs>
          <w:tab w:val="left" w:pos="7958"/>
        </w:tabs>
        <w:jc w:val="both"/>
        <w:rPr>
          <w:rFonts w:ascii="Arial Narrow" w:hAnsi="Arial Narrow"/>
          <w:sz w:val="22"/>
        </w:rPr>
      </w:pPr>
    </w:p>
    <w:p w14:paraId="58035A02" w14:textId="77777777" w:rsidR="004A4363" w:rsidRPr="00870496" w:rsidRDefault="004A4363" w:rsidP="004A4363">
      <w:pPr>
        <w:tabs>
          <w:tab w:val="left" w:pos="360"/>
        </w:tabs>
        <w:jc w:val="both"/>
        <w:rPr>
          <w:rFonts w:ascii="Arial Narrow" w:hAnsi="Arial Narrow" w:cs="Arial"/>
          <w:b/>
          <w:sz w:val="22"/>
          <w:szCs w:val="22"/>
        </w:rPr>
      </w:pPr>
      <w:r w:rsidRPr="00870496">
        <w:rPr>
          <w:rFonts w:ascii="Arial Narrow" w:hAnsi="Arial Narrow" w:cs="Arial"/>
          <w:b/>
          <w:sz w:val="22"/>
          <w:szCs w:val="22"/>
        </w:rPr>
        <w:t>1.2</w:t>
      </w:r>
      <w:r w:rsidRPr="00870496">
        <w:rPr>
          <w:rFonts w:ascii="Arial Narrow" w:hAnsi="Arial Narrow" w:cs="Arial"/>
          <w:b/>
          <w:sz w:val="22"/>
          <w:szCs w:val="22"/>
        </w:rPr>
        <w:tab/>
      </w:r>
      <w:r w:rsidRPr="00870496">
        <w:rPr>
          <w:rFonts w:ascii="Arial Narrow" w:hAnsi="Arial Narrow" w:cs="Arial"/>
          <w:b/>
          <w:sz w:val="22"/>
          <w:szCs w:val="22"/>
        </w:rPr>
        <w:tab/>
        <w:t>Legal Requirements</w:t>
      </w:r>
    </w:p>
    <w:p w14:paraId="13A0F6C4" w14:textId="77777777" w:rsidR="004A4363" w:rsidRPr="00870496" w:rsidRDefault="004A4363" w:rsidP="004A4363">
      <w:pPr>
        <w:tabs>
          <w:tab w:val="left" w:pos="360"/>
        </w:tabs>
        <w:jc w:val="both"/>
        <w:rPr>
          <w:rFonts w:ascii="Arial Narrow" w:hAnsi="Arial Narrow" w:cs="Arial"/>
          <w:b/>
          <w:sz w:val="22"/>
          <w:szCs w:val="22"/>
        </w:rPr>
      </w:pPr>
    </w:p>
    <w:p w14:paraId="2127703B" w14:textId="77777777" w:rsidR="004A4363" w:rsidRPr="00870496" w:rsidRDefault="004A4363" w:rsidP="004A4363">
      <w:pPr>
        <w:jc w:val="both"/>
        <w:rPr>
          <w:rFonts w:ascii="Arial Narrow" w:hAnsi="Arial Narrow"/>
          <w:sz w:val="22"/>
        </w:rPr>
      </w:pPr>
      <w:r w:rsidRPr="00870496">
        <w:rPr>
          <w:rFonts w:ascii="Arial Narrow" w:hAnsi="Arial Narrow"/>
          <w:b/>
          <w:sz w:val="22"/>
        </w:rPr>
        <w:t>Application for authorisation,</w:t>
      </w:r>
      <w:r w:rsidRPr="00870496">
        <w:rPr>
          <w:rFonts w:ascii="Arial Narrow" w:hAnsi="Arial Narrow"/>
          <w:sz w:val="22"/>
        </w:rPr>
        <w:t xml:space="preserve"> in terms of the National Environmental Management Act, 1998 (Act No. 107 of 1998), as amended and the Environmental Impact Assessment Regulations, 2010, is submitted to the National Department of Environmental Affairs (DEA). The Environmental Impact Assessment Regulations were published on 18 June 2010 in Government Notice No. R.543 and relevant to this project are the activities which are listed in Listing Notices 1 and 3 that require a Basic Assessment (BA) to be conducted.</w:t>
      </w:r>
    </w:p>
    <w:p w14:paraId="010955AA" w14:textId="77777777" w:rsidR="004A4363" w:rsidRPr="00870496" w:rsidRDefault="004A4363" w:rsidP="004A4363">
      <w:pPr>
        <w:jc w:val="both"/>
        <w:rPr>
          <w:rFonts w:ascii="Arial Narrow" w:hAnsi="Arial Narrow"/>
          <w:sz w:val="22"/>
        </w:rPr>
      </w:pPr>
    </w:p>
    <w:p w14:paraId="5E280025" w14:textId="77777777" w:rsidR="004A4363" w:rsidRPr="00870496" w:rsidRDefault="004A4363" w:rsidP="004A4363">
      <w:pPr>
        <w:jc w:val="both"/>
        <w:rPr>
          <w:rFonts w:ascii="Arial Narrow" w:hAnsi="Arial Narrow"/>
          <w:sz w:val="22"/>
        </w:rPr>
      </w:pPr>
      <w:r w:rsidRPr="00870496">
        <w:rPr>
          <w:rFonts w:ascii="Arial Narrow" w:hAnsi="Arial Narrow"/>
          <w:sz w:val="22"/>
        </w:rPr>
        <w:t>Relevant to this project is the following listed activities:</w:t>
      </w:r>
    </w:p>
    <w:p w14:paraId="3F9A7DC9" w14:textId="77777777" w:rsidR="004A4363" w:rsidRPr="00870496" w:rsidRDefault="004A4363">
      <w:pPr>
        <w:jc w:val="both"/>
        <w:rPr>
          <w:rFonts w:ascii="Arial Narrow" w:hAnsi="Arial Narrow"/>
          <w:sz w:val="22"/>
        </w:rPr>
      </w:pPr>
    </w:p>
    <w:tbl>
      <w:tblPr>
        <w:tblW w:w="9356" w:type="dxa"/>
        <w:tblInd w:w="108" w:type="dxa"/>
        <w:tblLook w:val="0000" w:firstRow="0" w:lastRow="0" w:firstColumn="0" w:lastColumn="0" w:noHBand="0" w:noVBand="0"/>
      </w:tblPr>
      <w:tblGrid>
        <w:gridCol w:w="1817"/>
        <w:gridCol w:w="982"/>
        <w:gridCol w:w="6557"/>
      </w:tblGrid>
      <w:tr w:rsidR="004A4363" w:rsidRPr="00A32C61" w14:paraId="292FFF2A" w14:textId="77777777" w:rsidTr="00451264">
        <w:tc>
          <w:tcPr>
            <w:tcW w:w="1817" w:type="dxa"/>
            <w:tcBorders>
              <w:bottom w:val="single" w:sz="4" w:space="0" w:color="auto"/>
            </w:tcBorders>
          </w:tcPr>
          <w:p w14:paraId="24D84E01" w14:textId="77777777" w:rsidR="004A4363" w:rsidRPr="00A32C61" w:rsidRDefault="004A4363" w:rsidP="004A4363">
            <w:pPr>
              <w:jc w:val="both"/>
              <w:rPr>
                <w:rFonts w:ascii="Arial Narrow" w:hAnsi="Arial Narrow"/>
                <w:b/>
                <w:bCs/>
                <w:sz w:val="18"/>
                <w:szCs w:val="18"/>
              </w:rPr>
            </w:pPr>
            <w:r w:rsidRPr="00A32C61">
              <w:rPr>
                <w:rFonts w:ascii="Arial Narrow" w:hAnsi="Arial Narrow"/>
                <w:b/>
                <w:bCs/>
                <w:sz w:val="18"/>
                <w:szCs w:val="18"/>
              </w:rPr>
              <w:t>Relevant notice:</w:t>
            </w:r>
          </w:p>
        </w:tc>
        <w:tc>
          <w:tcPr>
            <w:tcW w:w="982" w:type="dxa"/>
            <w:tcBorders>
              <w:bottom w:val="single" w:sz="4" w:space="0" w:color="auto"/>
            </w:tcBorders>
          </w:tcPr>
          <w:p w14:paraId="193548DE" w14:textId="77777777" w:rsidR="004A4363" w:rsidRPr="00A32C61" w:rsidRDefault="00A32C61" w:rsidP="00A32C61">
            <w:pPr>
              <w:ind w:right="-143"/>
              <w:jc w:val="both"/>
              <w:rPr>
                <w:rFonts w:ascii="Arial Narrow" w:hAnsi="Arial Narrow"/>
                <w:b/>
                <w:bCs/>
                <w:sz w:val="18"/>
                <w:szCs w:val="18"/>
              </w:rPr>
            </w:pPr>
            <w:r>
              <w:rPr>
                <w:rFonts w:ascii="Arial Narrow" w:hAnsi="Arial Narrow"/>
                <w:b/>
                <w:bCs/>
                <w:sz w:val="18"/>
                <w:szCs w:val="18"/>
              </w:rPr>
              <w:t xml:space="preserve">Activity </w:t>
            </w:r>
            <w:r w:rsidR="004A4363" w:rsidRPr="00A32C61">
              <w:rPr>
                <w:rFonts w:ascii="Arial Narrow" w:hAnsi="Arial Narrow"/>
                <w:b/>
                <w:bCs/>
                <w:sz w:val="18"/>
                <w:szCs w:val="18"/>
              </w:rPr>
              <w:t xml:space="preserve">No </w:t>
            </w:r>
          </w:p>
        </w:tc>
        <w:tc>
          <w:tcPr>
            <w:tcW w:w="6557" w:type="dxa"/>
            <w:tcBorders>
              <w:bottom w:val="single" w:sz="4" w:space="0" w:color="auto"/>
            </w:tcBorders>
          </w:tcPr>
          <w:p w14:paraId="2C393196" w14:textId="77777777" w:rsidR="004A4363" w:rsidRPr="00A32C61" w:rsidRDefault="004A4363" w:rsidP="00A32C61">
            <w:pPr>
              <w:jc w:val="both"/>
              <w:rPr>
                <w:rFonts w:ascii="Arial Narrow" w:hAnsi="Arial Narrow"/>
                <w:b/>
                <w:bCs/>
                <w:sz w:val="18"/>
                <w:szCs w:val="18"/>
              </w:rPr>
            </w:pPr>
            <w:r w:rsidRPr="00A32C61">
              <w:rPr>
                <w:rFonts w:ascii="Arial Narrow" w:hAnsi="Arial Narrow"/>
                <w:b/>
                <w:bCs/>
                <w:sz w:val="18"/>
                <w:szCs w:val="18"/>
              </w:rPr>
              <w:t>Description of each listed activity as per project description</w:t>
            </w:r>
            <w:r w:rsidRPr="00A32C61">
              <w:rPr>
                <w:rFonts w:ascii="Arial Narrow" w:hAnsi="Arial Narrow"/>
                <w:sz w:val="18"/>
                <w:szCs w:val="18"/>
              </w:rPr>
              <w:t>:</w:t>
            </w:r>
          </w:p>
        </w:tc>
      </w:tr>
      <w:tr w:rsidR="004A4363" w:rsidRPr="00A32C61" w14:paraId="1CA917D5" w14:textId="77777777" w:rsidTr="00451264">
        <w:tc>
          <w:tcPr>
            <w:tcW w:w="1817" w:type="dxa"/>
            <w:tcBorders>
              <w:top w:val="single" w:sz="4" w:space="0" w:color="auto"/>
              <w:left w:val="single" w:sz="4" w:space="0" w:color="auto"/>
              <w:bottom w:val="single" w:sz="4" w:space="0" w:color="auto"/>
              <w:right w:val="single" w:sz="4" w:space="0" w:color="auto"/>
            </w:tcBorders>
          </w:tcPr>
          <w:p w14:paraId="315CC686" w14:textId="77777777" w:rsidR="004A4363" w:rsidRPr="00A32C61" w:rsidRDefault="004A4363" w:rsidP="004A4363">
            <w:pPr>
              <w:jc w:val="both"/>
              <w:rPr>
                <w:rFonts w:ascii="Arial Narrow" w:hAnsi="Arial Narrow"/>
                <w:sz w:val="18"/>
                <w:szCs w:val="18"/>
              </w:rPr>
            </w:pPr>
            <w:r w:rsidRPr="00A32C61">
              <w:rPr>
                <w:rFonts w:ascii="Arial Narrow" w:hAnsi="Arial Narrow"/>
                <w:sz w:val="18"/>
                <w:szCs w:val="18"/>
              </w:rPr>
              <w:t>R 544 of 18 June 2010</w:t>
            </w:r>
          </w:p>
        </w:tc>
        <w:tc>
          <w:tcPr>
            <w:tcW w:w="982" w:type="dxa"/>
            <w:tcBorders>
              <w:top w:val="single" w:sz="4" w:space="0" w:color="auto"/>
              <w:left w:val="single" w:sz="4" w:space="0" w:color="auto"/>
              <w:bottom w:val="single" w:sz="4" w:space="0" w:color="auto"/>
              <w:right w:val="single" w:sz="4" w:space="0" w:color="auto"/>
            </w:tcBorders>
          </w:tcPr>
          <w:p w14:paraId="4F38DB78" w14:textId="77777777" w:rsidR="004A4363" w:rsidRPr="00A32C61" w:rsidRDefault="004A4363" w:rsidP="004A4363">
            <w:pPr>
              <w:jc w:val="both"/>
              <w:rPr>
                <w:rFonts w:ascii="Arial Narrow" w:hAnsi="Arial Narrow"/>
                <w:sz w:val="18"/>
                <w:szCs w:val="18"/>
              </w:rPr>
            </w:pPr>
            <w:r w:rsidRPr="00A32C61">
              <w:rPr>
                <w:rFonts w:ascii="Arial Narrow" w:hAnsi="Arial Narrow"/>
                <w:sz w:val="18"/>
                <w:szCs w:val="18"/>
              </w:rPr>
              <w:t>10</w:t>
            </w:r>
          </w:p>
        </w:tc>
        <w:tc>
          <w:tcPr>
            <w:tcW w:w="6557" w:type="dxa"/>
            <w:tcBorders>
              <w:top w:val="single" w:sz="4" w:space="0" w:color="auto"/>
              <w:left w:val="single" w:sz="4" w:space="0" w:color="auto"/>
              <w:bottom w:val="single" w:sz="4" w:space="0" w:color="auto"/>
              <w:right w:val="single" w:sz="4" w:space="0" w:color="auto"/>
            </w:tcBorders>
          </w:tcPr>
          <w:p w14:paraId="53486DCC" w14:textId="7E94CE3C" w:rsidR="004A4363" w:rsidRPr="00A32C61" w:rsidRDefault="004A4363" w:rsidP="004A4363">
            <w:pPr>
              <w:jc w:val="both"/>
              <w:rPr>
                <w:rFonts w:ascii="Arial Narrow" w:hAnsi="Arial Narrow"/>
                <w:sz w:val="18"/>
                <w:szCs w:val="18"/>
              </w:rPr>
            </w:pPr>
            <w:r w:rsidRPr="00A32C61">
              <w:rPr>
                <w:rFonts w:ascii="Arial Narrow" w:hAnsi="Arial Narrow"/>
                <w:sz w:val="18"/>
                <w:szCs w:val="18"/>
              </w:rPr>
              <w:t>The construction of facilities or infrastructure for the distribution of electricity outside ur</w:t>
            </w:r>
            <w:r w:rsidR="00A32C61">
              <w:rPr>
                <w:rFonts w:ascii="Arial Narrow" w:hAnsi="Arial Narrow"/>
                <w:sz w:val="18"/>
                <w:szCs w:val="18"/>
              </w:rPr>
              <w:t xml:space="preserve">ban </w:t>
            </w:r>
            <w:r w:rsidR="00451264">
              <w:rPr>
                <w:rFonts w:ascii="Arial Narrow" w:hAnsi="Arial Narrow"/>
                <w:sz w:val="18"/>
                <w:szCs w:val="18"/>
              </w:rPr>
              <w:t>areas with a capacity of 132</w:t>
            </w:r>
            <w:r w:rsidRPr="00A32C61">
              <w:rPr>
                <w:rFonts w:ascii="Arial Narrow" w:hAnsi="Arial Narrow"/>
                <w:sz w:val="18"/>
                <w:szCs w:val="18"/>
              </w:rPr>
              <w:t>kV.</w:t>
            </w:r>
          </w:p>
        </w:tc>
      </w:tr>
      <w:tr w:rsidR="00451264" w:rsidRPr="00E10C07" w14:paraId="63A002A9" w14:textId="77777777" w:rsidTr="00451264">
        <w:tc>
          <w:tcPr>
            <w:tcW w:w="1817" w:type="dxa"/>
            <w:tcBorders>
              <w:top w:val="single" w:sz="4" w:space="0" w:color="auto"/>
              <w:left w:val="single" w:sz="4" w:space="0" w:color="auto"/>
              <w:bottom w:val="single" w:sz="4" w:space="0" w:color="auto"/>
              <w:right w:val="single" w:sz="4" w:space="0" w:color="auto"/>
            </w:tcBorders>
          </w:tcPr>
          <w:p w14:paraId="4B1FF7BB" w14:textId="77777777" w:rsidR="00451264" w:rsidRPr="00E10C07" w:rsidRDefault="00451264" w:rsidP="00AD70D7">
            <w:pPr>
              <w:pStyle w:val="Footer"/>
              <w:rPr>
                <w:rFonts w:ascii="Arial Narrow" w:hAnsi="Arial Narrow" w:cs="Arial"/>
                <w:sz w:val="18"/>
              </w:rPr>
            </w:pPr>
            <w:r w:rsidRPr="00E10C07">
              <w:rPr>
                <w:rFonts w:ascii="Arial Narrow" w:hAnsi="Arial Narrow"/>
                <w:sz w:val="18"/>
                <w:szCs w:val="16"/>
              </w:rPr>
              <w:t>GNR 546 of 18 June 2010</w:t>
            </w:r>
          </w:p>
        </w:tc>
        <w:tc>
          <w:tcPr>
            <w:tcW w:w="982" w:type="dxa"/>
            <w:tcBorders>
              <w:top w:val="single" w:sz="4" w:space="0" w:color="auto"/>
              <w:left w:val="single" w:sz="4" w:space="0" w:color="auto"/>
              <w:bottom w:val="single" w:sz="4" w:space="0" w:color="auto"/>
              <w:right w:val="single" w:sz="4" w:space="0" w:color="auto"/>
            </w:tcBorders>
          </w:tcPr>
          <w:p w14:paraId="246F9A8D" w14:textId="77777777" w:rsidR="00451264" w:rsidRPr="00E10C07" w:rsidRDefault="00451264" w:rsidP="00AD70D7">
            <w:pPr>
              <w:pStyle w:val="Footer"/>
              <w:jc w:val="both"/>
              <w:rPr>
                <w:rFonts w:ascii="Arial Narrow" w:hAnsi="Arial Narrow" w:cs="Arial"/>
                <w:sz w:val="18"/>
              </w:rPr>
            </w:pPr>
            <w:r w:rsidRPr="00E10C07">
              <w:rPr>
                <w:rFonts w:ascii="Arial Narrow" w:hAnsi="Arial Narrow" w:cs="Arial"/>
                <w:sz w:val="18"/>
              </w:rPr>
              <w:t>4</w:t>
            </w:r>
          </w:p>
        </w:tc>
        <w:tc>
          <w:tcPr>
            <w:tcW w:w="6557" w:type="dxa"/>
            <w:tcBorders>
              <w:top w:val="single" w:sz="4" w:space="0" w:color="auto"/>
              <w:left w:val="single" w:sz="4" w:space="0" w:color="auto"/>
              <w:bottom w:val="single" w:sz="4" w:space="0" w:color="auto"/>
              <w:right w:val="single" w:sz="4" w:space="0" w:color="auto"/>
            </w:tcBorders>
          </w:tcPr>
          <w:p w14:paraId="6888CFFD" w14:textId="77777777" w:rsidR="00451264" w:rsidRPr="00E10C07" w:rsidRDefault="00451264" w:rsidP="00AD70D7">
            <w:pPr>
              <w:pStyle w:val="Footer"/>
              <w:jc w:val="both"/>
              <w:rPr>
                <w:rFonts w:ascii="Arial Narrow" w:hAnsi="Arial Narrow" w:cs="Arial"/>
                <w:sz w:val="18"/>
              </w:rPr>
            </w:pPr>
            <w:r w:rsidRPr="00E10C07">
              <w:rPr>
                <w:rFonts w:ascii="Arial Narrow" w:hAnsi="Arial Narrow" w:cs="Arial"/>
                <w:sz w:val="18"/>
                <w:szCs w:val="16"/>
              </w:rPr>
              <w:t>The construction of an access and construction road wider than 4 meters (ii) outside urban areas, in (gg) areas within 10 km from national parks or world heritage sites or 5 km from any other protected area identified in terms of NEMPAA or from the core areas of a biosphere reserve.</w:t>
            </w:r>
          </w:p>
        </w:tc>
      </w:tr>
      <w:tr w:rsidR="00105D13" w:rsidRPr="00CA00C5" w14:paraId="58D9E15D" w14:textId="77777777" w:rsidTr="00105D13">
        <w:tc>
          <w:tcPr>
            <w:tcW w:w="1817" w:type="dxa"/>
            <w:tcBorders>
              <w:top w:val="single" w:sz="4" w:space="0" w:color="auto"/>
              <w:left w:val="single" w:sz="4" w:space="0" w:color="auto"/>
              <w:bottom w:val="single" w:sz="4" w:space="0" w:color="auto"/>
              <w:right w:val="single" w:sz="4" w:space="0" w:color="auto"/>
            </w:tcBorders>
          </w:tcPr>
          <w:p w14:paraId="7C68A48A" w14:textId="77777777" w:rsidR="00105D13" w:rsidRPr="00105D13" w:rsidRDefault="00105D13" w:rsidP="00105D13">
            <w:pPr>
              <w:pStyle w:val="Footer"/>
              <w:rPr>
                <w:rFonts w:ascii="Arial Narrow" w:hAnsi="Arial Narrow"/>
                <w:sz w:val="18"/>
                <w:szCs w:val="16"/>
              </w:rPr>
            </w:pPr>
            <w:r w:rsidRPr="00105D13">
              <w:rPr>
                <w:rFonts w:ascii="Arial Narrow" w:hAnsi="Arial Narrow"/>
                <w:sz w:val="18"/>
                <w:szCs w:val="16"/>
              </w:rPr>
              <w:t>GNR 546 of 18 June 2010</w:t>
            </w:r>
          </w:p>
        </w:tc>
        <w:tc>
          <w:tcPr>
            <w:tcW w:w="982" w:type="dxa"/>
            <w:tcBorders>
              <w:top w:val="single" w:sz="4" w:space="0" w:color="auto"/>
              <w:left w:val="single" w:sz="4" w:space="0" w:color="auto"/>
              <w:bottom w:val="single" w:sz="4" w:space="0" w:color="auto"/>
              <w:right w:val="single" w:sz="4" w:space="0" w:color="auto"/>
            </w:tcBorders>
          </w:tcPr>
          <w:p w14:paraId="557D2FAD" w14:textId="77777777" w:rsidR="00105D13" w:rsidRPr="00105D13" w:rsidRDefault="00105D13" w:rsidP="00105D13">
            <w:pPr>
              <w:pStyle w:val="Footer"/>
              <w:jc w:val="both"/>
              <w:rPr>
                <w:rFonts w:ascii="Arial Narrow" w:hAnsi="Arial Narrow" w:cs="Arial"/>
                <w:sz w:val="18"/>
              </w:rPr>
            </w:pPr>
            <w:r w:rsidRPr="00105D13">
              <w:rPr>
                <w:rFonts w:ascii="Arial Narrow" w:hAnsi="Arial Narrow" w:cs="Arial"/>
                <w:sz w:val="18"/>
              </w:rPr>
              <w:t>14</w:t>
            </w:r>
          </w:p>
        </w:tc>
        <w:tc>
          <w:tcPr>
            <w:tcW w:w="6557" w:type="dxa"/>
            <w:tcBorders>
              <w:top w:val="single" w:sz="4" w:space="0" w:color="auto"/>
              <w:left w:val="single" w:sz="4" w:space="0" w:color="auto"/>
              <w:bottom w:val="single" w:sz="4" w:space="0" w:color="auto"/>
              <w:right w:val="single" w:sz="4" w:space="0" w:color="auto"/>
            </w:tcBorders>
          </w:tcPr>
          <w:p w14:paraId="3E9AEF44" w14:textId="77777777" w:rsidR="00105D13" w:rsidRPr="00105D13" w:rsidRDefault="00105D13" w:rsidP="00105D13">
            <w:pPr>
              <w:pStyle w:val="Footer"/>
              <w:jc w:val="both"/>
              <w:rPr>
                <w:rFonts w:ascii="Arial Narrow" w:hAnsi="Arial Narrow" w:cs="Arial"/>
                <w:sz w:val="18"/>
                <w:szCs w:val="16"/>
              </w:rPr>
            </w:pPr>
            <w:r w:rsidRPr="00105D13">
              <w:rPr>
                <w:rFonts w:ascii="Arial Narrow" w:hAnsi="Arial Narrow" w:cs="Arial"/>
                <w:sz w:val="18"/>
                <w:szCs w:val="16"/>
              </w:rPr>
              <w:t>The clearance of an area of 5 hectare or more of vegetation where 75% or more of the vegetative cover constitutes indigenous vegetation. (activity to be confirmed)</w:t>
            </w:r>
          </w:p>
        </w:tc>
      </w:tr>
    </w:tbl>
    <w:p w14:paraId="5A4BDA64" w14:textId="77777777" w:rsidR="004A4363" w:rsidRPr="00870496" w:rsidRDefault="004A4363" w:rsidP="004A4363">
      <w:pPr>
        <w:tabs>
          <w:tab w:val="left" w:pos="9214"/>
        </w:tabs>
        <w:jc w:val="both"/>
        <w:rPr>
          <w:rFonts w:ascii="Arial Narrow" w:hAnsi="Arial Narrow" w:cs="Arial"/>
          <w:sz w:val="22"/>
          <w:szCs w:val="22"/>
        </w:rPr>
      </w:pPr>
    </w:p>
    <w:p w14:paraId="342F5CAF" w14:textId="77777777" w:rsidR="00AD70D7" w:rsidRPr="00035997" w:rsidRDefault="00AD70D7" w:rsidP="00AD70D7">
      <w:pPr>
        <w:tabs>
          <w:tab w:val="left" w:pos="9214"/>
        </w:tabs>
        <w:jc w:val="both"/>
        <w:rPr>
          <w:rFonts w:ascii="Arial Narrow" w:hAnsi="Arial Narrow" w:cs="Arial Narrow"/>
          <w:sz w:val="22"/>
          <w:szCs w:val="22"/>
        </w:rPr>
      </w:pPr>
      <w:r w:rsidRPr="00035997">
        <w:rPr>
          <w:rFonts w:ascii="Arial Narrow" w:hAnsi="Arial Narrow" w:cs="Arial Narrow"/>
          <w:sz w:val="22"/>
          <w:szCs w:val="22"/>
        </w:rPr>
        <w:t xml:space="preserve">The applicant is Eskom Distribution Northern Region, Land Development with contact person Ms. </w:t>
      </w:r>
      <w:r w:rsidRPr="00035997">
        <w:rPr>
          <w:rFonts w:ascii="Arial Narrow" w:hAnsi="Arial Narrow"/>
          <w:sz w:val="22"/>
          <w:szCs w:val="22"/>
        </w:rPr>
        <w:t>Nkateko Msimango</w:t>
      </w:r>
      <w:r w:rsidRPr="00035997">
        <w:rPr>
          <w:rFonts w:ascii="Arial Narrow" w:hAnsi="Arial Narrow" w:cs="Arial Narrow"/>
          <w:sz w:val="22"/>
          <w:szCs w:val="22"/>
        </w:rPr>
        <w:t xml:space="preserve">, Environmental Management in Polokwane. </w:t>
      </w:r>
    </w:p>
    <w:p w14:paraId="24488AB4" w14:textId="77777777" w:rsidR="004A4363" w:rsidRPr="00035997" w:rsidRDefault="004A4363">
      <w:pPr>
        <w:jc w:val="both"/>
        <w:rPr>
          <w:rFonts w:ascii="Arial Narrow" w:hAnsi="Arial Narrow"/>
          <w:sz w:val="22"/>
          <w:szCs w:val="22"/>
        </w:rPr>
      </w:pPr>
    </w:p>
    <w:p w14:paraId="0DFDF216" w14:textId="77777777" w:rsidR="004A4363" w:rsidRPr="00870496" w:rsidRDefault="004A4363">
      <w:pPr>
        <w:jc w:val="both"/>
        <w:rPr>
          <w:rFonts w:ascii="Arial Narrow" w:hAnsi="Arial Narrow"/>
          <w:sz w:val="22"/>
        </w:rPr>
      </w:pPr>
    </w:p>
    <w:p w14:paraId="623CEF89" w14:textId="77777777" w:rsidR="004A4363" w:rsidRPr="00870496" w:rsidRDefault="004A4363">
      <w:pPr>
        <w:jc w:val="both"/>
        <w:rPr>
          <w:rFonts w:ascii="Arial Narrow" w:hAnsi="Arial Narrow"/>
          <w:b/>
          <w:sz w:val="22"/>
        </w:rPr>
      </w:pPr>
      <w:r w:rsidRPr="00870496">
        <w:rPr>
          <w:rFonts w:ascii="Arial Narrow" w:hAnsi="Arial Narrow"/>
          <w:b/>
          <w:sz w:val="22"/>
        </w:rPr>
        <w:t>2.</w:t>
      </w:r>
      <w:r w:rsidRPr="00870496">
        <w:rPr>
          <w:rFonts w:ascii="Arial Narrow" w:hAnsi="Arial Narrow"/>
          <w:b/>
          <w:sz w:val="22"/>
        </w:rPr>
        <w:tab/>
        <w:t>OBJECTIVES OF THE EMP</w:t>
      </w:r>
      <w:r>
        <w:rPr>
          <w:rFonts w:ascii="Arial Narrow" w:hAnsi="Arial Narrow"/>
          <w:b/>
          <w:sz w:val="22"/>
        </w:rPr>
        <w:t>Rr</w:t>
      </w:r>
    </w:p>
    <w:p w14:paraId="56BE47CA" w14:textId="77777777" w:rsidR="004A4363" w:rsidRPr="00870496" w:rsidRDefault="004A4363">
      <w:pPr>
        <w:jc w:val="both"/>
        <w:rPr>
          <w:rFonts w:ascii="Arial Narrow" w:hAnsi="Arial Narrow"/>
          <w:sz w:val="22"/>
        </w:rPr>
      </w:pPr>
    </w:p>
    <w:p w14:paraId="5CD4F53C" w14:textId="77777777" w:rsidR="004A4363" w:rsidRPr="00870496" w:rsidRDefault="004A4363">
      <w:pPr>
        <w:jc w:val="both"/>
        <w:rPr>
          <w:rFonts w:ascii="Arial Narrow" w:hAnsi="Arial Narrow"/>
          <w:sz w:val="22"/>
        </w:rPr>
      </w:pPr>
      <w:r w:rsidRPr="00870496">
        <w:rPr>
          <w:rFonts w:ascii="Arial Narrow" w:hAnsi="Arial Narrow"/>
          <w:sz w:val="22"/>
        </w:rPr>
        <w:t>T</w:t>
      </w:r>
      <w:r>
        <w:rPr>
          <w:rFonts w:ascii="Arial Narrow" w:hAnsi="Arial Narrow"/>
          <w:sz w:val="22"/>
        </w:rPr>
        <w:t>he Environmental Management Programme</w:t>
      </w:r>
      <w:r w:rsidRPr="00870496">
        <w:rPr>
          <w:rFonts w:ascii="Arial Narrow" w:hAnsi="Arial Narrow"/>
          <w:sz w:val="22"/>
        </w:rPr>
        <w:t xml:space="preserve"> has the following objectives:</w:t>
      </w:r>
    </w:p>
    <w:p w14:paraId="70D0EB5E"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state the standards and guidelines which Eskom will be required to adhere to in terms of environmental legislation;</w:t>
      </w:r>
    </w:p>
    <w:p w14:paraId="19E2568F"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set out the mitigation measures and environmental specifications which Eskom will be required to implement for the construction phase of the project in order to minimize the extent of environmental impacts, and where possible to improve the condition of the environment;</w:t>
      </w:r>
    </w:p>
    <w:p w14:paraId="1B1F6486"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provide guidance regarding the method statements which Eskom will be required to compile and implement to achieve the environmental specification;</w:t>
      </w:r>
    </w:p>
    <w:p w14:paraId="1E60217A"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define corrective actions which Eskom must take in the event of non-compliance with the specifications of this EMP</w:t>
      </w:r>
      <w:r>
        <w:rPr>
          <w:rFonts w:ascii="Arial Narrow" w:hAnsi="Arial Narrow"/>
          <w:sz w:val="22"/>
        </w:rPr>
        <w:t>Rr</w:t>
      </w:r>
      <w:r w:rsidRPr="00870496">
        <w:rPr>
          <w:rFonts w:ascii="Arial Narrow" w:hAnsi="Arial Narrow"/>
          <w:sz w:val="22"/>
        </w:rPr>
        <w:t>;</w:t>
      </w:r>
    </w:p>
    <w:p w14:paraId="68F11305"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mitigate potential negative impact associated with the project and ensure optimising of positive impact;</w:t>
      </w:r>
    </w:p>
    <w:p w14:paraId="03738E85"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prevent long-term or permanent environmental degradation;</w:t>
      </w:r>
    </w:p>
    <w:p w14:paraId="032F46C8"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lastRenderedPageBreak/>
        <w:t>To ensure that the Applicant, construction workers and the operational and maintenance staff are well acquainted with their responsibilities in terms of the environment;</w:t>
      </w:r>
    </w:p>
    <w:p w14:paraId="47BB1E8D" w14:textId="77777777" w:rsidR="004A4363" w:rsidRPr="00870496" w:rsidRDefault="004A4363" w:rsidP="004A4363">
      <w:pPr>
        <w:numPr>
          <w:ilvl w:val="0"/>
          <w:numId w:val="1"/>
        </w:numPr>
        <w:ind w:hanging="360"/>
        <w:jc w:val="both"/>
        <w:rPr>
          <w:rFonts w:ascii="Arial Narrow" w:hAnsi="Arial Narrow"/>
          <w:sz w:val="22"/>
        </w:rPr>
      </w:pPr>
      <w:r w:rsidRPr="00870496">
        <w:rPr>
          <w:rFonts w:ascii="Arial Narrow" w:hAnsi="Arial Narrow"/>
          <w:sz w:val="22"/>
        </w:rPr>
        <w:t>To ensure that communication channels to report on environment related issues are in place.</w:t>
      </w:r>
    </w:p>
    <w:p w14:paraId="708FF465" w14:textId="77777777" w:rsidR="004A4363" w:rsidRPr="00870496" w:rsidRDefault="004A4363">
      <w:pPr>
        <w:jc w:val="both"/>
        <w:rPr>
          <w:rFonts w:ascii="Arial Narrow" w:hAnsi="Arial Narrow"/>
          <w:sz w:val="22"/>
        </w:rPr>
      </w:pPr>
    </w:p>
    <w:p w14:paraId="5D9FAA1F" w14:textId="77777777" w:rsidR="004A4363" w:rsidRPr="00870496" w:rsidRDefault="004A4363">
      <w:pPr>
        <w:jc w:val="both"/>
        <w:rPr>
          <w:rFonts w:ascii="Arial Narrow" w:hAnsi="Arial Narrow"/>
          <w:sz w:val="22"/>
        </w:rPr>
      </w:pPr>
    </w:p>
    <w:p w14:paraId="514E4299" w14:textId="77777777" w:rsidR="004A4363" w:rsidRPr="00870496" w:rsidRDefault="004A4363">
      <w:pPr>
        <w:jc w:val="both"/>
        <w:rPr>
          <w:rFonts w:ascii="Arial Narrow" w:hAnsi="Arial Narrow"/>
          <w:b/>
          <w:sz w:val="22"/>
        </w:rPr>
      </w:pPr>
      <w:r w:rsidRPr="00870496">
        <w:rPr>
          <w:rFonts w:ascii="Arial Narrow" w:hAnsi="Arial Narrow"/>
          <w:b/>
          <w:sz w:val="22"/>
        </w:rPr>
        <w:t>3.</w:t>
      </w:r>
      <w:r w:rsidRPr="00870496">
        <w:rPr>
          <w:rFonts w:ascii="Arial Narrow" w:hAnsi="Arial Narrow"/>
          <w:b/>
          <w:sz w:val="22"/>
        </w:rPr>
        <w:tab/>
        <w:t>DETAILS OF THE PERSON WHO PREPARED THE EMP</w:t>
      </w:r>
      <w:r>
        <w:rPr>
          <w:rFonts w:ascii="Arial Narrow" w:hAnsi="Arial Narrow"/>
          <w:b/>
          <w:sz w:val="22"/>
        </w:rPr>
        <w:t>Rr</w:t>
      </w:r>
    </w:p>
    <w:p w14:paraId="425DD188" w14:textId="77777777" w:rsidR="004A4363" w:rsidRPr="00870496" w:rsidRDefault="004A4363">
      <w:pPr>
        <w:jc w:val="both"/>
        <w:rPr>
          <w:rFonts w:ascii="Arial Narrow" w:hAnsi="Arial Narrow"/>
          <w:sz w:val="22"/>
        </w:rPr>
      </w:pPr>
    </w:p>
    <w:p w14:paraId="243C221A" w14:textId="77777777" w:rsidR="004A4363" w:rsidRPr="00870496" w:rsidRDefault="004A4363" w:rsidP="004A4363">
      <w:pPr>
        <w:pStyle w:val="BodyText1"/>
        <w:rPr>
          <w:rFonts w:ascii="Arial Narrow" w:hAnsi="Arial Narrow"/>
        </w:rPr>
      </w:pPr>
      <w:r w:rsidRPr="00870496">
        <w:rPr>
          <w:rFonts w:ascii="Arial Narrow" w:hAnsi="Arial Narrow"/>
        </w:rPr>
        <w:t>Th</w:t>
      </w:r>
      <w:r>
        <w:rPr>
          <w:rFonts w:ascii="Arial Narrow" w:hAnsi="Arial Narrow"/>
        </w:rPr>
        <w:t>is Environmental Management Programme</w:t>
      </w:r>
      <w:r w:rsidRPr="00870496">
        <w:rPr>
          <w:rFonts w:ascii="Arial Narrow" w:hAnsi="Arial Narrow"/>
        </w:rPr>
        <w:t xml:space="preserve"> was prepared by Texture Environmental Consultants.  Ria Pretorius is the principal member of Texture. Texture has significant experience and is well equipped and qualified to undertake Environmental Impact Assessments and inclusive thereo</w:t>
      </w:r>
      <w:r>
        <w:rPr>
          <w:rFonts w:ascii="Arial Narrow" w:hAnsi="Arial Narrow"/>
        </w:rPr>
        <w:t>f Environmental Management Programmes</w:t>
      </w:r>
      <w:r w:rsidRPr="00870496">
        <w:rPr>
          <w:rFonts w:ascii="Arial Narrow" w:hAnsi="Arial Narrow"/>
        </w:rPr>
        <w:t>.</w:t>
      </w:r>
    </w:p>
    <w:p w14:paraId="31F5152A" w14:textId="77777777" w:rsidR="004A4363" w:rsidRPr="00870496" w:rsidRDefault="004A4363" w:rsidP="004A4363">
      <w:pPr>
        <w:pStyle w:val="BodyText1"/>
        <w:rPr>
          <w:rFonts w:ascii="Arial Narrow" w:hAnsi="Arial Narrow"/>
        </w:rPr>
      </w:pPr>
      <w:r w:rsidRPr="00870496">
        <w:rPr>
          <w:rFonts w:ascii="Arial Narrow" w:hAnsi="Arial Narrow"/>
        </w:rPr>
        <w:t xml:space="preserve">Texture has access to a variety of skills through association with specialists in their different fields of expertise.  These specialist fields include the following: ecologists; archaeologists; architects &amp; historical architects; agricultural specialists; geotechnical engineers; geohydrologists; civil and electrical engineers and social consultants as well as landscapers and contractors.  Texture has a broad client base, developed over years of professional services supplied, from both private and government sectors. A company profile is available on request.   </w:t>
      </w:r>
    </w:p>
    <w:p w14:paraId="2239BE4E" w14:textId="77777777" w:rsidR="004A4363" w:rsidRPr="00870496" w:rsidRDefault="004A4363" w:rsidP="004A4363">
      <w:pPr>
        <w:ind w:left="709" w:right="1127" w:hanging="709"/>
        <w:jc w:val="both"/>
        <w:rPr>
          <w:rFonts w:ascii="Arial Narrow" w:hAnsi="Arial Narrow"/>
          <w:b/>
          <w:sz w:val="22"/>
        </w:rPr>
      </w:pPr>
      <w:r w:rsidRPr="00870496">
        <w:rPr>
          <w:rFonts w:ascii="Arial Narrow" w:hAnsi="Arial Narrow"/>
          <w:b/>
          <w:sz w:val="22"/>
        </w:rPr>
        <w:br w:type="page"/>
      </w:r>
      <w:r w:rsidRPr="00870496">
        <w:rPr>
          <w:rFonts w:ascii="Arial Narrow" w:hAnsi="Arial Narrow"/>
          <w:b/>
          <w:sz w:val="22"/>
        </w:rPr>
        <w:lastRenderedPageBreak/>
        <w:t>4.</w:t>
      </w:r>
      <w:r w:rsidRPr="00870496">
        <w:rPr>
          <w:rFonts w:ascii="Arial Narrow" w:hAnsi="Arial Narrow"/>
          <w:b/>
          <w:sz w:val="22"/>
        </w:rPr>
        <w:tab/>
        <w:t>DETAILS OF PERSONS RESPONSIBLE FOR IMPLEMENTATION OF THE EMP</w:t>
      </w:r>
      <w:r>
        <w:rPr>
          <w:rFonts w:ascii="Arial Narrow" w:hAnsi="Arial Narrow"/>
          <w:b/>
          <w:sz w:val="22"/>
        </w:rPr>
        <w:t>Rr</w:t>
      </w:r>
    </w:p>
    <w:p w14:paraId="1C468C35" w14:textId="77777777" w:rsidR="004A4363" w:rsidRPr="00870496" w:rsidRDefault="004A4363" w:rsidP="004A4363">
      <w:pPr>
        <w:ind w:right="1127"/>
        <w:jc w:val="both"/>
        <w:rPr>
          <w:rFonts w:ascii="Arial Narrow" w:hAnsi="Arial Narrow"/>
          <w:sz w:val="22"/>
        </w:rPr>
      </w:pPr>
    </w:p>
    <w:p w14:paraId="0ED08E09" w14:textId="77777777" w:rsidR="00546972" w:rsidRDefault="00546972" w:rsidP="0073254C">
      <w:pPr>
        <w:ind w:right="-8"/>
        <w:jc w:val="both"/>
        <w:rPr>
          <w:rFonts w:ascii="Arial Narrow" w:hAnsi="Arial Narrow"/>
          <w:sz w:val="22"/>
        </w:rPr>
      </w:pPr>
    </w:p>
    <w:p w14:paraId="597D86DF" w14:textId="77777777" w:rsidR="004A4363" w:rsidRPr="00870496" w:rsidRDefault="004A4363" w:rsidP="0073254C">
      <w:pPr>
        <w:ind w:right="-8"/>
        <w:jc w:val="both"/>
        <w:rPr>
          <w:rFonts w:ascii="Arial Narrow" w:hAnsi="Arial Narrow"/>
          <w:sz w:val="22"/>
        </w:rPr>
      </w:pPr>
      <w:r w:rsidRPr="00870496">
        <w:rPr>
          <w:rFonts w:ascii="Arial Narrow" w:hAnsi="Arial Narrow"/>
          <w:sz w:val="22"/>
        </w:rPr>
        <w:t xml:space="preserve">The following undertaking must be filled out and signed by the applicant and forwarded to DEA prior to commencement of construction: </w:t>
      </w:r>
    </w:p>
    <w:p w14:paraId="3FAC0D00" w14:textId="77777777" w:rsidR="004A4363" w:rsidRPr="00870496" w:rsidRDefault="004A4363" w:rsidP="0073254C">
      <w:pPr>
        <w:ind w:right="-8"/>
        <w:jc w:val="both"/>
        <w:rPr>
          <w:rFonts w:ascii="Arial Narrow" w:hAnsi="Arial Narrow"/>
          <w:sz w:val="22"/>
        </w:rPr>
      </w:pPr>
      <w:r w:rsidRPr="00870496">
        <w:rPr>
          <w:rFonts w:ascii="Arial Narrow" w:hAnsi="Arial Narrow"/>
          <w:sz w:val="22"/>
        </w:rPr>
        <w:tab/>
      </w:r>
    </w:p>
    <w:p w14:paraId="71E5A5D1" w14:textId="77777777" w:rsidR="00546972" w:rsidRDefault="00546972" w:rsidP="0073254C">
      <w:pPr>
        <w:ind w:right="-8"/>
        <w:jc w:val="both"/>
        <w:rPr>
          <w:rFonts w:ascii="Arial Narrow" w:hAnsi="Arial Narrow"/>
          <w:sz w:val="22"/>
          <w:u w:val="single"/>
        </w:rPr>
      </w:pPr>
    </w:p>
    <w:p w14:paraId="467B99BB" w14:textId="77777777" w:rsidR="004A4363" w:rsidRPr="00870496" w:rsidRDefault="004A4363" w:rsidP="0073254C">
      <w:pPr>
        <w:ind w:right="-8"/>
        <w:jc w:val="both"/>
        <w:rPr>
          <w:rFonts w:ascii="Arial Narrow" w:hAnsi="Arial Narrow"/>
          <w:sz w:val="22"/>
          <w:u w:val="single"/>
        </w:rPr>
      </w:pPr>
      <w:r w:rsidRPr="00870496">
        <w:rPr>
          <w:rFonts w:ascii="Arial Narrow" w:hAnsi="Arial Narrow"/>
          <w:sz w:val="22"/>
          <w:u w:val="single"/>
        </w:rPr>
        <w:t>AGREEMENT &amp; UNDERTAKING OF THE APPLICANT</w:t>
      </w:r>
    </w:p>
    <w:p w14:paraId="0EC587E2" w14:textId="3ABCE7AE" w:rsidR="004A4363" w:rsidRPr="00870496" w:rsidRDefault="004A4363" w:rsidP="0073254C">
      <w:pPr>
        <w:ind w:right="-8" w:firstLine="1"/>
        <w:jc w:val="both"/>
        <w:rPr>
          <w:rFonts w:ascii="Arial Narrow" w:hAnsi="Arial Narrow"/>
          <w:sz w:val="22"/>
        </w:rPr>
      </w:pPr>
      <w:r w:rsidRPr="00870496">
        <w:rPr>
          <w:rFonts w:ascii="Arial Narrow" w:hAnsi="Arial Narrow"/>
          <w:sz w:val="22"/>
        </w:rPr>
        <w:t>I hereby confirm and state that I am aware of the contents of t</w:t>
      </w:r>
      <w:r>
        <w:rPr>
          <w:rFonts w:ascii="Arial Narrow" w:hAnsi="Arial Narrow"/>
          <w:sz w:val="22"/>
        </w:rPr>
        <w:t>he Environmental Management Programme</w:t>
      </w:r>
      <w:r w:rsidRPr="00870496">
        <w:rPr>
          <w:rFonts w:ascii="Arial Narrow" w:hAnsi="Arial Narrow"/>
          <w:sz w:val="22"/>
        </w:rPr>
        <w:t xml:space="preserve"> and the cond</w:t>
      </w:r>
      <w:r w:rsidR="00E00D55">
        <w:rPr>
          <w:rFonts w:ascii="Arial Narrow" w:hAnsi="Arial Narrow"/>
          <w:sz w:val="22"/>
        </w:rPr>
        <w:t>itions of the Environmental Authorisation (EA)</w:t>
      </w:r>
      <w:r w:rsidRPr="00870496">
        <w:rPr>
          <w:rFonts w:ascii="Arial Narrow" w:hAnsi="Arial Narrow"/>
          <w:sz w:val="22"/>
        </w:rPr>
        <w:t xml:space="preserve"> and shall comply with all legislation pertaining to the nature of the work to be done and all things accidental thereto.</w:t>
      </w:r>
    </w:p>
    <w:p w14:paraId="4AFAA0A0" w14:textId="77777777" w:rsidR="004A4363" w:rsidRPr="00870496" w:rsidRDefault="004A4363">
      <w:pPr>
        <w:ind w:firstLine="1"/>
        <w:jc w:val="both"/>
        <w:rPr>
          <w:rFonts w:ascii="Arial Narrow" w:hAnsi="Arial Narrow"/>
          <w:sz w:val="22"/>
        </w:rPr>
      </w:pPr>
    </w:p>
    <w:p w14:paraId="0BF0E475" w14:textId="3A32E469" w:rsidR="004A4363" w:rsidRPr="00870496" w:rsidRDefault="004A4363">
      <w:pPr>
        <w:ind w:firstLine="1"/>
        <w:rPr>
          <w:rFonts w:ascii="Arial Narrow" w:hAnsi="Arial Narrow"/>
          <w:sz w:val="22"/>
        </w:rPr>
      </w:pPr>
      <w:r w:rsidRPr="00870496">
        <w:rPr>
          <w:rFonts w:ascii="Arial Narrow" w:hAnsi="Arial Narrow"/>
          <w:sz w:val="22"/>
        </w:rPr>
        <w:t>Signed on behalf of ___</w:t>
      </w:r>
      <w:r w:rsidR="0073254C">
        <w:rPr>
          <w:rFonts w:ascii="Arial Narrow" w:hAnsi="Arial Narrow"/>
          <w:sz w:val="22"/>
        </w:rPr>
        <w:t>_________________________</w:t>
      </w:r>
      <w:r w:rsidRPr="00870496">
        <w:rPr>
          <w:rFonts w:ascii="Arial Narrow" w:hAnsi="Arial Narrow"/>
          <w:sz w:val="22"/>
        </w:rPr>
        <w:t>__________________</w:t>
      </w:r>
      <w:r>
        <w:rPr>
          <w:rFonts w:ascii="Arial Narrow" w:hAnsi="Arial Narrow"/>
          <w:sz w:val="22"/>
        </w:rPr>
        <w:t>_______________________________</w:t>
      </w:r>
    </w:p>
    <w:p w14:paraId="3379172D" w14:textId="77777777" w:rsidR="004A4363" w:rsidRPr="00870496" w:rsidRDefault="004A4363">
      <w:pPr>
        <w:jc w:val="both"/>
        <w:rPr>
          <w:rFonts w:ascii="Arial Narrow" w:hAnsi="Arial Narrow"/>
          <w:sz w:val="22"/>
        </w:rPr>
      </w:pPr>
    </w:p>
    <w:p w14:paraId="477AD571" w14:textId="54CE9723" w:rsidR="004A4363" w:rsidRPr="00870496" w:rsidRDefault="004A4363">
      <w:pPr>
        <w:ind w:firstLine="1"/>
        <w:jc w:val="both"/>
        <w:rPr>
          <w:rFonts w:ascii="Arial Narrow" w:hAnsi="Arial Narrow"/>
          <w:sz w:val="22"/>
        </w:rPr>
      </w:pPr>
      <w:r w:rsidRPr="00870496">
        <w:rPr>
          <w:rFonts w:ascii="Arial Narrow" w:hAnsi="Arial Narrow"/>
          <w:sz w:val="22"/>
        </w:rPr>
        <w:t>Date :</w:t>
      </w:r>
      <w:r w:rsidRPr="00870496">
        <w:rPr>
          <w:rFonts w:ascii="Arial Narrow" w:hAnsi="Arial Narrow"/>
          <w:sz w:val="22"/>
        </w:rPr>
        <w:tab/>
        <w:t>______________</w:t>
      </w:r>
      <w:r w:rsidR="00700FDD">
        <w:rPr>
          <w:rFonts w:ascii="Arial Narrow" w:hAnsi="Arial Narrow"/>
          <w:sz w:val="22"/>
        </w:rPr>
        <w:t>________________________</w:t>
      </w:r>
      <w:r w:rsidRPr="00870496">
        <w:rPr>
          <w:rFonts w:ascii="Arial Narrow" w:hAnsi="Arial Narrow"/>
          <w:sz w:val="22"/>
        </w:rPr>
        <w:t>_________________</w:t>
      </w:r>
      <w:r>
        <w:rPr>
          <w:rFonts w:ascii="Arial Narrow" w:hAnsi="Arial Narrow"/>
          <w:sz w:val="22"/>
        </w:rPr>
        <w:t>______________________________</w:t>
      </w:r>
    </w:p>
    <w:p w14:paraId="4E5B1D73" w14:textId="77777777" w:rsidR="004A4363" w:rsidRPr="00870496" w:rsidRDefault="004A4363">
      <w:pPr>
        <w:ind w:firstLine="1"/>
        <w:jc w:val="both"/>
        <w:rPr>
          <w:rFonts w:ascii="Arial Narrow" w:hAnsi="Arial Narrow"/>
          <w:sz w:val="22"/>
        </w:rPr>
      </w:pPr>
    </w:p>
    <w:p w14:paraId="1885B6F9" w14:textId="14890850" w:rsidR="004A4363" w:rsidRPr="00870496" w:rsidRDefault="004A4363">
      <w:pPr>
        <w:ind w:firstLine="1"/>
        <w:jc w:val="both"/>
        <w:rPr>
          <w:rFonts w:ascii="Arial Narrow" w:hAnsi="Arial Narrow"/>
          <w:sz w:val="22"/>
        </w:rPr>
      </w:pPr>
      <w:r w:rsidRPr="00870496">
        <w:rPr>
          <w:rFonts w:ascii="Arial Narrow" w:hAnsi="Arial Narrow"/>
          <w:sz w:val="22"/>
        </w:rPr>
        <w:t>Place :</w:t>
      </w:r>
      <w:r w:rsidRPr="00870496">
        <w:rPr>
          <w:rFonts w:ascii="Arial Narrow" w:hAnsi="Arial Narrow"/>
          <w:sz w:val="22"/>
        </w:rPr>
        <w:tab/>
        <w:t>_____________</w:t>
      </w:r>
      <w:r w:rsidR="00700FDD">
        <w:rPr>
          <w:rFonts w:ascii="Arial Narrow" w:hAnsi="Arial Narrow"/>
          <w:sz w:val="22"/>
        </w:rPr>
        <w:t>________________________</w:t>
      </w:r>
      <w:r w:rsidRPr="00870496">
        <w:rPr>
          <w:rFonts w:ascii="Arial Narrow" w:hAnsi="Arial Narrow"/>
          <w:sz w:val="22"/>
        </w:rPr>
        <w:t>__________________</w:t>
      </w:r>
      <w:r>
        <w:rPr>
          <w:rFonts w:ascii="Arial Narrow" w:hAnsi="Arial Narrow"/>
          <w:sz w:val="22"/>
        </w:rPr>
        <w:t>______________________________</w:t>
      </w:r>
    </w:p>
    <w:p w14:paraId="5CC91B0A" w14:textId="77777777" w:rsidR="004A4363" w:rsidRPr="00870496" w:rsidRDefault="004A4363">
      <w:pPr>
        <w:jc w:val="both"/>
        <w:rPr>
          <w:rFonts w:ascii="Arial Narrow" w:hAnsi="Arial Narrow"/>
          <w:sz w:val="22"/>
        </w:rPr>
      </w:pPr>
    </w:p>
    <w:p w14:paraId="2A1F2B65" w14:textId="68109C6F" w:rsidR="004A4363" w:rsidRPr="00870496" w:rsidRDefault="004A4363">
      <w:pPr>
        <w:rPr>
          <w:rFonts w:ascii="Arial Narrow" w:hAnsi="Arial Narrow"/>
          <w:sz w:val="22"/>
        </w:rPr>
      </w:pPr>
      <w:r w:rsidRPr="00870496">
        <w:rPr>
          <w:rFonts w:ascii="Arial Narrow" w:hAnsi="Arial Narrow"/>
          <w:sz w:val="22"/>
        </w:rPr>
        <w:t>Signature : ______</w:t>
      </w:r>
      <w:r w:rsidR="00700FDD">
        <w:rPr>
          <w:rFonts w:ascii="Arial Narrow" w:hAnsi="Arial Narrow"/>
          <w:sz w:val="22"/>
        </w:rPr>
        <w:t>________________________</w:t>
      </w:r>
      <w:r w:rsidRPr="00870496">
        <w:rPr>
          <w:rFonts w:ascii="Arial Narrow" w:hAnsi="Arial Narrow"/>
          <w:sz w:val="22"/>
        </w:rPr>
        <w:t>_____________________________________________________</w:t>
      </w:r>
    </w:p>
    <w:p w14:paraId="08D09697" w14:textId="77777777" w:rsidR="004A4363" w:rsidRPr="00870496" w:rsidRDefault="004A4363">
      <w:pPr>
        <w:rPr>
          <w:rFonts w:ascii="Arial Narrow" w:hAnsi="Arial Narrow"/>
          <w:sz w:val="22"/>
        </w:rPr>
      </w:pPr>
    </w:p>
    <w:p w14:paraId="452DCA9D" w14:textId="604E3114" w:rsidR="004A4363" w:rsidRPr="00870496" w:rsidRDefault="004A4363">
      <w:pPr>
        <w:rPr>
          <w:rFonts w:ascii="Arial Narrow" w:hAnsi="Arial Narrow"/>
          <w:sz w:val="22"/>
        </w:rPr>
      </w:pPr>
      <w:r w:rsidRPr="00870496">
        <w:rPr>
          <w:rFonts w:ascii="Arial Narrow" w:hAnsi="Arial Narrow"/>
          <w:sz w:val="22"/>
        </w:rPr>
        <w:t>Full Name : ____</w:t>
      </w:r>
      <w:r w:rsidR="00700FDD">
        <w:rPr>
          <w:rFonts w:ascii="Arial Narrow" w:hAnsi="Arial Narrow"/>
          <w:sz w:val="22"/>
        </w:rPr>
        <w:t>________________________</w:t>
      </w:r>
      <w:r w:rsidRPr="00870496">
        <w:rPr>
          <w:rFonts w:ascii="Arial Narrow" w:hAnsi="Arial Narrow"/>
          <w:sz w:val="22"/>
        </w:rPr>
        <w:t>_______________________________________________________</w:t>
      </w:r>
    </w:p>
    <w:p w14:paraId="08C2C5E0" w14:textId="77777777" w:rsidR="004A4363" w:rsidRPr="00870496" w:rsidRDefault="004A4363">
      <w:pPr>
        <w:rPr>
          <w:rFonts w:ascii="Arial Narrow" w:hAnsi="Arial Narrow"/>
          <w:sz w:val="22"/>
        </w:rPr>
      </w:pPr>
    </w:p>
    <w:p w14:paraId="332DD7E0" w14:textId="32BDB58A" w:rsidR="004A4363" w:rsidRPr="00870496" w:rsidRDefault="004A4363">
      <w:pPr>
        <w:rPr>
          <w:rFonts w:ascii="Arial Narrow" w:hAnsi="Arial Narrow"/>
          <w:sz w:val="22"/>
        </w:rPr>
      </w:pPr>
      <w:r w:rsidRPr="00870496">
        <w:rPr>
          <w:rFonts w:ascii="Arial Narrow" w:hAnsi="Arial Narrow"/>
          <w:sz w:val="22"/>
        </w:rPr>
        <w:t>Postal Address : ___________</w:t>
      </w:r>
      <w:r w:rsidR="00700FDD">
        <w:rPr>
          <w:rFonts w:ascii="Arial Narrow" w:hAnsi="Arial Narrow"/>
          <w:sz w:val="22"/>
        </w:rPr>
        <w:t>________________________</w:t>
      </w:r>
      <w:r w:rsidRPr="00870496">
        <w:rPr>
          <w:rFonts w:ascii="Arial Narrow" w:hAnsi="Arial Narrow"/>
          <w:sz w:val="22"/>
        </w:rPr>
        <w:t>____________________________________________</w:t>
      </w:r>
    </w:p>
    <w:p w14:paraId="00BF7A61" w14:textId="77777777" w:rsidR="004A4363" w:rsidRPr="00870496" w:rsidRDefault="004A4363">
      <w:pPr>
        <w:rPr>
          <w:rFonts w:ascii="Arial Narrow" w:hAnsi="Arial Narrow"/>
          <w:sz w:val="22"/>
        </w:rPr>
      </w:pPr>
    </w:p>
    <w:p w14:paraId="4CC69216" w14:textId="32EA50D7" w:rsidR="004A4363" w:rsidRPr="00870496" w:rsidRDefault="004A4363">
      <w:pPr>
        <w:rPr>
          <w:rFonts w:ascii="Arial Narrow" w:hAnsi="Arial Narrow"/>
          <w:sz w:val="22"/>
        </w:rPr>
      </w:pPr>
      <w:r w:rsidRPr="00870496">
        <w:rPr>
          <w:rFonts w:ascii="Arial Narrow" w:hAnsi="Arial Narrow"/>
          <w:sz w:val="22"/>
        </w:rPr>
        <w:t>Physical Address : _____________</w:t>
      </w:r>
      <w:r w:rsidR="00700FDD">
        <w:rPr>
          <w:rFonts w:ascii="Arial Narrow" w:hAnsi="Arial Narrow"/>
          <w:sz w:val="22"/>
        </w:rPr>
        <w:t>________________________</w:t>
      </w:r>
      <w:r w:rsidRPr="00870496">
        <w:rPr>
          <w:rFonts w:ascii="Arial Narrow" w:hAnsi="Arial Narrow"/>
          <w:sz w:val="22"/>
        </w:rPr>
        <w:t>________________________________________</w:t>
      </w:r>
    </w:p>
    <w:p w14:paraId="78DF2E55" w14:textId="77777777" w:rsidR="004A4363" w:rsidRPr="00870496" w:rsidRDefault="004A4363">
      <w:pPr>
        <w:rPr>
          <w:rFonts w:ascii="Arial Narrow" w:hAnsi="Arial Narrow"/>
          <w:sz w:val="22"/>
        </w:rPr>
      </w:pPr>
    </w:p>
    <w:p w14:paraId="25015E1A" w14:textId="622C1C8C" w:rsidR="004A4363" w:rsidRPr="00870496" w:rsidRDefault="004A4363">
      <w:pPr>
        <w:rPr>
          <w:rFonts w:ascii="Arial Narrow" w:hAnsi="Arial Narrow"/>
          <w:sz w:val="22"/>
        </w:rPr>
      </w:pPr>
      <w:r w:rsidRPr="00870496">
        <w:rPr>
          <w:rFonts w:ascii="Arial Narrow" w:hAnsi="Arial Narrow"/>
          <w:sz w:val="22"/>
        </w:rPr>
        <w:t>Office Telephone Number :___________</w:t>
      </w:r>
      <w:r w:rsidR="00700FDD">
        <w:rPr>
          <w:rFonts w:ascii="Arial Narrow" w:hAnsi="Arial Narrow"/>
          <w:sz w:val="22"/>
        </w:rPr>
        <w:t>________________________</w:t>
      </w:r>
      <w:r w:rsidRPr="00870496">
        <w:rPr>
          <w:rFonts w:ascii="Arial Narrow" w:hAnsi="Arial Narrow"/>
          <w:sz w:val="22"/>
        </w:rPr>
        <w:t>____________________________________</w:t>
      </w:r>
    </w:p>
    <w:p w14:paraId="4083E296" w14:textId="77777777" w:rsidR="004A4363" w:rsidRPr="00870496" w:rsidRDefault="004A4363">
      <w:pPr>
        <w:jc w:val="both"/>
        <w:rPr>
          <w:rFonts w:ascii="Arial Narrow" w:hAnsi="Arial Narrow"/>
          <w:sz w:val="22"/>
        </w:rPr>
      </w:pPr>
    </w:p>
    <w:p w14:paraId="7F4BC97E" w14:textId="77777777" w:rsidR="00546972" w:rsidRDefault="00546972" w:rsidP="004A4363">
      <w:pPr>
        <w:tabs>
          <w:tab w:val="left" w:pos="8505"/>
        </w:tabs>
        <w:ind w:right="1127"/>
        <w:jc w:val="both"/>
        <w:rPr>
          <w:rFonts w:ascii="Arial Narrow" w:hAnsi="Arial Narrow"/>
          <w:sz w:val="22"/>
          <w:u w:val="single"/>
        </w:rPr>
      </w:pPr>
    </w:p>
    <w:p w14:paraId="197DEBEC" w14:textId="77777777" w:rsidR="00546972" w:rsidRDefault="00546972" w:rsidP="004A4363">
      <w:pPr>
        <w:tabs>
          <w:tab w:val="left" w:pos="8505"/>
        </w:tabs>
        <w:ind w:right="1127"/>
        <w:jc w:val="both"/>
        <w:rPr>
          <w:rFonts w:ascii="Arial Narrow" w:hAnsi="Arial Narrow"/>
          <w:sz w:val="22"/>
          <w:u w:val="single"/>
        </w:rPr>
      </w:pPr>
    </w:p>
    <w:p w14:paraId="1E9877D9" w14:textId="77777777" w:rsidR="004A4363" w:rsidRPr="00870496" w:rsidRDefault="004A4363" w:rsidP="004A4363">
      <w:pPr>
        <w:tabs>
          <w:tab w:val="left" w:pos="8505"/>
        </w:tabs>
        <w:ind w:right="1127"/>
        <w:jc w:val="both"/>
        <w:rPr>
          <w:rFonts w:ascii="Arial Narrow" w:hAnsi="Arial Narrow"/>
          <w:sz w:val="22"/>
          <w:u w:val="single"/>
        </w:rPr>
      </w:pPr>
      <w:r w:rsidRPr="00870496">
        <w:rPr>
          <w:rFonts w:ascii="Arial Narrow" w:hAnsi="Arial Narrow"/>
          <w:sz w:val="22"/>
          <w:u w:val="single"/>
        </w:rPr>
        <w:t>AGREEMENT &amp; UNDERTAKING OF THE ECO</w:t>
      </w:r>
    </w:p>
    <w:p w14:paraId="5A3A9420" w14:textId="77777777" w:rsidR="004A4363" w:rsidRPr="00870496" w:rsidRDefault="004A4363" w:rsidP="004A4363">
      <w:pPr>
        <w:tabs>
          <w:tab w:val="left" w:pos="8505"/>
        </w:tabs>
        <w:ind w:right="1127"/>
        <w:jc w:val="both"/>
        <w:rPr>
          <w:rFonts w:ascii="Arial Narrow" w:hAnsi="Arial Narrow"/>
          <w:sz w:val="22"/>
        </w:rPr>
      </w:pPr>
      <w:r w:rsidRPr="00870496">
        <w:rPr>
          <w:rFonts w:ascii="Arial Narrow" w:hAnsi="Arial Narrow"/>
          <w:sz w:val="22"/>
        </w:rPr>
        <w:t>The following details of the ECO must be filled out, signed and forward</w:t>
      </w:r>
      <w:r>
        <w:rPr>
          <w:rFonts w:ascii="Arial Narrow" w:hAnsi="Arial Narrow"/>
          <w:sz w:val="22"/>
        </w:rPr>
        <w:t>ed to DEA prior to construction</w:t>
      </w:r>
      <w:r w:rsidRPr="00870496">
        <w:rPr>
          <w:rFonts w:ascii="Arial Narrow" w:hAnsi="Arial Narrow"/>
          <w:sz w:val="22"/>
        </w:rPr>
        <w:t>:</w:t>
      </w:r>
    </w:p>
    <w:p w14:paraId="145176BB" w14:textId="77777777" w:rsidR="004A4363" w:rsidRPr="00870496" w:rsidRDefault="004A4363">
      <w:pPr>
        <w:ind w:firstLine="720"/>
        <w:jc w:val="both"/>
        <w:rPr>
          <w:rFonts w:ascii="Arial Narrow" w:hAnsi="Arial Narrow"/>
          <w:sz w:val="22"/>
        </w:rPr>
      </w:pPr>
    </w:p>
    <w:p w14:paraId="14449504" w14:textId="50DE48C7" w:rsidR="004A4363" w:rsidRPr="00870496" w:rsidRDefault="004A4363">
      <w:pPr>
        <w:rPr>
          <w:rFonts w:ascii="Arial Narrow" w:hAnsi="Arial Narrow"/>
          <w:sz w:val="22"/>
        </w:rPr>
      </w:pPr>
      <w:r w:rsidRPr="00870496">
        <w:rPr>
          <w:rFonts w:ascii="Arial Narrow" w:hAnsi="Arial Narrow"/>
          <w:sz w:val="22"/>
        </w:rPr>
        <w:t>Company Nam</w:t>
      </w:r>
      <w:r w:rsidR="00700FDD">
        <w:rPr>
          <w:rFonts w:ascii="Arial Narrow" w:hAnsi="Arial Narrow"/>
          <w:sz w:val="22"/>
        </w:rPr>
        <w:t>e : ___________________________</w:t>
      </w:r>
      <w:r w:rsidRPr="00870496">
        <w:rPr>
          <w:rFonts w:ascii="Arial Narrow" w:hAnsi="Arial Narrow"/>
          <w:sz w:val="22"/>
        </w:rPr>
        <w:t>__</w:t>
      </w:r>
      <w:r w:rsidR="00700FDD">
        <w:rPr>
          <w:rFonts w:ascii="Arial Narrow" w:hAnsi="Arial Narrow"/>
          <w:sz w:val="22"/>
        </w:rPr>
        <w:t>_________________________</w:t>
      </w:r>
      <w:r w:rsidRPr="00870496">
        <w:rPr>
          <w:rFonts w:ascii="Arial Narrow" w:hAnsi="Arial Narrow"/>
          <w:sz w:val="22"/>
        </w:rPr>
        <w:t>________________________</w:t>
      </w:r>
    </w:p>
    <w:p w14:paraId="26156CF5" w14:textId="77777777" w:rsidR="004A4363" w:rsidRPr="00870496" w:rsidRDefault="004A4363">
      <w:pPr>
        <w:ind w:firstLine="720"/>
        <w:rPr>
          <w:rFonts w:ascii="Arial Narrow" w:hAnsi="Arial Narrow"/>
          <w:sz w:val="22"/>
        </w:rPr>
      </w:pPr>
    </w:p>
    <w:p w14:paraId="1F01B6D1" w14:textId="24A001CC" w:rsidR="004A4363" w:rsidRPr="00870496" w:rsidRDefault="004A4363">
      <w:pPr>
        <w:rPr>
          <w:rFonts w:ascii="Arial Narrow" w:hAnsi="Arial Narrow"/>
          <w:sz w:val="22"/>
        </w:rPr>
      </w:pPr>
      <w:r w:rsidRPr="00870496">
        <w:rPr>
          <w:rFonts w:ascii="Arial Narrow" w:hAnsi="Arial Narrow"/>
          <w:sz w:val="22"/>
        </w:rPr>
        <w:t>Contact Person(s) : _____________________</w:t>
      </w:r>
      <w:r w:rsidR="00700FDD">
        <w:rPr>
          <w:rFonts w:ascii="Arial Narrow" w:hAnsi="Arial Narrow"/>
          <w:sz w:val="22"/>
        </w:rPr>
        <w:t>__</w:t>
      </w:r>
      <w:r>
        <w:rPr>
          <w:rFonts w:ascii="Arial Narrow" w:hAnsi="Arial Narrow"/>
          <w:sz w:val="22"/>
        </w:rPr>
        <w:t>_____________</w:t>
      </w:r>
      <w:r w:rsidR="00700FDD">
        <w:rPr>
          <w:rFonts w:ascii="Arial Narrow" w:hAnsi="Arial Narrow"/>
          <w:sz w:val="22"/>
        </w:rPr>
        <w:t>____________________________</w:t>
      </w:r>
      <w:r>
        <w:rPr>
          <w:rFonts w:ascii="Arial Narrow" w:hAnsi="Arial Narrow"/>
          <w:sz w:val="22"/>
        </w:rPr>
        <w:t>_____________</w:t>
      </w:r>
    </w:p>
    <w:p w14:paraId="1FCF322A" w14:textId="77777777" w:rsidR="004A4363" w:rsidRPr="00870496" w:rsidRDefault="004A4363">
      <w:pPr>
        <w:ind w:firstLine="720"/>
        <w:rPr>
          <w:rFonts w:ascii="Arial Narrow" w:hAnsi="Arial Narrow"/>
          <w:sz w:val="22"/>
        </w:rPr>
      </w:pPr>
    </w:p>
    <w:p w14:paraId="6AC43E9C" w14:textId="08E7159D" w:rsidR="004A4363" w:rsidRPr="00870496" w:rsidRDefault="004A4363">
      <w:pPr>
        <w:rPr>
          <w:rFonts w:ascii="Arial Narrow" w:hAnsi="Arial Narrow"/>
          <w:sz w:val="22"/>
        </w:rPr>
      </w:pPr>
      <w:r w:rsidRPr="00870496">
        <w:rPr>
          <w:rFonts w:ascii="Arial Narrow" w:hAnsi="Arial Narrow"/>
          <w:sz w:val="22"/>
        </w:rPr>
        <w:t>Physical Addre</w:t>
      </w:r>
      <w:r w:rsidR="00700FDD">
        <w:rPr>
          <w:rFonts w:ascii="Arial Narrow" w:hAnsi="Arial Narrow"/>
          <w:sz w:val="22"/>
        </w:rPr>
        <w:t>ss : __________________________</w:t>
      </w:r>
      <w:r w:rsidRPr="00870496">
        <w:rPr>
          <w:rFonts w:ascii="Arial Narrow" w:hAnsi="Arial Narrow"/>
          <w:sz w:val="22"/>
        </w:rPr>
        <w:t>_________________________</w:t>
      </w:r>
      <w:r w:rsidR="00700FDD">
        <w:rPr>
          <w:rFonts w:ascii="Arial Narrow" w:hAnsi="Arial Narrow"/>
          <w:sz w:val="22"/>
        </w:rPr>
        <w:t>_________________________</w:t>
      </w:r>
      <w:r w:rsidRPr="00870496">
        <w:rPr>
          <w:rFonts w:ascii="Arial Narrow" w:hAnsi="Arial Narrow"/>
          <w:sz w:val="22"/>
        </w:rPr>
        <w:t>_</w:t>
      </w:r>
    </w:p>
    <w:p w14:paraId="05A2E036" w14:textId="77777777" w:rsidR="004A4363" w:rsidRPr="00870496" w:rsidRDefault="004A4363">
      <w:pPr>
        <w:ind w:firstLine="720"/>
        <w:rPr>
          <w:rFonts w:ascii="Arial Narrow" w:hAnsi="Arial Narrow"/>
          <w:sz w:val="22"/>
        </w:rPr>
      </w:pPr>
    </w:p>
    <w:p w14:paraId="54801C8E" w14:textId="7A0B15E5" w:rsidR="004A4363" w:rsidRPr="00870496" w:rsidRDefault="004A4363">
      <w:pPr>
        <w:rPr>
          <w:rFonts w:ascii="Arial Narrow" w:hAnsi="Arial Narrow"/>
          <w:sz w:val="22"/>
        </w:rPr>
      </w:pPr>
      <w:r w:rsidRPr="00870496">
        <w:rPr>
          <w:rFonts w:ascii="Arial Narrow" w:hAnsi="Arial Narrow"/>
          <w:sz w:val="22"/>
        </w:rPr>
        <w:t>Street Address : ______________</w:t>
      </w:r>
      <w:r w:rsidR="00700FDD">
        <w:rPr>
          <w:rFonts w:ascii="Arial Narrow" w:hAnsi="Arial Narrow"/>
          <w:sz w:val="22"/>
        </w:rPr>
        <w:t>________________________</w:t>
      </w:r>
      <w:r w:rsidRPr="00870496">
        <w:rPr>
          <w:rFonts w:ascii="Arial Narrow" w:hAnsi="Arial Narrow"/>
          <w:sz w:val="22"/>
        </w:rPr>
        <w:t>_________________________________________</w:t>
      </w:r>
    </w:p>
    <w:p w14:paraId="51D4627B" w14:textId="77777777" w:rsidR="004A4363" w:rsidRPr="00870496" w:rsidRDefault="004A4363">
      <w:pPr>
        <w:ind w:firstLine="720"/>
        <w:jc w:val="both"/>
        <w:rPr>
          <w:rFonts w:ascii="Arial Narrow" w:hAnsi="Arial Narrow"/>
          <w:sz w:val="22"/>
        </w:rPr>
      </w:pPr>
    </w:p>
    <w:p w14:paraId="5BD2DBED" w14:textId="2A4543F2" w:rsidR="004A4363" w:rsidRPr="00870496" w:rsidRDefault="004A4363">
      <w:pPr>
        <w:rPr>
          <w:rFonts w:ascii="Arial Narrow" w:hAnsi="Arial Narrow"/>
          <w:sz w:val="22"/>
        </w:rPr>
      </w:pPr>
      <w:r w:rsidRPr="00870496">
        <w:rPr>
          <w:rFonts w:ascii="Arial Narrow" w:hAnsi="Arial Narrow"/>
          <w:sz w:val="22"/>
        </w:rPr>
        <w:t>Office Telephone Number : ______</w:t>
      </w:r>
      <w:r w:rsidR="00700FDD">
        <w:rPr>
          <w:rFonts w:ascii="Arial Narrow" w:hAnsi="Arial Narrow"/>
          <w:sz w:val="22"/>
        </w:rPr>
        <w:t>_________________________</w:t>
      </w:r>
      <w:r w:rsidRPr="00870496">
        <w:rPr>
          <w:rFonts w:ascii="Arial Narrow" w:hAnsi="Arial Narrow"/>
          <w:sz w:val="22"/>
        </w:rPr>
        <w:t>_________</w:t>
      </w:r>
      <w:r>
        <w:rPr>
          <w:rFonts w:ascii="Arial Narrow" w:hAnsi="Arial Narrow"/>
          <w:sz w:val="22"/>
        </w:rPr>
        <w:t>_______________________________</w:t>
      </w:r>
    </w:p>
    <w:p w14:paraId="434C0BBB" w14:textId="77777777" w:rsidR="004A4363" w:rsidRPr="00870496" w:rsidRDefault="004A4363">
      <w:pPr>
        <w:ind w:firstLine="720"/>
        <w:jc w:val="both"/>
        <w:rPr>
          <w:rFonts w:ascii="Arial Narrow" w:hAnsi="Arial Narrow"/>
          <w:sz w:val="22"/>
        </w:rPr>
      </w:pPr>
    </w:p>
    <w:p w14:paraId="576AEFB5" w14:textId="3E4C5AC1" w:rsidR="004A4363" w:rsidRPr="00870496" w:rsidRDefault="004A4363">
      <w:pPr>
        <w:rPr>
          <w:rFonts w:ascii="Arial Narrow" w:hAnsi="Arial Narrow"/>
          <w:sz w:val="22"/>
        </w:rPr>
      </w:pPr>
      <w:r w:rsidRPr="00870496">
        <w:rPr>
          <w:rFonts w:ascii="Arial Narrow" w:hAnsi="Arial Narrow"/>
          <w:sz w:val="22"/>
        </w:rPr>
        <w:t>Cellular phone Number : ____________________</w:t>
      </w:r>
      <w:r>
        <w:rPr>
          <w:rFonts w:ascii="Arial Narrow" w:hAnsi="Arial Narrow"/>
          <w:sz w:val="22"/>
        </w:rPr>
        <w:t>_______________</w:t>
      </w:r>
      <w:r w:rsidR="00700FDD">
        <w:rPr>
          <w:rFonts w:ascii="Arial Narrow" w:hAnsi="Arial Narrow"/>
          <w:sz w:val="22"/>
        </w:rPr>
        <w:t>_________________________</w:t>
      </w:r>
      <w:r>
        <w:rPr>
          <w:rFonts w:ascii="Arial Narrow" w:hAnsi="Arial Narrow"/>
          <w:sz w:val="22"/>
        </w:rPr>
        <w:t>_____________</w:t>
      </w:r>
    </w:p>
    <w:p w14:paraId="3C7AC660" w14:textId="77777777" w:rsidR="004A4363" w:rsidRPr="00870496" w:rsidRDefault="004A4363">
      <w:pPr>
        <w:rPr>
          <w:rFonts w:ascii="Arial Narrow" w:hAnsi="Arial Narrow"/>
          <w:sz w:val="22"/>
        </w:rPr>
      </w:pPr>
    </w:p>
    <w:p w14:paraId="4D191FA0" w14:textId="12426EAA" w:rsidR="004A4363" w:rsidRPr="00870496" w:rsidRDefault="004A4363">
      <w:pPr>
        <w:rPr>
          <w:rFonts w:ascii="Arial Narrow" w:hAnsi="Arial Narrow"/>
          <w:sz w:val="22"/>
        </w:rPr>
      </w:pPr>
      <w:r w:rsidRPr="00870496">
        <w:rPr>
          <w:rFonts w:ascii="Arial Narrow" w:hAnsi="Arial Narrow"/>
          <w:sz w:val="22"/>
        </w:rPr>
        <w:t>Fax Number : ______________________________________</w:t>
      </w:r>
      <w:r w:rsidR="00700FDD">
        <w:rPr>
          <w:rFonts w:ascii="Arial Narrow" w:hAnsi="Arial Narrow"/>
          <w:sz w:val="22"/>
        </w:rPr>
        <w:t>________________________</w:t>
      </w:r>
      <w:r w:rsidRPr="00870496">
        <w:rPr>
          <w:rFonts w:ascii="Arial Narrow" w:hAnsi="Arial Narrow"/>
          <w:sz w:val="22"/>
        </w:rPr>
        <w:t>___________________</w:t>
      </w:r>
    </w:p>
    <w:p w14:paraId="57DF134B" w14:textId="77777777" w:rsidR="004A4363" w:rsidRPr="00870496" w:rsidRDefault="004A4363">
      <w:pPr>
        <w:pStyle w:val="BodyText31"/>
        <w:tabs>
          <w:tab w:val="left" w:pos="720"/>
        </w:tabs>
        <w:spacing w:after="0"/>
        <w:ind w:left="720" w:hanging="720"/>
        <w:jc w:val="both"/>
        <w:rPr>
          <w:rFonts w:ascii="Arial Narrow" w:hAnsi="Arial Narrow"/>
          <w:sz w:val="22"/>
        </w:rPr>
      </w:pPr>
    </w:p>
    <w:p w14:paraId="23F3F9BE" w14:textId="77777777" w:rsidR="004A4363" w:rsidRPr="00870496" w:rsidRDefault="004A4363">
      <w:pPr>
        <w:pStyle w:val="BodyText31"/>
        <w:tabs>
          <w:tab w:val="left" w:pos="720"/>
        </w:tabs>
        <w:spacing w:after="0"/>
        <w:ind w:left="720" w:hanging="720"/>
        <w:jc w:val="both"/>
        <w:rPr>
          <w:rFonts w:ascii="Arial Narrow" w:hAnsi="Arial Narrow"/>
          <w:sz w:val="22"/>
        </w:rPr>
      </w:pPr>
    </w:p>
    <w:p w14:paraId="53686CD4" w14:textId="77777777" w:rsidR="00771EB1" w:rsidRDefault="00771EB1">
      <w:pPr>
        <w:rPr>
          <w:rFonts w:ascii="Arial Narrow" w:hAnsi="Arial Narrow"/>
          <w:sz w:val="22"/>
          <w:szCs w:val="20"/>
        </w:rPr>
      </w:pPr>
      <w:r>
        <w:rPr>
          <w:rFonts w:ascii="Arial Narrow" w:hAnsi="Arial Narrow"/>
          <w:sz w:val="22"/>
        </w:rPr>
        <w:br w:type="page"/>
      </w:r>
    </w:p>
    <w:p w14:paraId="61C0AB2A" w14:textId="5DA9BA99" w:rsidR="004A4363" w:rsidRPr="00870496" w:rsidRDefault="004A4363" w:rsidP="00771EB1">
      <w:pPr>
        <w:pStyle w:val="BodyText31"/>
        <w:tabs>
          <w:tab w:val="left" w:pos="720"/>
        </w:tabs>
        <w:spacing w:after="0"/>
        <w:jc w:val="both"/>
        <w:rPr>
          <w:rFonts w:ascii="Arial Narrow" w:hAnsi="Arial Narrow"/>
          <w:b/>
          <w:sz w:val="22"/>
        </w:rPr>
      </w:pPr>
      <w:r w:rsidRPr="00870496">
        <w:rPr>
          <w:rFonts w:ascii="Arial Narrow" w:hAnsi="Arial Narrow"/>
          <w:b/>
          <w:sz w:val="22"/>
        </w:rPr>
        <w:lastRenderedPageBreak/>
        <w:t>5.</w:t>
      </w:r>
      <w:r w:rsidRPr="00870496">
        <w:rPr>
          <w:rFonts w:ascii="Arial Narrow" w:hAnsi="Arial Narrow"/>
          <w:b/>
          <w:sz w:val="22"/>
        </w:rPr>
        <w:tab/>
        <w:t>PROPOSED MECHANISM FOR COMPLIANCE</w:t>
      </w:r>
    </w:p>
    <w:p w14:paraId="37734C7D" w14:textId="77777777" w:rsidR="004A4363" w:rsidRPr="00870496" w:rsidRDefault="004A4363">
      <w:pPr>
        <w:pStyle w:val="BodyText31"/>
        <w:spacing w:after="0"/>
        <w:ind w:left="360"/>
        <w:jc w:val="both"/>
        <w:rPr>
          <w:rFonts w:ascii="Arial Narrow" w:hAnsi="Arial Narrow"/>
          <w:sz w:val="22"/>
        </w:rPr>
      </w:pPr>
    </w:p>
    <w:p w14:paraId="5D4A3645" w14:textId="77777777" w:rsidR="004A4363" w:rsidRPr="00870496" w:rsidRDefault="004A4363">
      <w:pPr>
        <w:jc w:val="both"/>
        <w:rPr>
          <w:rFonts w:ascii="Arial Narrow" w:hAnsi="Arial Narrow"/>
          <w:sz w:val="22"/>
        </w:rPr>
      </w:pPr>
      <w:r w:rsidRPr="00870496">
        <w:rPr>
          <w:rFonts w:ascii="Arial Narrow" w:hAnsi="Arial Narrow"/>
          <w:sz w:val="22"/>
        </w:rPr>
        <w:t xml:space="preserve">Key impacts generally associated with Eskom </w:t>
      </w:r>
      <w:r>
        <w:rPr>
          <w:rFonts w:ascii="Arial Narrow" w:hAnsi="Arial Narrow"/>
          <w:sz w:val="22"/>
        </w:rPr>
        <w:t>construction activities, as</w:t>
      </w:r>
      <w:r w:rsidRPr="00870496">
        <w:rPr>
          <w:rFonts w:ascii="Arial Narrow" w:hAnsi="Arial Narrow"/>
          <w:sz w:val="22"/>
        </w:rPr>
        <w:t xml:space="preserve"> confirmed during the course of the Environmental Impact Assessment process</w:t>
      </w:r>
      <w:r>
        <w:rPr>
          <w:rFonts w:ascii="Arial Narrow" w:hAnsi="Arial Narrow"/>
          <w:sz w:val="22"/>
        </w:rPr>
        <w:t xml:space="preserve"> </w:t>
      </w:r>
      <w:r w:rsidRPr="00870496">
        <w:rPr>
          <w:rFonts w:ascii="Arial Narrow" w:hAnsi="Arial Narrow"/>
          <w:sz w:val="22"/>
        </w:rPr>
        <w:t>are:</w:t>
      </w:r>
    </w:p>
    <w:p w14:paraId="0310CD43"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Risk of erosion</w:t>
      </w:r>
    </w:p>
    <w:p w14:paraId="369F2ECD"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Impact on natural habitat</w:t>
      </w:r>
    </w:p>
    <w:p w14:paraId="13D32F71" w14:textId="72AEAA87" w:rsidR="004A4363" w:rsidRPr="00870496" w:rsidRDefault="00771EB1" w:rsidP="004A4363">
      <w:pPr>
        <w:numPr>
          <w:ilvl w:val="0"/>
          <w:numId w:val="2"/>
        </w:numPr>
        <w:tabs>
          <w:tab w:val="clear" w:pos="360"/>
          <w:tab w:val="num" w:pos="426"/>
        </w:tabs>
        <w:ind w:left="720" w:hanging="720"/>
        <w:jc w:val="both"/>
        <w:rPr>
          <w:rFonts w:ascii="Arial Narrow" w:hAnsi="Arial Narrow"/>
          <w:color w:val="auto"/>
          <w:sz w:val="22"/>
        </w:rPr>
      </w:pPr>
      <w:r>
        <w:rPr>
          <w:rFonts w:ascii="Arial Narrow" w:hAnsi="Arial Narrow"/>
          <w:color w:val="auto"/>
          <w:sz w:val="22"/>
        </w:rPr>
        <w:t>Risk of surface and groundwater p</w:t>
      </w:r>
      <w:r w:rsidR="004A4363" w:rsidRPr="00870496">
        <w:rPr>
          <w:rFonts w:ascii="Arial Narrow" w:hAnsi="Arial Narrow"/>
          <w:color w:val="auto"/>
          <w:sz w:val="22"/>
        </w:rPr>
        <w:t>ollution</w:t>
      </w:r>
    </w:p>
    <w:p w14:paraId="27CFB8AD"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Visual Impact</w:t>
      </w:r>
    </w:p>
    <w:p w14:paraId="66EC8848" w14:textId="39314FFA" w:rsidR="004A4363" w:rsidRPr="00870496" w:rsidRDefault="00771EB1" w:rsidP="004A4363">
      <w:pPr>
        <w:numPr>
          <w:ilvl w:val="0"/>
          <w:numId w:val="2"/>
        </w:numPr>
        <w:tabs>
          <w:tab w:val="clear" w:pos="360"/>
          <w:tab w:val="num" w:pos="426"/>
          <w:tab w:val="left" w:pos="7958"/>
        </w:tabs>
        <w:ind w:left="720" w:hanging="720"/>
        <w:jc w:val="both"/>
        <w:rPr>
          <w:rFonts w:ascii="Arial Narrow" w:hAnsi="Arial Narrow"/>
          <w:color w:val="auto"/>
          <w:sz w:val="22"/>
        </w:rPr>
      </w:pPr>
      <w:r>
        <w:rPr>
          <w:rFonts w:ascii="Arial Narrow" w:hAnsi="Arial Narrow"/>
          <w:color w:val="auto"/>
          <w:sz w:val="22"/>
        </w:rPr>
        <w:t>Impact on safety and s</w:t>
      </w:r>
      <w:r w:rsidR="004A4363" w:rsidRPr="00870496">
        <w:rPr>
          <w:rFonts w:ascii="Arial Narrow" w:hAnsi="Arial Narrow"/>
          <w:color w:val="auto"/>
          <w:sz w:val="22"/>
        </w:rPr>
        <w:t>ecurity</w:t>
      </w:r>
    </w:p>
    <w:p w14:paraId="1B351E48"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Impact on agriculture</w:t>
      </w:r>
    </w:p>
    <w:p w14:paraId="5FD767C0"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Impact on birds</w:t>
      </w:r>
    </w:p>
    <w:p w14:paraId="65B42869" w14:textId="33BEE2EC" w:rsidR="004A4363" w:rsidRPr="00870496" w:rsidRDefault="00771EB1" w:rsidP="004A4363">
      <w:pPr>
        <w:numPr>
          <w:ilvl w:val="0"/>
          <w:numId w:val="2"/>
        </w:numPr>
        <w:tabs>
          <w:tab w:val="clear" w:pos="360"/>
          <w:tab w:val="num" w:pos="426"/>
        </w:tabs>
        <w:ind w:left="720" w:hanging="720"/>
        <w:jc w:val="both"/>
        <w:rPr>
          <w:rFonts w:ascii="Arial Narrow" w:hAnsi="Arial Narrow"/>
          <w:color w:val="auto"/>
          <w:sz w:val="22"/>
        </w:rPr>
      </w:pPr>
      <w:r>
        <w:rPr>
          <w:rFonts w:ascii="Arial Narrow" w:hAnsi="Arial Narrow"/>
          <w:color w:val="auto"/>
          <w:sz w:val="22"/>
        </w:rPr>
        <w:t>Social i</w:t>
      </w:r>
      <w:r w:rsidR="004A4363" w:rsidRPr="00870496">
        <w:rPr>
          <w:rFonts w:ascii="Arial Narrow" w:hAnsi="Arial Narrow"/>
          <w:color w:val="auto"/>
          <w:sz w:val="22"/>
        </w:rPr>
        <w:t>mpact</w:t>
      </w:r>
    </w:p>
    <w:p w14:paraId="4B7F210E"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Impact of influx of labourers to the area</w:t>
      </w:r>
    </w:p>
    <w:p w14:paraId="6723F8EA"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Impact of solid waste</w:t>
      </w:r>
    </w:p>
    <w:p w14:paraId="6A111940" w14:textId="77777777" w:rsidR="004A4363" w:rsidRDefault="004A4363" w:rsidP="004A4363">
      <w:pPr>
        <w:numPr>
          <w:ilvl w:val="0"/>
          <w:numId w:val="2"/>
        </w:numPr>
        <w:tabs>
          <w:tab w:val="clear" w:pos="360"/>
          <w:tab w:val="num" w:pos="426"/>
        </w:tabs>
        <w:ind w:left="720" w:hanging="720"/>
        <w:jc w:val="both"/>
        <w:rPr>
          <w:rFonts w:ascii="Arial Narrow" w:hAnsi="Arial Narrow"/>
          <w:color w:val="auto"/>
          <w:sz w:val="22"/>
        </w:rPr>
      </w:pPr>
      <w:r w:rsidRPr="00870496">
        <w:rPr>
          <w:rFonts w:ascii="Arial Narrow" w:hAnsi="Arial Narrow"/>
          <w:color w:val="auto"/>
          <w:sz w:val="22"/>
        </w:rPr>
        <w:t>Impact on cultural heritage resources</w:t>
      </w:r>
    </w:p>
    <w:p w14:paraId="2D0289D6" w14:textId="77777777" w:rsidR="004A4363" w:rsidRPr="00870496" w:rsidRDefault="004A4363" w:rsidP="004A4363">
      <w:pPr>
        <w:numPr>
          <w:ilvl w:val="0"/>
          <w:numId w:val="2"/>
        </w:numPr>
        <w:tabs>
          <w:tab w:val="clear" w:pos="360"/>
          <w:tab w:val="num" w:pos="426"/>
        </w:tabs>
        <w:ind w:left="720" w:hanging="720"/>
        <w:jc w:val="both"/>
        <w:rPr>
          <w:rFonts w:ascii="Arial Narrow" w:hAnsi="Arial Narrow"/>
          <w:color w:val="auto"/>
          <w:sz w:val="22"/>
        </w:rPr>
      </w:pPr>
      <w:r>
        <w:rPr>
          <w:rFonts w:ascii="Arial Narrow" w:hAnsi="Arial Narrow"/>
          <w:color w:val="auto"/>
          <w:sz w:val="22"/>
        </w:rPr>
        <w:t>Introduction of alien vegetation</w:t>
      </w:r>
    </w:p>
    <w:p w14:paraId="556EAB8F" w14:textId="77777777" w:rsidR="004A4363" w:rsidRPr="00870496" w:rsidRDefault="004A4363">
      <w:pPr>
        <w:pStyle w:val="BodyText31"/>
        <w:spacing w:after="0"/>
        <w:jc w:val="both"/>
        <w:rPr>
          <w:rFonts w:ascii="Arial Narrow" w:hAnsi="Arial Narrow"/>
          <w:sz w:val="22"/>
        </w:rPr>
      </w:pPr>
    </w:p>
    <w:p w14:paraId="11B87E78" w14:textId="77777777" w:rsidR="004A4363" w:rsidRPr="00870496" w:rsidRDefault="004A4363">
      <w:pPr>
        <w:pStyle w:val="BodyText31"/>
        <w:spacing w:after="0"/>
        <w:jc w:val="both"/>
        <w:rPr>
          <w:rFonts w:ascii="Arial Narrow" w:hAnsi="Arial Narrow"/>
          <w:sz w:val="22"/>
        </w:rPr>
      </w:pPr>
      <w:r w:rsidRPr="00870496">
        <w:rPr>
          <w:rFonts w:ascii="Arial Narrow" w:hAnsi="Arial Narrow"/>
          <w:sz w:val="22"/>
        </w:rPr>
        <w:t xml:space="preserve">Specifications and conditions are hereby provided to limit and/or prevent impact on these components during all the phases of project development, namely  </w:t>
      </w:r>
    </w:p>
    <w:p w14:paraId="6DD87C2F" w14:textId="77777777" w:rsidR="004A4363" w:rsidRPr="00870496" w:rsidRDefault="004A4363" w:rsidP="004A4363">
      <w:pPr>
        <w:numPr>
          <w:ilvl w:val="0"/>
          <w:numId w:val="3"/>
        </w:numPr>
        <w:tabs>
          <w:tab w:val="clear" w:pos="360"/>
          <w:tab w:val="num" w:pos="720"/>
        </w:tabs>
        <w:ind w:left="720" w:hanging="360"/>
        <w:jc w:val="both"/>
        <w:rPr>
          <w:rFonts w:ascii="Arial Narrow" w:hAnsi="Arial Narrow"/>
          <w:sz w:val="22"/>
        </w:rPr>
      </w:pPr>
      <w:r w:rsidRPr="00870496">
        <w:rPr>
          <w:rFonts w:ascii="Arial Narrow" w:hAnsi="Arial Narrow"/>
          <w:sz w:val="22"/>
        </w:rPr>
        <w:t>Specifications applicable to all Phases of Project Development</w:t>
      </w:r>
    </w:p>
    <w:p w14:paraId="252118ED" w14:textId="77777777" w:rsidR="004A4363" w:rsidRPr="00870496" w:rsidRDefault="004A4363" w:rsidP="004A4363">
      <w:pPr>
        <w:numPr>
          <w:ilvl w:val="0"/>
          <w:numId w:val="3"/>
        </w:numPr>
        <w:tabs>
          <w:tab w:val="clear" w:pos="360"/>
          <w:tab w:val="num" w:pos="720"/>
        </w:tabs>
        <w:ind w:left="720" w:hanging="360"/>
        <w:jc w:val="both"/>
        <w:rPr>
          <w:rFonts w:ascii="Arial Narrow" w:hAnsi="Arial Narrow"/>
          <w:sz w:val="22"/>
        </w:rPr>
      </w:pPr>
      <w:r w:rsidRPr="00870496">
        <w:rPr>
          <w:rFonts w:ascii="Arial Narrow" w:hAnsi="Arial Narrow"/>
          <w:sz w:val="22"/>
        </w:rPr>
        <w:t>Design &amp; Pre-construction Phase</w:t>
      </w:r>
    </w:p>
    <w:p w14:paraId="01C60DB3" w14:textId="77777777" w:rsidR="004A4363" w:rsidRPr="00870496" w:rsidRDefault="004A4363" w:rsidP="004A4363">
      <w:pPr>
        <w:numPr>
          <w:ilvl w:val="0"/>
          <w:numId w:val="3"/>
        </w:numPr>
        <w:tabs>
          <w:tab w:val="clear" w:pos="360"/>
          <w:tab w:val="num" w:pos="720"/>
        </w:tabs>
        <w:ind w:left="720" w:hanging="360"/>
        <w:jc w:val="both"/>
        <w:rPr>
          <w:rFonts w:ascii="Arial Narrow" w:hAnsi="Arial Narrow"/>
          <w:sz w:val="22"/>
        </w:rPr>
      </w:pPr>
      <w:r w:rsidRPr="00870496">
        <w:rPr>
          <w:rFonts w:ascii="Arial Narrow" w:hAnsi="Arial Narrow"/>
          <w:sz w:val="22"/>
        </w:rPr>
        <w:t>Construction Phase</w:t>
      </w:r>
    </w:p>
    <w:p w14:paraId="245C7658" w14:textId="204BDF79" w:rsidR="004A4363" w:rsidRPr="008B2A10" w:rsidRDefault="004A4363" w:rsidP="008B2A10">
      <w:pPr>
        <w:numPr>
          <w:ilvl w:val="0"/>
          <w:numId w:val="3"/>
        </w:numPr>
        <w:tabs>
          <w:tab w:val="clear" w:pos="360"/>
          <w:tab w:val="num" w:pos="720"/>
        </w:tabs>
        <w:ind w:left="720" w:hanging="360"/>
        <w:jc w:val="both"/>
        <w:rPr>
          <w:rFonts w:ascii="Arial Narrow" w:hAnsi="Arial Narrow"/>
          <w:sz w:val="22"/>
        </w:rPr>
      </w:pPr>
      <w:r w:rsidRPr="00870496">
        <w:rPr>
          <w:rFonts w:ascii="Arial Narrow" w:hAnsi="Arial Narrow"/>
          <w:sz w:val="22"/>
        </w:rPr>
        <w:t>Post-construction &amp; Operational Phase</w:t>
      </w:r>
    </w:p>
    <w:p w14:paraId="0A34C9FD" w14:textId="77777777" w:rsidR="004A4363" w:rsidRDefault="004A4363">
      <w:pPr>
        <w:jc w:val="both"/>
        <w:rPr>
          <w:rFonts w:ascii="Arial Narrow" w:hAnsi="Arial Narrow"/>
          <w:sz w:val="22"/>
        </w:rPr>
      </w:pPr>
    </w:p>
    <w:p w14:paraId="2635B558" w14:textId="77777777" w:rsidR="004A4363" w:rsidRPr="00870496" w:rsidRDefault="004A4363">
      <w:pPr>
        <w:jc w:val="both"/>
        <w:rPr>
          <w:rFonts w:ascii="Arial Narrow" w:hAnsi="Arial Narrow"/>
          <w:sz w:val="22"/>
        </w:rPr>
      </w:pPr>
    </w:p>
    <w:p w14:paraId="757AC0EA" w14:textId="77777777" w:rsidR="004A4363" w:rsidRPr="00870496" w:rsidRDefault="004A4363" w:rsidP="004A4363">
      <w:pPr>
        <w:pBdr>
          <w:top w:val="single" w:sz="4" w:space="0" w:color="000000"/>
          <w:left w:val="single" w:sz="4" w:space="0" w:color="000000"/>
          <w:bottom w:val="single" w:sz="4" w:space="0" w:color="000000"/>
          <w:right w:val="single" w:sz="4" w:space="0" w:color="000000"/>
        </w:pBdr>
        <w:ind w:left="720" w:hanging="720"/>
        <w:jc w:val="both"/>
        <w:rPr>
          <w:rFonts w:ascii="Arial Narrow" w:hAnsi="Arial Narrow"/>
          <w:b/>
          <w:sz w:val="22"/>
        </w:rPr>
      </w:pPr>
      <w:r w:rsidRPr="00870496">
        <w:rPr>
          <w:rFonts w:ascii="Arial Narrow" w:hAnsi="Arial Narrow"/>
          <w:b/>
          <w:sz w:val="22"/>
        </w:rPr>
        <w:t>6.</w:t>
      </w:r>
      <w:r w:rsidRPr="00870496">
        <w:rPr>
          <w:rFonts w:ascii="Arial Narrow" w:hAnsi="Arial Narrow"/>
          <w:b/>
          <w:sz w:val="22"/>
        </w:rPr>
        <w:tab/>
        <w:t>SPECIFICATIONS APPLICABLE TO ALL PHASES OF PROJECT DEVELOPMENT</w:t>
      </w:r>
    </w:p>
    <w:p w14:paraId="0147C9F2" w14:textId="77777777" w:rsidR="004A4363" w:rsidRPr="00870496" w:rsidRDefault="004A4363">
      <w:pPr>
        <w:jc w:val="both"/>
        <w:rPr>
          <w:rFonts w:ascii="Arial Narrow" w:hAnsi="Arial Narrow"/>
          <w:sz w:val="22"/>
        </w:rPr>
      </w:pPr>
    </w:p>
    <w:p w14:paraId="3A1B02FC" w14:textId="77777777" w:rsidR="004A4363" w:rsidRPr="00870496" w:rsidRDefault="004A4363">
      <w:pPr>
        <w:jc w:val="both"/>
        <w:rPr>
          <w:rFonts w:ascii="Arial Narrow" w:hAnsi="Arial Narrow"/>
          <w:sz w:val="22"/>
        </w:rPr>
      </w:pPr>
    </w:p>
    <w:p w14:paraId="394E4E9F" w14:textId="77777777" w:rsidR="004A4363" w:rsidRPr="00870496" w:rsidRDefault="004A4363">
      <w:pPr>
        <w:jc w:val="both"/>
        <w:rPr>
          <w:rFonts w:ascii="Arial Narrow" w:hAnsi="Arial Narrow"/>
          <w:b/>
          <w:sz w:val="22"/>
          <w:u w:val="single"/>
        </w:rPr>
      </w:pPr>
      <w:r w:rsidRPr="00870496">
        <w:rPr>
          <w:rFonts w:ascii="Arial Narrow" w:hAnsi="Arial Narrow"/>
          <w:b/>
          <w:sz w:val="22"/>
          <w:u w:val="single"/>
        </w:rPr>
        <w:t>Roles and Responsibilities</w:t>
      </w:r>
    </w:p>
    <w:p w14:paraId="0C2AFD3C" w14:textId="77777777" w:rsidR="004A4363" w:rsidRPr="00870496" w:rsidRDefault="004A4363">
      <w:pPr>
        <w:ind w:left="720"/>
        <w:jc w:val="both"/>
        <w:rPr>
          <w:rFonts w:ascii="Arial Narrow" w:hAnsi="Arial Narrow"/>
          <w:sz w:val="22"/>
        </w:rPr>
      </w:pPr>
    </w:p>
    <w:p w14:paraId="6841A79C" w14:textId="77777777" w:rsidR="004A4363" w:rsidRPr="00870496" w:rsidRDefault="004A4363" w:rsidP="004A4363">
      <w:pPr>
        <w:rPr>
          <w:rFonts w:ascii="Arial Narrow" w:hAnsi="Arial Narrow"/>
          <w:b/>
          <w:sz w:val="22"/>
        </w:rPr>
      </w:pPr>
      <w:r w:rsidRPr="00870496">
        <w:rPr>
          <w:rFonts w:ascii="Arial Narrow" w:hAnsi="Arial Narrow"/>
          <w:b/>
          <w:sz w:val="22"/>
        </w:rPr>
        <w:t>Eskom</w:t>
      </w:r>
    </w:p>
    <w:p w14:paraId="39C7EA15" w14:textId="77777777" w:rsidR="004A4363" w:rsidRPr="00870496" w:rsidRDefault="004A4363">
      <w:pPr>
        <w:jc w:val="both"/>
        <w:rPr>
          <w:rFonts w:ascii="Arial Narrow" w:hAnsi="Arial Narrow"/>
          <w:sz w:val="22"/>
        </w:rPr>
      </w:pPr>
      <w:r w:rsidRPr="00870496">
        <w:rPr>
          <w:rFonts w:ascii="Arial Narrow" w:hAnsi="Arial Narrow"/>
          <w:sz w:val="22"/>
        </w:rPr>
        <w:t>Eskom is the applicant for the project.  Eskom will therefore, be the entity monitoring the implementation of the EMP</w:t>
      </w:r>
      <w:r>
        <w:rPr>
          <w:rFonts w:ascii="Arial Narrow" w:hAnsi="Arial Narrow"/>
          <w:sz w:val="22"/>
        </w:rPr>
        <w:t>Rr</w:t>
      </w:r>
      <w:r w:rsidRPr="00870496">
        <w:rPr>
          <w:rFonts w:ascii="Arial Narrow" w:hAnsi="Arial Narrow"/>
          <w:sz w:val="22"/>
        </w:rPr>
        <w:t>.  The Contractor who wins the tender for the construction, will, in terms of the tender documentation, be responsible to implement the proposed mitigation measures in this EMP</w:t>
      </w:r>
      <w:r>
        <w:rPr>
          <w:rFonts w:ascii="Arial Narrow" w:hAnsi="Arial Narrow"/>
          <w:sz w:val="22"/>
        </w:rPr>
        <w:t>Rr</w:t>
      </w:r>
      <w:r w:rsidRPr="00870496">
        <w:rPr>
          <w:rFonts w:ascii="Arial Narrow" w:hAnsi="Arial Narrow"/>
          <w:sz w:val="22"/>
        </w:rPr>
        <w:t xml:space="preserve"> on Eskom’s behalf.</w:t>
      </w:r>
    </w:p>
    <w:p w14:paraId="456BFC5F" w14:textId="77777777" w:rsidR="004A4363" w:rsidRPr="00870496" w:rsidRDefault="004A4363">
      <w:pPr>
        <w:tabs>
          <w:tab w:val="left" w:pos="1350"/>
        </w:tabs>
        <w:ind w:left="720" w:hanging="720"/>
        <w:jc w:val="both"/>
        <w:rPr>
          <w:rFonts w:ascii="Arial Narrow" w:hAnsi="Arial Narrow"/>
          <w:sz w:val="22"/>
        </w:rPr>
      </w:pPr>
      <w:r w:rsidRPr="00870496">
        <w:rPr>
          <w:rFonts w:ascii="Arial Narrow" w:hAnsi="Arial Narrow"/>
          <w:sz w:val="22"/>
        </w:rPr>
        <w:t>Eskom will:</w:t>
      </w:r>
    </w:p>
    <w:p w14:paraId="5ABDB30F" w14:textId="77777777" w:rsidR="004A4363" w:rsidRPr="00870496" w:rsidRDefault="004A4363" w:rsidP="002C2A77">
      <w:pPr>
        <w:numPr>
          <w:ilvl w:val="0"/>
          <w:numId w:val="34"/>
        </w:numPr>
        <w:jc w:val="both"/>
        <w:rPr>
          <w:rFonts w:ascii="Arial Narrow" w:hAnsi="Arial Narrow"/>
          <w:sz w:val="22"/>
        </w:rPr>
      </w:pPr>
      <w:r w:rsidRPr="00870496">
        <w:rPr>
          <w:rFonts w:ascii="Arial Narrow" w:hAnsi="Arial Narrow"/>
          <w:sz w:val="22"/>
        </w:rPr>
        <w:t>Be responsible for the overall implementation of the EMP</w:t>
      </w:r>
      <w:r>
        <w:rPr>
          <w:rFonts w:ascii="Arial Narrow" w:hAnsi="Arial Narrow"/>
          <w:sz w:val="22"/>
        </w:rPr>
        <w:t>Rr</w:t>
      </w:r>
      <w:r w:rsidRPr="00870496">
        <w:rPr>
          <w:rFonts w:ascii="Arial Narrow" w:hAnsi="Arial Narrow"/>
          <w:sz w:val="22"/>
        </w:rPr>
        <w:t xml:space="preserve"> in accordance with the requirements of the environmental authorization, issued by DEA.</w:t>
      </w:r>
    </w:p>
    <w:p w14:paraId="3A8B2B87" w14:textId="77777777" w:rsidR="004A4363" w:rsidRPr="00870496" w:rsidRDefault="004A4363" w:rsidP="002C2A77">
      <w:pPr>
        <w:numPr>
          <w:ilvl w:val="0"/>
          <w:numId w:val="34"/>
        </w:numPr>
        <w:jc w:val="both"/>
        <w:rPr>
          <w:rFonts w:ascii="Arial Narrow" w:hAnsi="Arial Narrow"/>
          <w:sz w:val="22"/>
        </w:rPr>
      </w:pPr>
      <w:r w:rsidRPr="00870496">
        <w:rPr>
          <w:rFonts w:ascii="Arial Narrow" w:hAnsi="Arial Narrow"/>
          <w:sz w:val="22"/>
        </w:rPr>
        <w:t>Ensure that all third parties who carry out all or part of Eskom’s obligations under the Contract comply with the requirements of this EMP</w:t>
      </w:r>
      <w:r>
        <w:rPr>
          <w:rFonts w:ascii="Arial Narrow" w:hAnsi="Arial Narrow"/>
          <w:sz w:val="22"/>
        </w:rPr>
        <w:t>Rr</w:t>
      </w:r>
      <w:r w:rsidRPr="00870496">
        <w:rPr>
          <w:rFonts w:ascii="Arial Narrow" w:hAnsi="Arial Narrow"/>
          <w:sz w:val="22"/>
        </w:rPr>
        <w:t>.</w:t>
      </w:r>
    </w:p>
    <w:p w14:paraId="0811B529" w14:textId="77777777" w:rsidR="004A4363" w:rsidRPr="00870496" w:rsidRDefault="004A4363">
      <w:pPr>
        <w:tabs>
          <w:tab w:val="left" w:pos="1350"/>
        </w:tabs>
        <w:jc w:val="both"/>
        <w:rPr>
          <w:rFonts w:ascii="Arial Narrow" w:hAnsi="Arial Narrow"/>
          <w:sz w:val="22"/>
        </w:rPr>
      </w:pPr>
    </w:p>
    <w:p w14:paraId="2A5F9494" w14:textId="77777777" w:rsidR="004A4363" w:rsidRPr="00870496" w:rsidRDefault="004A4363">
      <w:pPr>
        <w:tabs>
          <w:tab w:val="left" w:pos="1350"/>
        </w:tabs>
        <w:jc w:val="both"/>
        <w:rPr>
          <w:rFonts w:ascii="Arial Narrow" w:hAnsi="Arial Narrow"/>
          <w:b/>
          <w:sz w:val="22"/>
        </w:rPr>
      </w:pPr>
      <w:r w:rsidRPr="00870496">
        <w:rPr>
          <w:rFonts w:ascii="Arial Narrow" w:hAnsi="Arial Narrow"/>
          <w:b/>
          <w:sz w:val="22"/>
        </w:rPr>
        <w:t>Environmental and Health Training and Awareness</w:t>
      </w:r>
    </w:p>
    <w:p w14:paraId="2FD3AB76" w14:textId="77777777" w:rsidR="004A4363" w:rsidRPr="00870496" w:rsidRDefault="004A4363">
      <w:pPr>
        <w:tabs>
          <w:tab w:val="left" w:pos="1350"/>
        </w:tabs>
        <w:jc w:val="both"/>
        <w:rPr>
          <w:rFonts w:ascii="Arial Narrow" w:hAnsi="Arial Narrow"/>
          <w:sz w:val="22"/>
        </w:rPr>
      </w:pPr>
      <w:r w:rsidRPr="00870496">
        <w:rPr>
          <w:rFonts w:ascii="Arial Narrow" w:hAnsi="Arial Narrow"/>
          <w:sz w:val="22"/>
        </w:rPr>
        <w:t>Eskom will ensure that its employees are adequately trained with regard to the implementation of the EMP</w:t>
      </w:r>
      <w:r>
        <w:rPr>
          <w:rFonts w:ascii="Arial Narrow" w:hAnsi="Arial Narrow"/>
          <w:sz w:val="22"/>
        </w:rPr>
        <w:t>Rr</w:t>
      </w:r>
      <w:r w:rsidRPr="00870496">
        <w:rPr>
          <w:rFonts w:ascii="Arial Narrow" w:hAnsi="Arial Narrow"/>
          <w:sz w:val="22"/>
        </w:rPr>
        <w:t>, as well as regarding environmental legal requirements and obligations.  All employees should have an induction presentation on environmental awareness.  Where possible the presentation will be conducted in the language of the employees. The environmental training should, as a minimum, include the following:</w:t>
      </w:r>
    </w:p>
    <w:p w14:paraId="6665A276" w14:textId="77777777" w:rsidR="004A4363" w:rsidRPr="00870496" w:rsidRDefault="004A4363" w:rsidP="002C2A77">
      <w:pPr>
        <w:numPr>
          <w:ilvl w:val="0"/>
          <w:numId w:val="33"/>
        </w:numPr>
        <w:tabs>
          <w:tab w:val="num" w:pos="426"/>
        </w:tabs>
        <w:ind w:hanging="360"/>
        <w:jc w:val="both"/>
        <w:rPr>
          <w:rFonts w:ascii="Arial Narrow" w:hAnsi="Arial Narrow"/>
          <w:sz w:val="22"/>
        </w:rPr>
      </w:pPr>
      <w:r w:rsidRPr="00870496">
        <w:rPr>
          <w:rFonts w:ascii="Arial Narrow" w:hAnsi="Arial Narrow"/>
          <w:sz w:val="22"/>
        </w:rPr>
        <w:t>The importance of conforming with all environmental policies, procedures, plans and systems;</w:t>
      </w:r>
    </w:p>
    <w:p w14:paraId="6416657A" w14:textId="77777777" w:rsidR="004A4363" w:rsidRPr="00870496" w:rsidRDefault="004A4363" w:rsidP="002C2A77">
      <w:pPr>
        <w:numPr>
          <w:ilvl w:val="0"/>
          <w:numId w:val="33"/>
        </w:numPr>
        <w:tabs>
          <w:tab w:val="num" w:pos="426"/>
          <w:tab w:val="left" w:pos="720"/>
        </w:tabs>
        <w:ind w:hanging="360"/>
        <w:jc w:val="both"/>
        <w:rPr>
          <w:rFonts w:ascii="Arial Narrow" w:hAnsi="Arial Narrow"/>
          <w:sz w:val="22"/>
        </w:rPr>
      </w:pPr>
      <w:r w:rsidRPr="00870496">
        <w:rPr>
          <w:rFonts w:ascii="Arial Narrow" w:hAnsi="Arial Narrow"/>
          <w:sz w:val="22"/>
        </w:rPr>
        <w:t>The significant environmental impacts, actual or potential, which could result from their work activities;</w:t>
      </w:r>
    </w:p>
    <w:p w14:paraId="4A3FE6A4" w14:textId="77777777" w:rsidR="004A4363" w:rsidRPr="00870496" w:rsidRDefault="004A4363" w:rsidP="002C2A77">
      <w:pPr>
        <w:numPr>
          <w:ilvl w:val="0"/>
          <w:numId w:val="33"/>
        </w:numPr>
        <w:tabs>
          <w:tab w:val="num" w:pos="426"/>
          <w:tab w:val="left" w:pos="720"/>
        </w:tabs>
        <w:ind w:hanging="360"/>
        <w:jc w:val="both"/>
        <w:rPr>
          <w:rFonts w:ascii="Arial Narrow" w:hAnsi="Arial Narrow"/>
          <w:sz w:val="22"/>
        </w:rPr>
      </w:pPr>
      <w:r w:rsidRPr="00870496">
        <w:rPr>
          <w:rFonts w:ascii="Arial Narrow" w:hAnsi="Arial Narrow"/>
          <w:sz w:val="22"/>
        </w:rPr>
        <w:t>The environmental benefits of improved personal performance;</w:t>
      </w:r>
    </w:p>
    <w:p w14:paraId="107FFBF2" w14:textId="77777777" w:rsidR="004A4363" w:rsidRPr="00870496" w:rsidRDefault="004A4363" w:rsidP="002C2A77">
      <w:pPr>
        <w:numPr>
          <w:ilvl w:val="0"/>
          <w:numId w:val="33"/>
        </w:numPr>
        <w:tabs>
          <w:tab w:val="num" w:pos="426"/>
          <w:tab w:val="left" w:pos="720"/>
        </w:tabs>
        <w:ind w:hanging="360"/>
        <w:jc w:val="both"/>
        <w:rPr>
          <w:rFonts w:ascii="Arial Narrow" w:hAnsi="Arial Narrow"/>
          <w:sz w:val="22"/>
        </w:rPr>
      </w:pPr>
      <w:r w:rsidRPr="00870496">
        <w:rPr>
          <w:rFonts w:ascii="Arial Narrow" w:hAnsi="Arial Narrow"/>
          <w:sz w:val="22"/>
        </w:rPr>
        <w:t>The roles and responsibilities in achieving conformance with the environmental policy and procedures, including emergency preparedness and response requirements;</w:t>
      </w:r>
    </w:p>
    <w:p w14:paraId="18F128A4" w14:textId="77777777" w:rsidR="004A4363" w:rsidRPr="00870496" w:rsidRDefault="004A4363" w:rsidP="002C2A77">
      <w:pPr>
        <w:numPr>
          <w:ilvl w:val="0"/>
          <w:numId w:val="33"/>
        </w:numPr>
        <w:tabs>
          <w:tab w:val="left" w:pos="1800"/>
        </w:tabs>
        <w:ind w:hanging="360"/>
        <w:jc w:val="both"/>
        <w:rPr>
          <w:rFonts w:ascii="Arial Narrow" w:hAnsi="Arial Narrow"/>
          <w:sz w:val="22"/>
        </w:rPr>
      </w:pPr>
      <w:r w:rsidRPr="00870496">
        <w:rPr>
          <w:rFonts w:ascii="Arial Narrow" w:hAnsi="Arial Narrow"/>
          <w:sz w:val="22"/>
        </w:rPr>
        <w:t>The potential consequences of departure from specified operating procedures;</w:t>
      </w:r>
    </w:p>
    <w:p w14:paraId="76B0D81E" w14:textId="77777777" w:rsidR="004A4363" w:rsidRPr="00870496" w:rsidRDefault="004A4363" w:rsidP="002C2A77">
      <w:pPr>
        <w:numPr>
          <w:ilvl w:val="0"/>
          <w:numId w:val="33"/>
        </w:numPr>
        <w:tabs>
          <w:tab w:val="left" w:pos="1800"/>
        </w:tabs>
        <w:ind w:hanging="360"/>
        <w:jc w:val="both"/>
        <w:rPr>
          <w:rFonts w:ascii="Arial Narrow" w:hAnsi="Arial Narrow"/>
          <w:sz w:val="22"/>
        </w:rPr>
      </w:pPr>
      <w:r w:rsidRPr="00870496">
        <w:rPr>
          <w:rFonts w:ascii="Arial Narrow" w:hAnsi="Arial Narrow"/>
          <w:sz w:val="22"/>
        </w:rPr>
        <w:t>The mitigation measures to be implemented when carrying out their work activities;</w:t>
      </w:r>
    </w:p>
    <w:p w14:paraId="795FEE1B" w14:textId="77777777" w:rsidR="004A4363" w:rsidRDefault="004A4363" w:rsidP="002C2A77">
      <w:pPr>
        <w:numPr>
          <w:ilvl w:val="0"/>
          <w:numId w:val="33"/>
        </w:numPr>
        <w:tabs>
          <w:tab w:val="left" w:pos="1800"/>
        </w:tabs>
        <w:ind w:hanging="360"/>
        <w:jc w:val="both"/>
        <w:rPr>
          <w:rFonts w:ascii="Arial Narrow" w:hAnsi="Arial Narrow"/>
          <w:sz w:val="22"/>
        </w:rPr>
      </w:pPr>
      <w:r w:rsidRPr="00870496">
        <w:rPr>
          <w:rFonts w:ascii="Arial Narrow" w:hAnsi="Arial Narrow"/>
          <w:sz w:val="22"/>
        </w:rPr>
        <w:t>The importance of not littering;</w:t>
      </w:r>
    </w:p>
    <w:p w14:paraId="703E81B5" w14:textId="77777777" w:rsidR="004A4363" w:rsidRDefault="004A4363" w:rsidP="002C2A77">
      <w:pPr>
        <w:numPr>
          <w:ilvl w:val="0"/>
          <w:numId w:val="33"/>
        </w:numPr>
        <w:tabs>
          <w:tab w:val="left" w:pos="1800"/>
        </w:tabs>
        <w:ind w:hanging="360"/>
        <w:jc w:val="both"/>
        <w:rPr>
          <w:rFonts w:ascii="Arial Narrow" w:hAnsi="Arial Narrow"/>
          <w:sz w:val="22"/>
        </w:rPr>
      </w:pPr>
      <w:r w:rsidRPr="00CC0A89">
        <w:rPr>
          <w:rFonts w:ascii="Arial Narrow" w:hAnsi="Arial Narrow"/>
          <w:sz w:val="22"/>
        </w:rPr>
        <w:t>The need to use water sparingly;</w:t>
      </w:r>
    </w:p>
    <w:p w14:paraId="2902FF5B" w14:textId="77777777" w:rsidR="004A4363" w:rsidRDefault="004A4363" w:rsidP="002C2A77">
      <w:pPr>
        <w:numPr>
          <w:ilvl w:val="0"/>
          <w:numId w:val="33"/>
        </w:numPr>
        <w:tabs>
          <w:tab w:val="left" w:pos="1800"/>
        </w:tabs>
        <w:ind w:hanging="360"/>
        <w:jc w:val="both"/>
        <w:rPr>
          <w:rFonts w:ascii="Arial Narrow" w:hAnsi="Arial Narrow"/>
          <w:sz w:val="22"/>
        </w:rPr>
      </w:pPr>
      <w:r w:rsidRPr="00CC0A89">
        <w:rPr>
          <w:rFonts w:ascii="Arial Narrow" w:hAnsi="Arial Narrow"/>
          <w:sz w:val="22"/>
        </w:rPr>
        <w:t>Details of, and encouragement to, minimizing the production of waste and re-use, recover and recycle waste where possible;</w:t>
      </w:r>
    </w:p>
    <w:p w14:paraId="730B109C" w14:textId="77777777" w:rsidR="004A4363" w:rsidRDefault="004A4363" w:rsidP="002C2A77">
      <w:pPr>
        <w:numPr>
          <w:ilvl w:val="0"/>
          <w:numId w:val="33"/>
        </w:numPr>
        <w:tabs>
          <w:tab w:val="left" w:pos="1800"/>
        </w:tabs>
        <w:ind w:hanging="360"/>
        <w:jc w:val="both"/>
        <w:rPr>
          <w:rFonts w:ascii="Arial Narrow" w:hAnsi="Arial Narrow"/>
          <w:sz w:val="22"/>
        </w:rPr>
      </w:pPr>
      <w:r w:rsidRPr="00CC0A89">
        <w:rPr>
          <w:rFonts w:ascii="Arial Narrow" w:hAnsi="Arial Narrow"/>
          <w:sz w:val="22"/>
        </w:rPr>
        <w:lastRenderedPageBreak/>
        <w:t>Details regarding archaeological and/or historical sites which may be unearthed during construction, and the procedures to be followed should these be encountered;</w:t>
      </w:r>
    </w:p>
    <w:p w14:paraId="0A89269D" w14:textId="77777777" w:rsidR="004A4363" w:rsidRDefault="004A4363" w:rsidP="002C2A77">
      <w:pPr>
        <w:numPr>
          <w:ilvl w:val="0"/>
          <w:numId w:val="33"/>
        </w:numPr>
        <w:tabs>
          <w:tab w:val="left" w:pos="1800"/>
        </w:tabs>
        <w:ind w:hanging="360"/>
        <w:jc w:val="both"/>
        <w:rPr>
          <w:rFonts w:ascii="Arial Narrow" w:hAnsi="Arial Narrow"/>
          <w:sz w:val="22"/>
        </w:rPr>
      </w:pPr>
      <w:r w:rsidRPr="00CC0A89">
        <w:rPr>
          <w:rFonts w:ascii="Arial Narrow" w:hAnsi="Arial Narrow"/>
          <w:sz w:val="22"/>
        </w:rPr>
        <w:t>The procedures which should be followed should a grave be encountered or unearthed during the construction phase;</w:t>
      </w:r>
    </w:p>
    <w:p w14:paraId="4A9B04EA" w14:textId="77777777" w:rsidR="004A4363" w:rsidRPr="00CC0A89" w:rsidRDefault="004A4363" w:rsidP="002C2A77">
      <w:pPr>
        <w:numPr>
          <w:ilvl w:val="0"/>
          <w:numId w:val="33"/>
        </w:numPr>
        <w:tabs>
          <w:tab w:val="left" w:pos="1800"/>
        </w:tabs>
        <w:ind w:hanging="360"/>
        <w:jc w:val="both"/>
        <w:rPr>
          <w:rFonts w:ascii="Arial Narrow" w:hAnsi="Arial Narrow"/>
          <w:sz w:val="22"/>
        </w:rPr>
      </w:pPr>
      <w:r w:rsidRPr="00CC0A89">
        <w:rPr>
          <w:rFonts w:ascii="Arial Narrow" w:hAnsi="Arial Narrow"/>
          <w:sz w:val="22"/>
        </w:rPr>
        <w:t>Details regarding flora and fauna of special concern, including protected/endangered plant and animal species, and the procedures to be followed should these be encountered during the construction phase.</w:t>
      </w:r>
    </w:p>
    <w:p w14:paraId="38186178" w14:textId="77777777" w:rsidR="004A4363" w:rsidRPr="00870496" w:rsidRDefault="004A4363">
      <w:pPr>
        <w:jc w:val="both"/>
        <w:rPr>
          <w:rFonts w:ascii="Arial Narrow" w:hAnsi="Arial Narrow"/>
          <w:sz w:val="22"/>
        </w:rPr>
      </w:pPr>
    </w:p>
    <w:p w14:paraId="1A6017FB" w14:textId="77777777" w:rsidR="004A4363" w:rsidRPr="00870496" w:rsidRDefault="004A4363">
      <w:pPr>
        <w:jc w:val="both"/>
        <w:rPr>
          <w:rFonts w:ascii="Arial Narrow" w:hAnsi="Arial Narrow"/>
          <w:b/>
          <w:sz w:val="22"/>
        </w:rPr>
      </w:pPr>
      <w:r w:rsidRPr="00870496">
        <w:rPr>
          <w:rFonts w:ascii="Arial Narrow" w:hAnsi="Arial Narrow"/>
          <w:b/>
          <w:sz w:val="22"/>
        </w:rPr>
        <w:t>Emergency Preparedness</w:t>
      </w:r>
    </w:p>
    <w:p w14:paraId="7384B46C" w14:textId="77777777" w:rsidR="004A4363" w:rsidRPr="00870496" w:rsidRDefault="004A4363">
      <w:pPr>
        <w:jc w:val="both"/>
        <w:rPr>
          <w:rFonts w:ascii="Arial Narrow" w:hAnsi="Arial Narrow"/>
          <w:sz w:val="22"/>
        </w:rPr>
      </w:pPr>
      <w:r w:rsidRPr="00870496">
        <w:rPr>
          <w:rFonts w:ascii="Arial Narrow" w:hAnsi="Arial Narrow"/>
          <w:sz w:val="22"/>
        </w:rPr>
        <w:t>Eskom’s environmental emergency procedures ensure that there will be an appropriate response to unexpected or accidental actions or incidents that will cause environmental impacts, throughout the life cycle of the project.  Such incidents may include, inter alia:</w:t>
      </w:r>
    </w:p>
    <w:p w14:paraId="450A94EF" w14:textId="77777777" w:rsidR="004A4363" w:rsidRPr="00870496" w:rsidRDefault="004A4363" w:rsidP="002C2A77">
      <w:pPr>
        <w:numPr>
          <w:ilvl w:val="0"/>
          <w:numId w:val="35"/>
        </w:numPr>
        <w:tabs>
          <w:tab w:val="clear" w:pos="0"/>
          <w:tab w:val="num" w:pos="426"/>
        </w:tabs>
        <w:ind w:left="426" w:hanging="426"/>
        <w:jc w:val="both"/>
        <w:rPr>
          <w:rFonts w:ascii="Arial Narrow" w:hAnsi="Arial Narrow"/>
          <w:sz w:val="22"/>
        </w:rPr>
      </w:pPr>
      <w:r w:rsidRPr="00870496">
        <w:rPr>
          <w:rFonts w:ascii="Arial Narrow" w:hAnsi="Arial Narrow"/>
          <w:sz w:val="22"/>
        </w:rPr>
        <w:t>Accidental discharges to water and land;</w:t>
      </w:r>
    </w:p>
    <w:p w14:paraId="42007ED9" w14:textId="77777777" w:rsidR="004A4363" w:rsidRPr="00870496" w:rsidRDefault="004A4363" w:rsidP="002C2A77">
      <w:pPr>
        <w:numPr>
          <w:ilvl w:val="0"/>
          <w:numId w:val="35"/>
        </w:numPr>
        <w:tabs>
          <w:tab w:val="clear" w:pos="0"/>
          <w:tab w:val="num" w:pos="426"/>
        </w:tabs>
        <w:ind w:left="426" w:hanging="426"/>
        <w:jc w:val="both"/>
        <w:rPr>
          <w:rFonts w:ascii="Arial Narrow" w:hAnsi="Arial Narrow"/>
          <w:sz w:val="22"/>
        </w:rPr>
      </w:pPr>
      <w:r w:rsidRPr="00870496">
        <w:rPr>
          <w:rFonts w:ascii="Arial Narrow" w:hAnsi="Arial Narrow"/>
          <w:sz w:val="22"/>
        </w:rPr>
        <w:t>Accidental exposure of employees to hazardous substances;</w:t>
      </w:r>
    </w:p>
    <w:p w14:paraId="280F257F" w14:textId="77777777" w:rsidR="004A4363" w:rsidRPr="00870496" w:rsidRDefault="004A4363" w:rsidP="002C2A77">
      <w:pPr>
        <w:numPr>
          <w:ilvl w:val="0"/>
          <w:numId w:val="35"/>
        </w:numPr>
        <w:tabs>
          <w:tab w:val="clear" w:pos="0"/>
          <w:tab w:val="num" w:pos="426"/>
        </w:tabs>
        <w:ind w:left="426" w:hanging="426"/>
        <w:jc w:val="both"/>
        <w:rPr>
          <w:rFonts w:ascii="Arial Narrow" w:hAnsi="Arial Narrow"/>
          <w:sz w:val="22"/>
        </w:rPr>
      </w:pPr>
      <w:r w:rsidRPr="00870496">
        <w:rPr>
          <w:rFonts w:ascii="Arial Narrow" w:hAnsi="Arial Narrow"/>
          <w:sz w:val="22"/>
        </w:rPr>
        <w:t>Accidental veld fires;</w:t>
      </w:r>
    </w:p>
    <w:p w14:paraId="681E4ABB" w14:textId="77777777" w:rsidR="004A4363" w:rsidRPr="00870496" w:rsidRDefault="004A4363" w:rsidP="002C2A77">
      <w:pPr>
        <w:numPr>
          <w:ilvl w:val="0"/>
          <w:numId w:val="35"/>
        </w:numPr>
        <w:tabs>
          <w:tab w:val="clear" w:pos="0"/>
          <w:tab w:val="num" w:pos="426"/>
        </w:tabs>
        <w:ind w:left="426" w:hanging="426"/>
        <w:jc w:val="both"/>
        <w:rPr>
          <w:rFonts w:ascii="Arial Narrow" w:hAnsi="Arial Narrow"/>
          <w:sz w:val="22"/>
        </w:rPr>
      </w:pPr>
      <w:r w:rsidRPr="00870496">
        <w:rPr>
          <w:rFonts w:ascii="Arial Narrow" w:hAnsi="Arial Narrow"/>
          <w:sz w:val="22"/>
        </w:rPr>
        <w:t>Accidental spillage of hazardous substances;</w:t>
      </w:r>
    </w:p>
    <w:p w14:paraId="6D25E0B7" w14:textId="77777777" w:rsidR="004A4363" w:rsidRPr="00870496" w:rsidRDefault="004A4363" w:rsidP="002C2A77">
      <w:pPr>
        <w:numPr>
          <w:ilvl w:val="0"/>
          <w:numId w:val="35"/>
        </w:numPr>
        <w:tabs>
          <w:tab w:val="clear" w:pos="0"/>
          <w:tab w:val="num" w:pos="426"/>
        </w:tabs>
        <w:ind w:left="426" w:hanging="426"/>
        <w:jc w:val="both"/>
        <w:rPr>
          <w:rFonts w:ascii="Arial Narrow" w:hAnsi="Arial Narrow"/>
          <w:sz w:val="22"/>
        </w:rPr>
      </w:pPr>
      <w:r w:rsidRPr="00870496">
        <w:rPr>
          <w:rFonts w:ascii="Arial Narrow" w:hAnsi="Arial Narrow"/>
          <w:sz w:val="22"/>
        </w:rPr>
        <w:t>Specific environmental and ecosystem effects from accidental releases or incidents.</w:t>
      </w:r>
    </w:p>
    <w:p w14:paraId="612AC530" w14:textId="77777777" w:rsidR="004A4363" w:rsidRPr="00870496" w:rsidRDefault="004A4363">
      <w:pPr>
        <w:tabs>
          <w:tab w:val="left" w:pos="1170"/>
        </w:tabs>
        <w:ind w:left="360"/>
        <w:jc w:val="both"/>
        <w:rPr>
          <w:rFonts w:ascii="Arial Narrow" w:hAnsi="Arial Narrow"/>
          <w:sz w:val="22"/>
        </w:rPr>
      </w:pPr>
    </w:p>
    <w:p w14:paraId="40DBB441" w14:textId="77777777" w:rsidR="004A4363" w:rsidRPr="00870496" w:rsidRDefault="004A4363" w:rsidP="004A4363">
      <w:pPr>
        <w:tabs>
          <w:tab w:val="left" w:pos="1170"/>
        </w:tabs>
        <w:ind w:left="360" w:hanging="360"/>
        <w:jc w:val="both"/>
        <w:rPr>
          <w:rFonts w:ascii="Arial Narrow" w:hAnsi="Arial Narrow"/>
          <w:b/>
          <w:sz w:val="22"/>
        </w:rPr>
      </w:pPr>
      <w:r w:rsidRPr="00870496">
        <w:rPr>
          <w:rFonts w:ascii="Arial Narrow" w:hAnsi="Arial Narrow"/>
          <w:b/>
          <w:sz w:val="22"/>
        </w:rPr>
        <w:t>The emergency preparedness plan</w:t>
      </w:r>
    </w:p>
    <w:p w14:paraId="479EF815"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Construction employees shall be adequately trained in terms of incidents and emergency situations.</w:t>
      </w:r>
    </w:p>
    <w:p w14:paraId="38A008A2"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An emergency preparedness plan will include details of the organization (manpower) and responsibilities, accountability and liability of personnel.</w:t>
      </w:r>
    </w:p>
    <w:p w14:paraId="6E7801DF"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The emergency preparedness plan shall include a list of key personnel.</w:t>
      </w:r>
    </w:p>
    <w:p w14:paraId="0CECABBF"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Details of emergency services (e.g. the fire department, spill clean-up services, etc.) shall be listed.</w:t>
      </w:r>
    </w:p>
    <w:p w14:paraId="6E8568DE"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Internal and external communication plans, including prescribed reporting procedures shall be listed.</w:t>
      </w:r>
    </w:p>
    <w:p w14:paraId="0F150C7B"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Actions to be taken in the event of different types of emergencies shall be included.</w:t>
      </w:r>
    </w:p>
    <w:p w14:paraId="358C79AA"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Information on hazardous materials, including the potential impact associated with each, and measure to be taken in the event of accidental release shall be listed.</w:t>
      </w:r>
    </w:p>
    <w:p w14:paraId="69244453" w14:textId="77777777" w:rsidR="004A4363" w:rsidRPr="00870496" w:rsidRDefault="004A4363" w:rsidP="002C2A77">
      <w:pPr>
        <w:numPr>
          <w:ilvl w:val="0"/>
          <w:numId w:val="36"/>
        </w:numPr>
        <w:tabs>
          <w:tab w:val="num" w:pos="426"/>
        </w:tabs>
        <w:ind w:hanging="360"/>
        <w:jc w:val="both"/>
        <w:rPr>
          <w:rFonts w:ascii="Arial Narrow" w:hAnsi="Arial Narrow"/>
          <w:sz w:val="22"/>
        </w:rPr>
      </w:pPr>
      <w:r w:rsidRPr="00870496">
        <w:rPr>
          <w:rFonts w:ascii="Arial Narrow" w:hAnsi="Arial Narrow"/>
          <w:sz w:val="22"/>
        </w:rPr>
        <w:t>Training plans, testing exercises, and schedules for effectiveness shall be included.</w:t>
      </w:r>
    </w:p>
    <w:p w14:paraId="2F5E0EA0" w14:textId="77777777" w:rsidR="004A4363" w:rsidRPr="00870496" w:rsidRDefault="004A4363" w:rsidP="002C2A77">
      <w:pPr>
        <w:numPr>
          <w:ilvl w:val="0"/>
          <w:numId w:val="36"/>
        </w:numPr>
        <w:ind w:hanging="360"/>
        <w:jc w:val="both"/>
        <w:rPr>
          <w:rFonts w:ascii="Arial Narrow" w:hAnsi="Arial Narrow"/>
          <w:sz w:val="22"/>
        </w:rPr>
      </w:pPr>
      <w:r w:rsidRPr="00870496">
        <w:rPr>
          <w:rFonts w:ascii="Arial Narrow" w:hAnsi="Arial Narrow"/>
          <w:sz w:val="22"/>
        </w:rPr>
        <w:t>Eskom will comply with the emergency preparedness, and incident and accident-reporting requirements, as required by the Occupational Health and Safety Act, 1993 (Act No 85 of 1993), the National Environmental Management Act, 1998 (Act No 107 of 1998) as amended, the National Water Act, 1008 (Act No 36 of 1998) and the National Veld and Forest Fire Act, 1998 (Act No 101 of 1998) as amended, and/or any other relevant legislation.</w:t>
      </w:r>
    </w:p>
    <w:p w14:paraId="4663EE3C" w14:textId="77777777" w:rsidR="004A4363" w:rsidRPr="00870496" w:rsidRDefault="004A4363" w:rsidP="004A4363">
      <w:pPr>
        <w:tabs>
          <w:tab w:val="left" w:pos="360"/>
          <w:tab w:val="left" w:pos="1080"/>
        </w:tabs>
        <w:ind w:left="360" w:hanging="360"/>
        <w:jc w:val="both"/>
        <w:rPr>
          <w:rFonts w:ascii="Arial Narrow" w:hAnsi="Arial Narrow"/>
          <w:sz w:val="22"/>
        </w:rPr>
      </w:pPr>
      <w:r w:rsidRPr="00870496">
        <w:rPr>
          <w:rFonts w:ascii="Arial Narrow" w:hAnsi="Arial Narrow"/>
          <w:sz w:val="22"/>
        </w:rPr>
        <w:tab/>
      </w:r>
    </w:p>
    <w:p w14:paraId="02B75309" w14:textId="77777777" w:rsidR="004A4363" w:rsidRPr="00870496" w:rsidRDefault="004A4363" w:rsidP="004A4363">
      <w:pPr>
        <w:tabs>
          <w:tab w:val="left" w:pos="360"/>
          <w:tab w:val="left" w:pos="1080"/>
        </w:tabs>
        <w:ind w:left="360" w:hanging="360"/>
        <w:jc w:val="both"/>
        <w:rPr>
          <w:rFonts w:ascii="Arial Narrow" w:hAnsi="Arial Narrow"/>
          <w:b/>
          <w:sz w:val="22"/>
        </w:rPr>
      </w:pPr>
      <w:r w:rsidRPr="00870496">
        <w:rPr>
          <w:rFonts w:ascii="Arial Narrow" w:hAnsi="Arial Narrow"/>
          <w:b/>
          <w:sz w:val="22"/>
        </w:rPr>
        <w:t>Spillages</w:t>
      </w:r>
    </w:p>
    <w:p w14:paraId="4DF92E93" w14:textId="77777777" w:rsidR="004A4363" w:rsidRPr="00870496" w:rsidRDefault="004A4363" w:rsidP="002C2A77">
      <w:pPr>
        <w:numPr>
          <w:ilvl w:val="0"/>
          <w:numId w:val="37"/>
        </w:numPr>
        <w:tabs>
          <w:tab w:val="clear" w:pos="360"/>
          <w:tab w:val="num" w:pos="426"/>
        </w:tabs>
        <w:ind w:left="426" w:hanging="426"/>
        <w:jc w:val="both"/>
        <w:rPr>
          <w:rFonts w:ascii="Arial Narrow" w:hAnsi="Arial Narrow"/>
          <w:sz w:val="22"/>
        </w:rPr>
      </w:pPr>
      <w:r w:rsidRPr="00870496">
        <w:rPr>
          <w:rFonts w:ascii="Arial Narrow" w:hAnsi="Arial Narrow"/>
          <w:sz w:val="22"/>
        </w:rPr>
        <w:t>Streams, rivers and dams will be protected from direct or indirect spillage of pollutants such as refuse, garbage, cement, concrete, sewage, chemicals, fuels, oils, aggregate, wash water, organic materials and bituminous products.</w:t>
      </w:r>
    </w:p>
    <w:p w14:paraId="6B7CA0FB" w14:textId="77777777" w:rsidR="004A4363" w:rsidRPr="00870496" w:rsidRDefault="004A4363" w:rsidP="002C2A77">
      <w:pPr>
        <w:numPr>
          <w:ilvl w:val="0"/>
          <w:numId w:val="37"/>
        </w:numPr>
        <w:tabs>
          <w:tab w:val="clear" w:pos="360"/>
          <w:tab w:val="num" w:pos="426"/>
          <w:tab w:val="left" w:pos="1530"/>
        </w:tabs>
        <w:ind w:left="426" w:hanging="426"/>
        <w:jc w:val="both"/>
        <w:rPr>
          <w:rFonts w:ascii="Arial Narrow" w:hAnsi="Arial Narrow"/>
          <w:sz w:val="22"/>
        </w:rPr>
      </w:pPr>
      <w:r w:rsidRPr="00870496">
        <w:rPr>
          <w:rFonts w:ascii="Arial Narrow" w:hAnsi="Arial Narrow"/>
          <w:sz w:val="22"/>
        </w:rPr>
        <w:t>In the event of a spillage during the construction phase, the responsibility for spill treatment will be with Eskom and Eskom will be liable to arrange for competent assistance to clear the affected area.</w:t>
      </w:r>
    </w:p>
    <w:p w14:paraId="2738BD63" w14:textId="77777777" w:rsidR="004A4363" w:rsidRPr="00870496" w:rsidRDefault="004A4363" w:rsidP="002C2A77">
      <w:pPr>
        <w:numPr>
          <w:ilvl w:val="0"/>
          <w:numId w:val="37"/>
        </w:numPr>
        <w:tabs>
          <w:tab w:val="clear" w:pos="360"/>
          <w:tab w:val="num" w:pos="426"/>
          <w:tab w:val="left" w:pos="1530"/>
        </w:tabs>
        <w:ind w:left="426" w:hanging="426"/>
        <w:jc w:val="both"/>
        <w:rPr>
          <w:rFonts w:ascii="Arial Narrow" w:hAnsi="Arial Narrow"/>
          <w:sz w:val="22"/>
        </w:rPr>
      </w:pPr>
      <w:r w:rsidRPr="00870496">
        <w:rPr>
          <w:rFonts w:ascii="Arial Narrow" w:hAnsi="Arial Narrow"/>
          <w:sz w:val="22"/>
        </w:rPr>
        <w:t>Eskom will compile and maintain environmental emergency procedures, to ensure that there will be an appropriate rapid response to unexpected or accidental environmental related incidents throughout the life cycle of the project.</w:t>
      </w:r>
    </w:p>
    <w:p w14:paraId="46C650B6" w14:textId="77777777" w:rsidR="004A4363" w:rsidRPr="00870496" w:rsidRDefault="004A4363" w:rsidP="002C2A77">
      <w:pPr>
        <w:numPr>
          <w:ilvl w:val="0"/>
          <w:numId w:val="37"/>
        </w:numPr>
        <w:tabs>
          <w:tab w:val="clear" w:pos="360"/>
          <w:tab w:val="num" w:pos="426"/>
          <w:tab w:val="left" w:pos="1530"/>
        </w:tabs>
        <w:ind w:left="426" w:hanging="426"/>
        <w:jc w:val="both"/>
        <w:rPr>
          <w:rFonts w:ascii="Arial Narrow" w:hAnsi="Arial Narrow"/>
          <w:sz w:val="22"/>
        </w:rPr>
      </w:pPr>
      <w:r w:rsidRPr="00870496">
        <w:rPr>
          <w:rFonts w:ascii="Arial Narrow" w:hAnsi="Arial Narrow"/>
          <w:sz w:val="22"/>
        </w:rPr>
        <w:t>The individual responsible for, or who discovers a hazardous waste spill must report the incident to the Engineer.</w:t>
      </w:r>
    </w:p>
    <w:p w14:paraId="4113367A" w14:textId="77777777" w:rsidR="004A4363" w:rsidRPr="00870496" w:rsidRDefault="004A4363" w:rsidP="002C2A77">
      <w:pPr>
        <w:numPr>
          <w:ilvl w:val="0"/>
          <w:numId w:val="37"/>
        </w:numPr>
        <w:tabs>
          <w:tab w:val="clear" w:pos="360"/>
          <w:tab w:val="num" w:pos="426"/>
          <w:tab w:val="left" w:pos="1530"/>
        </w:tabs>
        <w:ind w:left="426" w:hanging="426"/>
        <w:jc w:val="both"/>
        <w:rPr>
          <w:rFonts w:ascii="Arial Narrow" w:hAnsi="Arial Narrow"/>
          <w:sz w:val="22"/>
        </w:rPr>
      </w:pPr>
      <w:r w:rsidRPr="00870496">
        <w:rPr>
          <w:rFonts w:ascii="Arial Narrow" w:hAnsi="Arial Narrow"/>
          <w:sz w:val="22"/>
        </w:rPr>
        <w:t>The Engineer will assess the situation in consultation with the SECO and act as required in all cases, the immediate response will be to contain the spill.  The exact treatment of pollutes soil/water will be determined by die Engineer in consultation with the SECO.  Areas cleared of hazardous waste will be re-vegetated.</w:t>
      </w:r>
    </w:p>
    <w:p w14:paraId="191DB06D" w14:textId="77777777" w:rsidR="004A4363" w:rsidRPr="00870496" w:rsidRDefault="004A4363" w:rsidP="002C2A77">
      <w:pPr>
        <w:numPr>
          <w:ilvl w:val="0"/>
          <w:numId w:val="37"/>
        </w:numPr>
        <w:tabs>
          <w:tab w:val="clear" w:pos="360"/>
          <w:tab w:val="num" w:pos="426"/>
          <w:tab w:val="left" w:pos="1530"/>
        </w:tabs>
        <w:ind w:left="426" w:hanging="426"/>
        <w:jc w:val="both"/>
        <w:rPr>
          <w:rFonts w:ascii="Arial Narrow" w:hAnsi="Arial Narrow"/>
          <w:sz w:val="22"/>
        </w:rPr>
      </w:pPr>
      <w:r w:rsidRPr="00870496">
        <w:rPr>
          <w:rFonts w:ascii="Arial Narrow" w:hAnsi="Arial Narrow"/>
          <w:sz w:val="22"/>
        </w:rPr>
        <w:t>Should water downstream of the spill be polluted, and fauna and flora show signs of deterioration or death, specialist hydrological or ecological advice must be sought for appropriate treatment and remedial procedures to be followed.  The costs of containment and rehabilitation will be for Eskom’s account, including the costs of specialist input.</w:t>
      </w:r>
    </w:p>
    <w:p w14:paraId="5606F17A" w14:textId="77777777" w:rsidR="0008244F" w:rsidRDefault="0008244F" w:rsidP="004A4363">
      <w:pPr>
        <w:ind w:left="360" w:hanging="360"/>
        <w:jc w:val="both"/>
        <w:rPr>
          <w:rFonts w:ascii="Arial Narrow" w:hAnsi="Arial Narrow"/>
          <w:b/>
          <w:sz w:val="22"/>
        </w:rPr>
      </w:pPr>
    </w:p>
    <w:p w14:paraId="230611BA" w14:textId="77777777" w:rsidR="004A4363" w:rsidRPr="00870496" w:rsidRDefault="004A4363" w:rsidP="004A4363">
      <w:pPr>
        <w:ind w:left="360" w:hanging="360"/>
        <w:jc w:val="both"/>
        <w:rPr>
          <w:rFonts w:ascii="Arial Narrow" w:hAnsi="Arial Narrow"/>
          <w:b/>
          <w:sz w:val="22"/>
        </w:rPr>
      </w:pPr>
      <w:r w:rsidRPr="00870496">
        <w:rPr>
          <w:rFonts w:ascii="Arial Narrow" w:hAnsi="Arial Narrow"/>
          <w:b/>
          <w:sz w:val="22"/>
        </w:rPr>
        <w:t>During an emergency situation, the following will apply</w:t>
      </w:r>
    </w:p>
    <w:p w14:paraId="3AE2D507" w14:textId="77777777" w:rsidR="004A4363" w:rsidRPr="00870496" w:rsidRDefault="004A4363" w:rsidP="002C2A77">
      <w:pPr>
        <w:numPr>
          <w:ilvl w:val="0"/>
          <w:numId w:val="30"/>
        </w:numPr>
        <w:tabs>
          <w:tab w:val="num" w:pos="426"/>
        </w:tabs>
        <w:ind w:left="426" w:hanging="426"/>
        <w:jc w:val="both"/>
        <w:rPr>
          <w:rFonts w:ascii="Arial Narrow" w:hAnsi="Arial Narrow"/>
          <w:sz w:val="22"/>
        </w:rPr>
      </w:pPr>
      <w:r w:rsidRPr="00870496">
        <w:rPr>
          <w:rFonts w:ascii="Arial Narrow" w:hAnsi="Arial Narrow"/>
          <w:sz w:val="22"/>
        </w:rPr>
        <w:t>No person shall be allowed to approach a spill unless he/she is equipped with the personal protective clothing.</w:t>
      </w:r>
    </w:p>
    <w:p w14:paraId="2B1339D2" w14:textId="77777777" w:rsidR="004A4363" w:rsidRPr="00870496" w:rsidRDefault="004A4363" w:rsidP="002C2A77">
      <w:pPr>
        <w:numPr>
          <w:ilvl w:val="0"/>
          <w:numId w:val="30"/>
        </w:numPr>
        <w:tabs>
          <w:tab w:val="num" w:pos="426"/>
        </w:tabs>
        <w:ind w:left="426" w:hanging="426"/>
        <w:jc w:val="both"/>
        <w:rPr>
          <w:rFonts w:ascii="Arial Narrow" w:hAnsi="Arial Narrow"/>
          <w:sz w:val="22"/>
        </w:rPr>
      </w:pPr>
      <w:r w:rsidRPr="00870496">
        <w:rPr>
          <w:rFonts w:ascii="Arial Narrow" w:hAnsi="Arial Narrow"/>
          <w:sz w:val="22"/>
        </w:rPr>
        <w:lastRenderedPageBreak/>
        <w:t>The risk involved shall be assessed before anyone approaches the scene of the incident with the emergency response plan.</w:t>
      </w:r>
    </w:p>
    <w:p w14:paraId="1B9E03AF" w14:textId="77777777" w:rsidR="004A4363" w:rsidRPr="00870496" w:rsidRDefault="004A4363" w:rsidP="002C2A77">
      <w:pPr>
        <w:numPr>
          <w:ilvl w:val="0"/>
          <w:numId w:val="30"/>
        </w:numPr>
        <w:tabs>
          <w:tab w:val="num" w:pos="426"/>
        </w:tabs>
        <w:ind w:left="426" w:hanging="426"/>
        <w:jc w:val="both"/>
        <w:rPr>
          <w:rFonts w:ascii="Arial Narrow" w:hAnsi="Arial Narrow"/>
          <w:sz w:val="22"/>
        </w:rPr>
      </w:pPr>
      <w:r w:rsidRPr="00870496">
        <w:rPr>
          <w:rFonts w:ascii="Arial Narrow" w:hAnsi="Arial Narrow"/>
          <w:sz w:val="22"/>
        </w:rPr>
        <w:t>A written report shall be forwarded to the relevant environmental authority within 24 hours of the incident.</w:t>
      </w:r>
    </w:p>
    <w:p w14:paraId="1800149D" w14:textId="77777777" w:rsidR="004A4363" w:rsidRPr="00870496" w:rsidRDefault="004A4363" w:rsidP="002C2A77">
      <w:pPr>
        <w:numPr>
          <w:ilvl w:val="0"/>
          <w:numId w:val="30"/>
        </w:numPr>
        <w:tabs>
          <w:tab w:val="num" w:pos="426"/>
        </w:tabs>
        <w:ind w:left="426" w:hanging="426"/>
        <w:jc w:val="both"/>
        <w:rPr>
          <w:rFonts w:ascii="Arial Narrow" w:hAnsi="Arial Narrow"/>
          <w:sz w:val="22"/>
        </w:rPr>
      </w:pPr>
      <w:r w:rsidRPr="00870496">
        <w:rPr>
          <w:rFonts w:ascii="Arial Narrow" w:hAnsi="Arial Narrow"/>
          <w:sz w:val="22"/>
        </w:rPr>
        <w:t>Any known or discovered spillage of toxic substances into a stream or river should be followed by immediate monitoring of the receiving streams and rivers.</w:t>
      </w:r>
    </w:p>
    <w:p w14:paraId="56237BD0" w14:textId="77777777" w:rsidR="004A4363" w:rsidRPr="00870496" w:rsidRDefault="004A4363" w:rsidP="004A4363">
      <w:pPr>
        <w:ind w:left="360" w:hanging="360"/>
        <w:jc w:val="both"/>
        <w:rPr>
          <w:rFonts w:ascii="Arial Narrow" w:hAnsi="Arial Narrow"/>
          <w:sz w:val="22"/>
        </w:rPr>
      </w:pPr>
    </w:p>
    <w:p w14:paraId="2A51BDEB" w14:textId="77777777" w:rsidR="004A4363" w:rsidRPr="00870496" w:rsidRDefault="004A4363" w:rsidP="004A4363">
      <w:pPr>
        <w:ind w:left="360" w:hanging="360"/>
        <w:jc w:val="both"/>
        <w:rPr>
          <w:rFonts w:ascii="Arial Narrow" w:hAnsi="Arial Narrow"/>
          <w:b/>
          <w:sz w:val="22"/>
        </w:rPr>
      </w:pPr>
      <w:r w:rsidRPr="00870496">
        <w:rPr>
          <w:rFonts w:ascii="Arial Narrow" w:hAnsi="Arial Narrow"/>
          <w:b/>
          <w:sz w:val="22"/>
        </w:rPr>
        <w:t>Fires</w:t>
      </w:r>
    </w:p>
    <w:p w14:paraId="1CEFB4AB" w14:textId="77777777" w:rsidR="004A4363" w:rsidRPr="00870496" w:rsidRDefault="004A4363" w:rsidP="002C2A77">
      <w:pPr>
        <w:numPr>
          <w:ilvl w:val="0"/>
          <w:numId w:val="38"/>
        </w:numPr>
        <w:tabs>
          <w:tab w:val="num" w:pos="426"/>
          <w:tab w:val="left" w:pos="1440"/>
        </w:tabs>
        <w:ind w:hanging="360"/>
        <w:jc w:val="both"/>
        <w:rPr>
          <w:rFonts w:ascii="Arial Narrow" w:hAnsi="Arial Narrow"/>
          <w:sz w:val="22"/>
        </w:rPr>
      </w:pPr>
      <w:r w:rsidRPr="00870496">
        <w:rPr>
          <w:rFonts w:ascii="Arial Narrow" w:hAnsi="Arial Narrow"/>
          <w:sz w:val="22"/>
        </w:rPr>
        <w:t>The adjacent landowners will be informed and/or involved in case of any fire.</w:t>
      </w:r>
    </w:p>
    <w:p w14:paraId="32F2C4DC" w14:textId="77777777" w:rsidR="004A4363" w:rsidRPr="00870496" w:rsidRDefault="004A4363" w:rsidP="002C2A77">
      <w:pPr>
        <w:numPr>
          <w:ilvl w:val="0"/>
          <w:numId w:val="38"/>
        </w:numPr>
        <w:tabs>
          <w:tab w:val="num" w:pos="426"/>
        </w:tabs>
        <w:ind w:hanging="360"/>
        <w:jc w:val="both"/>
        <w:rPr>
          <w:rFonts w:ascii="Arial Narrow" w:hAnsi="Arial Narrow"/>
          <w:sz w:val="22"/>
        </w:rPr>
      </w:pPr>
      <w:r w:rsidRPr="00870496">
        <w:rPr>
          <w:rFonts w:ascii="Arial Narrow" w:hAnsi="Arial Narrow"/>
          <w:sz w:val="22"/>
        </w:rPr>
        <w:t>It must be ensured that the basic fire fighting equipment is supplied to all living quarters, site offices, kitchen areas, workshop areas and stores.</w:t>
      </w:r>
    </w:p>
    <w:p w14:paraId="2677035D" w14:textId="77777777" w:rsidR="004A4363" w:rsidRPr="00870496" w:rsidRDefault="004A4363" w:rsidP="002C2A77">
      <w:pPr>
        <w:numPr>
          <w:ilvl w:val="0"/>
          <w:numId w:val="38"/>
        </w:numPr>
        <w:tabs>
          <w:tab w:val="num" w:pos="426"/>
        </w:tabs>
        <w:ind w:hanging="360"/>
        <w:jc w:val="both"/>
        <w:rPr>
          <w:rFonts w:ascii="Arial Narrow" w:hAnsi="Arial Narrow"/>
          <w:sz w:val="22"/>
        </w:rPr>
      </w:pPr>
      <w:r w:rsidRPr="00870496">
        <w:rPr>
          <w:rFonts w:ascii="Arial Narrow" w:hAnsi="Arial Narrow"/>
          <w:sz w:val="22"/>
        </w:rPr>
        <w:t>Welding gas cutting or cutting of metal will only be allowed inside the working/demarcated areas and with appropriate fire fighting equipment at hand.</w:t>
      </w:r>
    </w:p>
    <w:p w14:paraId="3EC8DFA7" w14:textId="77777777" w:rsidR="004A4363" w:rsidRPr="00870496" w:rsidRDefault="004A4363">
      <w:pPr>
        <w:tabs>
          <w:tab w:val="left" w:pos="360"/>
          <w:tab w:val="left" w:pos="1440"/>
        </w:tabs>
        <w:ind w:left="2160" w:hanging="2160"/>
        <w:jc w:val="both"/>
        <w:rPr>
          <w:rFonts w:ascii="Arial Narrow" w:hAnsi="Arial Narrow"/>
          <w:sz w:val="22"/>
        </w:rPr>
      </w:pPr>
    </w:p>
    <w:p w14:paraId="3B38CD7B" w14:textId="77777777" w:rsidR="004A4363" w:rsidRPr="00870496" w:rsidRDefault="004A4363" w:rsidP="004A4363">
      <w:pPr>
        <w:numPr>
          <w:ilvl w:val="0"/>
          <w:numId w:val="5"/>
        </w:numPr>
        <w:tabs>
          <w:tab w:val="clear" w:pos="153"/>
          <w:tab w:val="left" w:pos="0"/>
          <w:tab w:val="left" w:pos="1440"/>
        </w:tabs>
        <w:ind w:left="2313" w:hanging="2313"/>
        <w:jc w:val="both"/>
        <w:rPr>
          <w:rFonts w:ascii="Arial Narrow" w:hAnsi="Arial Narrow"/>
          <w:b/>
          <w:sz w:val="22"/>
        </w:rPr>
      </w:pPr>
      <w:r w:rsidRPr="00870496">
        <w:rPr>
          <w:rFonts w:ascii="Arial Narrow" w:hAnsi="Arial Narrow"/>
          <w:b/>
          <w:sz w:val="22"/>
        </w:rPr>
        <w:t>Checking and Corrective Action</w:t>
      </w:r>
    </w:p>
    <w:p w14:paraId="0D2FA9EC" w14:textId="77777777" w:rsidR="004A4363" w:rsidRPr="00870496" w:rsidRDefault="004A4363" w:rsidP="004A4363">
      <w:pPr>
        <w:ind w:left="450" w:hanging="450"/>
        <w:jc w:val="both"/>
        <w:rPr>
          <w:rFonts w:ascii="Arial Narrow" w:hAnsi="Arial Narrow"/>
          <w:b/>
          <w:sz w:val="22"/>
        </w:rPr>
      </w:pPr>
      <w:r w:rsidRPr="00870496">
        <w:rPr>
          <w:rFonts w:ascii="Arial Narrow" w:hAnsi="Arial Narrow"/>
          <w:b/>
          <w:sz w:val="22"/>
        </w:rPr>
        <w:t>Non-compliance</w:t>
      </w:r>
    </w:p>
    <w:p w14:paraId="78968C16" w14:textId="77777777" w:rsidR="004A4363" w:rsidRPr="00870496" w:rsidRDefault="004A4363" w:rsidP="004A4363">
      <w:pPr>
        <w:jc w:val="both"/>
        <w:rPr>
          <w:rFonts w:ascii="Arial Narrow" w:hAnsi="Arial Narrow"/>
          <w:sz w:val="22"/>
        </w:rPr>
      </w:pPr>
      <w:r w:rsidRPr="00870496">
        <w:rPr>
          <w:rFonts w:ascii="Arial Narrow" w:hAnsi="Arial Narrow"/>
          <w:sz w:val="22"/>
        </w:rPr>
        <w:t>Non-compliance with the specifications of the EMP</w:t>
      </w:r>
      <w:r>
        <w:rPr>
          <w:rFonts w:ascii="Arial Narrow" w:hAnsi="Arial Narrow"/>
          <w:sz w:val="22"/>
        </w:rPr>
        <w:t>Rr</w:t>
      </w:r>
      <w:r w:rsidRPr="00870496">
        <w:rPr>
          <w:rFonts w:ascii="Arial Narrow" w:hAnsi="Arial Narrow"/>
          <w:sz w:val="22"/>
        </w:rPr>
        <w:t xml:space="preserve"> constitutes a breach of Contract for which Eskom must be immediately notified accordingly.  Eskom will be deemed not to have complied with the EMP</w:t>
      </w:r>
      <w:r>
        <w:rPr>
          <w:rFonts w:ascii="Arial Narrow" w:hAnsi="Arial Narrow"/>
          <w:sz w:val="22"/>
        </w:rPr>
        <w:t>Rr</w:t>
      </w:r>
      <w:r w:rsidRPr="00870496">
        <w:rPr>
          <w:rFonts w:ascii="Arial Narrow" w:hAnsi="Arial Narrow"/>
          <w:sz w:val="22"/>
        </w:rPr>
        <w:t xml:space="preserve"> if;</w:t>
      </w:r>
    </w:p>
    <w:p w14:paraId="42892187" w14:textId="77777777" w:rsidR="004A4363" w:rsidRPr="00870496" w:rsidRDefault="004A4363" w:rsidP="002C2A77">
      <w:pPr>
        <w:numPr>
          <w:ilvl w:val="0"/>
          <w:numId w:val="39"/>
        </w:numPr>
        <w:ind w:hanging="357"/>
        <w:jc w:val="both"/>
        <w:rPr>
          <w:rFonts w:ascii="Arial Narrow" w:hAnsi="Arial Narrow"/>
          <w:sz w:val="22"/>
        </w:rPr>
      </w:pPr>
      <w:r w:rsidRPr="00870496">
        <w:rPr>
          <w:rFonts w:ascii="Arial Narrow" w:hAnsi="Arial Narrow"/>
          <w:sz w:val="22"/>
        </w:rPr>
        <w:t>There is evidence of contravention of the EMP</w:t>
      </w:r>
      <w:r>
        <w:rPr>
          <w:rFonts w:ascii="Arial Narrow" w:hAnsi="Arial Narrow"/>
          <w:sz w:val="22"/>
        </w:rPr>
        <w:t>Rr</w:t>
      </w:r>
      <w:r w:rsidRPr="00870496">
        <w:rPr>
          <w:rFonts w:ascii="Arial Narrow" w:hAnsi="Arial Narrow"/>
          <w:sz w:val="22"/>
        </w:rPr>
        <w:t xml:space="preserve"> specifications within the boundaries of the construction site, site extensions and access roads;</w:t>
      </w:r>
    </w:p>
    <w:p w14:paraId="21D8037F" w14:textId="77777777" w:rsidR="004A4363" w:rsidRPr="00870496" w:rsidRDefault="004A4363" w:rsidP="002C2A77">
      <w:pPr>
        <w:numPr>
          <w:ilvl w:val="0"/>
          <w:numId w:val="39"/>
        </w:numPr>
        <w:ind w:hanging="357"/>
        <w:jc w:val="both"/>
        <w:rPr>
          <w:rFonts w:ascii="Arial Narrow" w:hAnsi="Arial Narrow"/>
          <w:sz w:val="22"/>
        </w:rPr>
      </w:pPr>
      <w:r w:rsidRPr="00870496">
        <w:rPr>
          <w:rFonts w:ascii="Arial Narrow" w:hAnsi="Arial Narrow"/>
          <w:sz w:val="22"/>
        </w:rPr>
        <w:t>There is contravention of the EMP</w:t>
      </w:r>
      <w:r>
        <w:rPr>
          <w:rFonts w:ascii="Arial Narrow" w:hAnsi="Arial Narrow"/>
          <w:sz w:val="22"/>
        </w:rPr>
        <w:t>Rr</w:t>
      </w:r>
      <w:r w:rsidRPr="00870496">
        <w:rPr>
          <w:rFonts w:ascii="Arial Narrow" w:hAnsi="Arial Narrow"/>
          <w:sz w:val="22"/>
        </w:rPr>
        <w:t xml:space="preserve"> specifications which relate to activities outside the boundaries of the construction sites;</w:t>
      </w:r>
    </w:p>
    <w:p w14:paraId="770AF59A" w14:textId="77777777" w:rsidR="004A4363" w:rsidRPr="00870496" w:rsidRDefault="004A4363" w:rsidP="002C2A77">
      <w:pPr>
        <w:numPr>
          <w:ilvl w:val="0"/>
          <w:numId w:val="39"/>
        </w:numPr>
        <w:ind w:hanging="357"/>
        <w:jc w:val="both"/>
        <w:rPr>
          <w:rFonts w:ascii="Arial Narrow" w:hAnsi="Arial Narrow"/>
          <w:sz w:val="22"/>
        </w:rPr>
      </w:pPr>
      <w:r w:rsidRPr="00870496">
        <w:rPr>
          <w:rFonts w:ascii="Arial Narrow" w:hAnsi="Arial Narrow"/>
          <w:sz w:val="22"/>
        </w:rPr>
        <w:t>Environmental damage ensues due to negligence;</w:t>
      </w:r>
    </w:p>
    <w:p w14:paraId="7A7D064F" w14:textId="77777777" w:rsidR="004A4363" w:rsidRPr="00870496" w:rsidRDefault="004A4363" w:rsidP="002C2A77">
      <w:pPr>
        <w:numPr>
          <w:ilvl w:val="0"/>
          <w:numId w:val="39"/>
        </w:numPr>
        <w:ind w:hanging="357"/>
        <w:jc w:val="both"/>
        <w:rPr>
          <w:rFonts w:ascii="Arial Narrow" w:hAnsi="Arial Narrow"/>
          <w:sz w:val="22"/>
        </w:rPr>
      </w:pPr>
      <w:r w:rsidRPr="00870496">
        <w:rPr>
          <w:rFonts w:ascii="Arial Narrow" w:hAnsi="Arial Narrow"/>
          <w:sz w:val="22"/>
        </w:rPr>
        <w:t>Construction activities take place outside the defined boundaries of the site;</w:t>
      </w:r>
    </w:p>
    <w:p w14:paraId="2967FE29" w14:textId="77777777" w:rsidR="004A4363" w:rsidRPr="00870496" w:rsidRDefault="004A4363" w:rsidP="002C2A77">
      <w:pPr>
        <w:numPr>
          <w:ilvl w:val="0"/>
          <w:numId w:val="39"/>
        </w:numPr>
        <w:ind w:hanging="357"/>
        <w:jc w:val="both"/>
        <w:rPr>
          <w:rFonts w:ascii="Arial Narrow" w:hAnsi="Arial Narrow"/>
          <w:sz w:val="22"/>
        </w:rPr>
      </w:pPr>
      <w:r w:rsidRPr="00870496">
        <w:rPr>
          <w:rFonts w:ascii="Arial Narrow" w:hAnsi="Arial Narrow"/>
          <w:sz w:val="22"/>
        </w:rPr>
        <w:t>Eskom fails to comply with corrective or other instruction.</w:t>
      </w:r>
    </w:p>
    <w:p w14:paraId="158E2F4F" w14:textId="77777777" w:rsidR="004A4363" w:rsidRPr="00870496" w:rsidRDefault="004A4363" w:rsidP="002C2A77">
      <w:pPr>
        <w:numPr>
          <w:ilvl w:val="0"/>
          <w:numId w:val="39"/>
        </w:numPr>
        <w:ind w:hanging="357"/>
        <w:jc w:val="both"/>
        <w:rPr>
          <w:rFonts w:ascii="Arial Narrow" w:hAnsi="Arial Narrow"/>
          <w:sz w:val="22"/>
        </w:rPr>
      </w:pPr>
      <w:r w:rsidRPr="00870496">
        <w:rPr>
          <w:rFonts w:ascii="Arial Narrow" w:hAnsi="Arial Narrow"/>
          <w:sz w:val="22"/>
        </w:rPr>
        <w:t>Non-compliance will be dealt with in terms of the contract documentations signed by the various parties.</w:t>
      </w:r>
    </w:p>
    <w:p w14:paraId="0AB996F6" w14:textId="77777777" w:rsidR="004A4363" w:rsidRPr="00870496" w:rsidRDefault="004A4363" w:rsidP="004A4363">
      <w:pPr>
        <w:tabs>
          <w:tab w:val="left" w:pos="360"/>
        </w:tabs>
        <w:ind w:left="450"/>
        <w:jc w:val="both"/>
        <w:rPr>
          <w:rFonts w:ascii="Arial Narrow" w:hAnsi="Arial Narrow"/>
          <w:sz w:val="22"/>
        </w:rPr>
      </w:pPr>
    </w:p>
    <w:p w14:paraId="0CE103C2" w14:textId="77777777" w:rsidR="004A4363" w:rsidRPr="00870496" w:rsidRDefault="004A4363" w:rsidP="004A4363">
      <w:pPr>
        <w:tabs>
          <w:tab w:val="left" w:pos="0"/>
        </w:tabs>
        <w:ind w:left="450" w:hanging="450"/>
        <w:jc w:val="both"/>
        <w:rPr>
          <w:rFonts w:ascii="Arial Narrow" w:hAnsi="Arial Narrow"/>
          <w:b/>
          <w:sz w:val="22"/>
        </w:rPr>
      </w:pPr>
      <w:r w:rsidRPr="00870496">
        <w:rPr>
          <w:rFonts w:ascii="Arial Narrow" w:hAnsi="Arial Narrow"/>
          <w:b/>
          <w:sz w:val="22"/>
        </w:rPr>
        <w:t>Monitoring</w:t>
      </w:r>
    </w:p>
    <w:p w14:paraId="2F59D948" w14:textId="77777777" w:rsidR="004A4363" w:rsidRPr="00870496" w:rsidRDefault="004A4363" w:rsidP="004A4363">
      <w:pPr>
        <w:tabs>
          <w:tab w:val="left" w:pos="0"/>
        </w:tabs>
        <w:jc w:val="both"/>
        <w:rPr>
          <w:rFonts w:ascii="Arial Narrow" w:hAnsi="Arial Narrow"/>
          <w:sz w:val="22"/>
        </w:rPr>
      </w:pPr>
      <w:r w:rsidRPr="00870496">
        <w:rPr>
          <w:rFonts w:ascii="Arial Narrow" w:hAnsi="Arial Narrow"/>
          <w:sz w:val="22"/>
        </w:rPr>
        <w:t>Monitoring will be undertaken as and when required.  Any incidents that might have a detrimental impact on the environment will be investigated and the environmental monitoring will be conducted. Complaints received will be checked through verifiable monitoring.</w:t>
      </w:r>
    </w:p>
    <w:p w14:paraId="24F174A7" w14:textId="77777777" w:rsidR="004A4363" w:rsidRPr="00870496" w:rsidRDefault="004A4363" w:rsidP="004A4363">
      <w:pPr>
        <w:tabs>
          <w:tab w:val="left" w:pos="0"/>
        </w:tabs>
        <w:ind w:hanging="450"/>
        <w:jc w:val="both"/>
        <w:rPr>
          <w:rFonts w:ascii="Arial Narrow" w:hAnsi="Arial Narrow"/>
          <w:b/>
          <w:sz w:val="22"/>
        </w:rPr>
      </w:pPr>
    </w:p>
    <w:p w14:paraId="5E14E7CF" w14:textId="77777777" w:rsidR="004A4363" w:rsidRPr="00870496" w:rsidRDefault="004A4363" w:rsidP="004A4363">
      <w:pPr>
        <w:tabs>
          <w:tab w:val="left" w:pos="0"/>
        </w:tabs>
        <w:ind w:left="450" w:hanging="450"/>
        <w:jc w:val="both"/>
        <w:rPr>
          <w:rFonts w:ascii="Arial Narrow" w:hAnsi="Arial Narrow"/>
          <w:b/>
          <w:sz w:val="22"/>
        </w:rPr>
      </w:pPr>
      <w:r w:rsidRPr="00870496">
        <w:rPr>
          <w:rFonts w:ascii="Arial Narrow" w:hAnsi="Arial Narrow"/>
          <w:b/>
          <w:sz w:val="22"/>
        </w:rPr>
        <w:t>Inspections</w:t>
      </w:r>
    </w:p>
    <w:p w14:paraId="630DD26E" w14:textId="77777777" w:rsidR="004A4363" w:rsidRPr="00870496" w:rsidRDefault="004A4363" w:rsidP="004A4363">
      <w:pPr>
        <w:tabs>
          <w:tab w:val="left" w:pos="0"/>
        </w:tabs>
        <w:jc w:val="both"/>
        <w:rPr>
          <w:rFonts w:ascii="Arial Narrow" w:hAnsi="Arial Narrow"/>
          <w:sz w:val="22"/>
        </w:rPr>
      </w:pPr>
      <w:r w:rsidRPr="00870496">
        <w:rPr>
          <w:rFonts w:ascii="Arial Narrow" w:hAnsi="Arial Narrow"/>
          <w:sz w:val="22"/>
        </w:rPr>
        <w:t>Ongoing visual inspections will be conducted daily by the SECO.  The SECO will spend time on site on the lookout for any unsafe acts and activities that transgress the requirements as specified in the EMP</w:t>
      </w:r>
      <w:r>
        <w:rPr>
          <w:rFonts w:ascii="Arial Narrow" w:hAnsi="Arial Narrow"/>
          <w:sz w:val="22"/>
        </w:rPr>
        <w:t>Rr</w:t>
      </w:r>
      <w:r w:rsidRPr="00870496">
        <w:rPr>
          <w:rFonts w:ascii="Arial Narrow" w:hAnsi="Arial Narrow"/>
          <w:sz w:val="22"/>
        </w:rPr>
        <w:t xml:space="preserve"> to define what action shall be taken to rectify the problem and prevent its reoccurrence.</w:t>
      </w:r>
    </w:p>
    <w:p w14:paraId="244EA4D2" w14:textId="77777777" w:rsidR="004A4363" w:rsidRPr="00870496" w:rsidRDefault="004A4363" w:rsidP="004A4363">
      <w:pPr>
        <w:tabs>
          <w:tab w:val="left" w:pos="0"/>
        </w:tabs>
        <w:ind w:left="450" w:hanging="450"/>
        <w:jc w:val="both"/>
        <w:rPr>
          <w:rFonts w:ascii="Arial Narrow" w:hAnsi="Arial Narrow"/>
          <w:sz w:val="22"/>
        </w:rPr>
      </w:pPr>
    </w:p>
    <w:p w14:paraId="7815E47A" w14:textId="77777777" w:rsidR="004A4363" w:rsidRPr="00870496" w:rsidRDefault="004A4363" w:rsidP="004A4363">
      <w:pPr>
        <w:tabs>
          <w:tab w:val="left" w:pos="0"/>
        </w:tabs>
        <w:ind w:left="450" w:hanging="450"/>
        <w:jc w:val="both"/>
        <w:rPr>
          <w:rFonts w:ascii="Arial Narrow" w:hAnsi="Arial Narrow"/>
          <w:b/>
          <w:sz w:val="22"/>
        </w:rPr>
      </w:pPr>
      <w:r w:rsidRPr="00870496">
        <w:rPr>
          <w:rFonts w:ascii="Arial Narrow" w:hAnsi="Arial Narrow"/>
          <w:b/>
          <w:sz w:val="22"/>
        </w:rPr>
        <w:t>Incident Reporting and Remedy</w:t>
      </w:r>
    </w:p>
    <w:p w14:paraId="7AEB1481" w14:textId="77777777" w:rsidR="004A4363" w:rsidRPr="00870496" w:rsidRDefault="004A4363" w:rsidP="004A4363">
      <w:pPr>
        <w:tabs>
          <w:tab w:val="left" w:pos="0"/>
        </w:tabs>
        <w:jc w:val="both"/>
        <w:rPr>
          <w:rFonts w:ascii="Arial Narrow" w:hAnsi="Arial Narrow"/>
          <w:b/>
          <w:sz w:val="22"/>
        </w:rPr>
      </w:pPr>
      <w:r w:rsidRPr="00870496">
        <w:rPr>
          <w:rFonts w:ascii="Arial Narrow" w:hAnsi="Arial Narrow"/>
          <w:sz w:val="22"/>
        </w:rPr>
        <w:t>If a leakage or spillage of hazardous substances occurs as a result of activities of Eskom or other users, the local emergency services will be immediately notified of the incident.  The following information must be provided:</w:t>
      </w:r>
    </w:p>
    <w:p w14:paraId="277E8031" w14:textId="77777777" w:rsidR="004A4363" w:rsidRPr="00870496" w:rsidRDefault="004A4363" w:rsidP="002C2A77">
      <w:pPr>
        <w:numPr>
          <w:ilvl w:val="0"/>
          <w:numId w:val="40"/>
        </w:numPr>
        <w:ind w:hanging="360"/>
        <w:jc w:val="both"/>
        <w:rPr>
          <w:rFonts w:ascii="Arial Narrow" w:hAnsi="Arial Narrow"/>
          <w:sz w:val="22"/>
        </w:rPr>
      </w:pPr>
      <w:r w:rsidRPr="00870496">
        <w:rPr>
          <w:rFonts w:ascii="Arial Narrow" w:hAnsi="Arial Narrow"/>
          <w:sz w:val="22"/>
        </w:rPr>
        <w:t>The location;</w:t>
      </w:r>
    </w:p>
    <w:p w14:paraId="3B089DDC" w14:textId="77777777" w:rsidR="004A4363" w:rsidRPr="00870496" w:rsidRDefault="004A4363" w:rsidP="002C2A77">
      <w:pPr>
        <w:numPr>
          <w:ilvl w:val="0"/>
          <w:numId w:val="40"/>
        </w:numPr>
        <w:ind w:hanging="360"/>
        <w:jc w:val="both"/>
        <w:rPr>
          <w:rFonts w:ascii="Arial Narrow" w:hAnsi="Arial Narrow"/>
          <w:sz w:val="22"/>
        </w:rPr>
      </w:pPr>
      <w:r w:rsidRPr="00870496">
        <w:rPr>
          <w:rFonts w:ascii="Arial Narrow" w:hAnsi="Arial Narrow"/>
          <w:sz w:val="22"/>
        </w:rPr>
        <w:t>The nature of the load;</w:t>
      </w:r>
    </w:p>
    <w:p w14:paraId="549CD464" w14:textId="77777777" w:rsidR="004A4363" w:rsidRPr="00870496" w:rsidRDefault="004A4363" w:rsidP="002C2A77">
      <w:pPr>
        <w:numPr>
          <w:ilvl w:val="0"/>
          <w:numId w:val="40"/>
        </w:numPr>
        <w:ind w:hanging="360"/>
        <w:jc w:val="both"/>
        <w:rPr>
          <w:rFonts w:ascii="Arial Narrow" w:hAnsi="Arial Narrow"/>
          <w:sz w:val="22"/>
        </w:rPr>
      </w:pPr>
      <w:r w:rsidRPr="00870496">
        <w:rPr>
          <w:rFonts w:ascii="Arial Narrow" w:hAnsi="Arial Narrow"/>
          <w:sz w:val="22"/>
        </w:rPr>
        <w:t>The status of the site of the accident itself (i.e., whether further leakage is still taking place, whether the vehicle or the load is on fire, etc.).</w:t>
      </w:r>
    </w:p>
    <w:p w14:paraId="1F8CE782" w14:textId="77777777" w:rsidR="004A4363" w:rsidRPr="00870496" w:rsidRDefault="004A4363" w:rsidP="004A4363">
      <w:pPr>
        <w:jc w:val="both"/>
        <w:rPr>
          <w:rFonts w:ascii="Arial Narrow" w:hAnsi="Arial Narrow"/>
          <w:sz w:val="22"/>
        </w:rPr>
      </w:pPr>
      <w:r w:rsidRPr="00870496">
        <w:rPr>
          <w:rFonts w:ascii="Arial Narrow" w:hAnsi="Arial Narrow"/>
          <w:sz w:val="22"/>
        </w:rPr>
        <w:t>Written records of the corrective and remedial measures decided upon, and the progress achieved therewith over time, must be kept.  Such progress reporting will be important for monitoring and auditing purposes.  The written reports may be used for training purposes in an effort to prevent similar future occurrences.</w:t>
      </w:r>
    </w:p>
    <w:p w14:paraId="7B9A1E45" w14:textId="77777777" w:rsidR="004A4363" w:rsidRPr="00870496" w:rsidRDefault="004A4363" w:rsidP="004A4363">
      <w:pPr>
        <w:jc w:val="both"/>
        <w:rPr>
          <w:rFonts w:ascii="Arial Narrow" w:hAnsi="Arial Narrow"/>
          <w:sz w:val="22"/>
        </w:rPr>
      </w:pPr>
    </w:p>
    <w:p w14:paraId="6288382C" w14:textId="77777777" w:rsidR="004A4363" w:rsidRPr="00870496" w:rsidRDefault="004A4363" w:rsidP="004A4363">
      <w:pPr>
        <w:jc w:val="both"/>
        <w:rPr>
          <w:rFonts w:ascii="Arial Narrow" w:hAnsi="Arial Narrow"/>
          <w:b/>
          <w:sz w:val="22"/>
        </w:rPr>
      </w:pPr>
      <w:r w:rsidRPr="00870496">
        <w:rPr>
          <w:rFonts w:ascii="Arial Narrow" w:hAnsi="Arial Narrow"/>
          <w:b/>
          <w:sz w:val="22"/>
        </w:rPr>
        <w:t>Written instructions</w:t>
      </w:r>
    </w:p>
    <w:p w14:paraId="1EDFDA9C" w14:textId="77777777" w:rsidR="004A4363" w:rsidRPr="00870496" w:rsidRDefault="004A4363" w:rsidP="004A4363">
      <w:pPr>
        <w:jc w:val="both"/>
        <w:rPr>
          <w:rFonts w:ascii="Arial Narrow" w:hAnsi="Arial Narrow"/>
          <w:sz w:val="22"/>
        </w:rPr>
      </w:pPr>
      <w:r w:rsidRPr="00870496">
        <w:rPr>
          <w:rFonts w:ascii="Arial Narrow" w:hAnsi="Arial Narrow"/>
          <w:sz w:val="22"/>
        </w:rPr>
        <w:t>Written reporting will be given following an audit.  The written instructions will indicate the source or sources of the problems identified on site and propose solutions to those problems.  The implementation to solutions will be assessed in a follow-up audit and further written instructions issued if required.</w:t>
      </w:r>
    </w:p>
    <w:p w14:paraId="0CD2585C" w14:textId="77777777" w:rsidR="004A4363" w:rsidRPr="00870496" w:rsidRDefault="004A4363" w:rsidP="004A4363">
      <w:pPr>
        <w:jc w:val="both"/>
        <w:rPr>
          <w:rFonts w:ascii="Arial Narrow" w:hAnsi="Arial Narrow"/>
          <w:sz w:val="22"/>
        </w:rPr>
      </w:pPr>
      <w:r w:rsidRPr="00870496">
        <w:rPr>
          <w:rFonts w:ascii="Arial Narrow" w:hAnsi="Arial Narrow"/>
          <w:sz w:val="22"/>
        </w:rPr>
        <w:t>Maximum allowable response time:  4 working days.</w:t>
      </w:r>
    </w:p>
    <w:p w14:paraId="7C94720C" w14:textId="77777777" w:rsidR="004A4363" w:rsidRPr="00870496" w:rsidRDefault="004A4363" w:rsidP="004A4363">
      <w:pPr>
        <w:jc w:val="both"/>
        <w:rPr>
          <w:rFonts w:ascii="Arial Narrow" w:hAnsi="Arial Narrow"/>
          <w:sz w:val="22"/>
        </w:rPr>
      </w:pPr>
    </w:p>
    <w:p w14:paraId="65E83224" w14:textId="77777777" w:rsidR="004A4363" w:rsidRPr="00870496" w:rsidRDefault="004A4363" w:rsidP="004A4363">
      <w:pPr>
        <w:jc w:val="both"/>
        <w:rPr>
          <w:rFonts w:ascii="Arial Narrow" w:hAnsi="Arial Narrow"/>
          <w:b/>
          <w:sz w:val="22"/>
        </w:rPr>
      </w:pPr>
      <w:r w:rsidRPr="00870496">
        <w:rPr>
          <w:rFonts w:ascii="Arial Narrow" w:hAnsi="Arial Narrow"/>
          <w:b/>
          <w:sz w:val="22"/>
        </w:rPr>
        <w:t>Liaison</w:t>
      </w:r>
    </w:p>
    <w:p w14:paraId="17D86B9E" w14:textId="77777777" w:rsidR="004A4363" w:rsidRPr="00870496" w:rsidRDefault="004A4363" w:rsidP="004A4363">
      <w:pPr>
        <w:jc w:val="both"/>
        <w:rPr>
          <w:rFonts w:ascii="Arial Narrow" w:hAnsi="Arial Narrow"/>
          <w:sz w:val="22"/>
        </w:rPr>
      </w:pPr>
      <w:r w:rsidRPr="00870496">
        <w:rPr>
          <w:rFonts w:ascii="Arial Narrow" w:hAnsi="Arial Narrow"/>
          <w:sz w:val="22"/>
        </w:rPr>
        <w:t>Eskom will comply with the requirements for public consultation as required by the EIA Regulations 2010, promulgated in terms of the National Environmental Management Act, 1998 (Act No 107 of 1998).</w:t>
      </w:r>
    </w:p>
    <w:p w14:paraId="64A54C63" w14:textId="77777777" w:rsidR="004A4363" w:rsidRPr="00870496" w:rsidRDefault="004A4363" w:rsidP="004A4363">
      <w:pPr>
        <w:jc w:val="both"/>
        <w:rPr>
          <w:rFonts w:ascii="Arial Narrow" w:hAnsi="Arial Narrow"/>
          <w:sz w:val="22"/>
        </w:rPr>
      </w:pPr>
      <w:r w:rsidRPr="00870496">
        <w:rPr>
          <w:rFonts w:ascii="Arial Narrow" w:hAnsi="Arial Narrow"/>
          <w:sz w:val="22"/>
        </w:rPr>
        <w:lastRenderedPageBreak/>
        <w:t>Throughout the project, ongoing liaison will be maintained with authorities and communities alike to ensure that the following is effected;</w:t>
      </w:r>
    </w:p>
    <w:p w14:paraId="34705073" w14:textId="77777777" w:rsidR="004A4363" w:rsidRPr="00870496" w:rsidRDefault="004A4363" w:rsidP="002C2A77">
      <w:pPr>
        <w:numPr>
          <w:ilvl w:val="0"/>
          <w:numId w:val="41"/>
        </w:numPr>
        <w:ind w:hanging="360"/>
        <w:jc w:val="both"/>
        <w:rPr>
          <w:rFonts w:ascii="Arial Narrow" w:hAnsi="Arial Narrow"/>
          <w:sz w:val="22"/>
        </w:rPr>
      </w:pPr>
      <w:r w:rsidRPr="00870496">
        <w:rPr>
          <w:rFonts w:ascii="Arial Narrow" w:hAnsi="Arial Narrow"/>
          <w:sz w:val="22"/>
        </w:rPr>
        <w:t>Timeous advanced warning of any project activities that may have some impact on the surrounding communities i.e. blasting.</w:t>
      </w:r>
    </w:p>
    <w:p w14:paraId="53CB277D" w14:textId="77777777" w:rsidR="004A4363" w:rsidRPr="00870496" w:rsidRDefault="004A4363" w:rsidP="002C2A77">
      <w:pPr>
        <w:numPr>
          <w:ilvl w:val="0"/>
          <w:numId w:val="41"/>
        </w:numPr>
        <w:tabs>
          <w:tab w:val="left" w:pos="1080"/>
          <w:tab w:val="left" w:pos="1440"/>
        </w:tabs>
        <w:ind w:hanging="360"/>
        <w:jc w:val="both"/>
        <w:rPr>
          <w:rFonts w:ascii="Arial Narrow" w:hAnsi="Arial Narrow"/>
          <w:sz w:val="22"/>
        </w:rPr>
      </w:pPr>
      <w:r w:rsidRPr="00870496">
        <w:rPr>
          <w:rFonts w:ascii="Arial Narrow" w:hAnsi="Arial Narrow"/>
          <w:sz w:val="22"/>
        </w:rPr>
        <w:t>Ongoing feedback on the environmental performance of the project.</w:t>
      </w:r>
    </w:p>
    <w:p w14:paraId="33B6CCD7" w14:textId="77777777" w:rsidR="004A4363" w:rsidRPr="00870496" w:rsidRDefault="004A4363" w:rsidP="002C2A77">
      <w:pPr>
        <w:numPr>
          <w:ilvl w:val="0"/>
          <w:numId w:val="41"/>
        </w:numPr>
        <w:tabs>
          <w:tab w:val="left" w:pos="1080"/>
        </w:tabs>
        <w:ind w:hanging="360"/>
        <w:jc w:val="both"/>
        <w:rPr>
          <w:rFonts w:ascii="Arial Narrow" w:hAnsi="Arial Narrow"/>
          <w:sz w:val="22"/>
        </w:rPr>
      </w:pPr>
      <w:r w:rsidRPr="00870496">
        <w:rPr>
          <w:rFonts w:ascii="Arial Narrow" w:hAnsi="Arial Narrow"/>
          <w:sz w:val="22"/>
        </w:rPr>
        <w:t xml:space="preserve">A complaints register needs to be opened and maintained by the SECO.  The register will contain the contact details of the complainant and information regarding the complaint itself, including the date of submission.  </w:t>
      </w:r>
    </w:p>
    <w:p w14:paraId="06DD1333" w14:textId="77777777" w:rsidR="004A4363" w:rsidRPr="00870496" w:rsidRDefault="004A4363">
      <w:pPr>
        <w:jc w:val="both"/>
        <w:rPr>
          <w:rFonts w:ascii="Arial Narrow" w:hAnsi="Arial Narrow"/>
          <w:sz w:val="22"/>
        </w:rPr>
      </w:pPr>
    </w:p>
    <w:p w14:paraId="6A363CC1" w14:textId="77777777" w:rsidR="004A4363" w:rsidRPr="00870496" w:rsidRDefault="004A4363">
      <w:pPr>
        <w:jc w:val="both"/>
        <w:rPr>
          <w:rFonts w:ascii="Arial Narrow" w:hAnsi="Arial Narrow"/>
          <w:sz w:val="22"/>
        </w:rPr>
      </w:pPr>
    </w:p>
    <w:p w14:paraId="3DC59EEA" w14:textId="77777777" w:rsidR="004A4363" w:rsidRPr="00870496" w:rsidRDefault="004A4363">
      <w:pPr>
        <w:jc w:val="both"/>
        <w:rPr>
          <w:rFonts w:ascii="Arial Narrow" w:hAnsi="Arial Narrow"/>
          <w:b/>
          <w:sz w:val="22"/>
        </w:rPr>
      </w:pPr>
      <w:r w:rsidRPr="00870496">
        <w:rPr>
          <w:rFonts w:ascii="Arial Narrow" w:hAnsi="Arial Narrow"/>
          <w:b/>
          <w:sz w:val="22"/>
        </w:rPr>
        <w:t>SITE ENVIRONMENTAL CONTROL OFFICER</w:t>
      </w:r>
    </w:p>
    <w:p w14:paraId="616E58F0" w14:textId="77777777" w:rsidR="004A4363" w:rsidRPr="00870496" w:rsidRDefault="004A4363">
      <w:pPr>
        <w:jc w:val="both"/>
        <w:rPr>
          <w:rFonts w:ascii="Arial Narrow" w:hAnsi="Arial Narrow"/>
          <w:sz w:val="22"/>
        </w:rPr>
      </w:pPr>
    </w:p>
    <w:p w14:paraId="6156D889" w14:textId="77777777" w:rsidR="004A4363" w:rsidRPr="00870496" w:rsidRDefault="004A4363">
      <w:pPr>
        <w:jc w:val="both"/>
        <w:rPr>
          <w:rFonts w:ascii="Arial Narrow" w:hAnsi="Arial Narrow"/>
          <w:sz w:val="22"/>
        </w:rPr>
      </w:pPr>
      <w:r w:rsidRPr="00870496">
        <w:rPr>
          <w:rFonts w:ascii="Arial Narrow" w:hAnsi="Arial Narrow"/>
          <w:sz w:val="22"/>
        </w:rPr>
        <w:t>Eskom will nominate a knowledgeable member of staff on site who will be responsible for the implementation of t</w:t>
      </w:r>
      <w:r>
        <w:rPr>
          <w:rFonts w:ascii="Arial Narrow" w:hAnsi="Arial Narrow"/>
          <w:sz w:val="22"/>
        </w:rPr>
        <w:t>he Environmental Management Programme</w:t>
      </w:r>
      <w:r w:rsidRPr="00870496">
        <w:rPr>
          <w:rFonts w:ascii="Arial Narrow" w:hAnsi="Arial Narrow"/>
          <w:sz w:val="22"/>
        </w:rPr>
        <w:t xml:space="preserve"> as well as the arrangement and maintenance of all traffic accommodation measures required for the duration of the contract.  The SECO will oversee the construction phases of the project and will ensure that all environmental specifications and EMP</w:t>
      </w:r>
      <w:r>
        <w:rPr>
          <w:rFonts w:ascii="Arial Narrow" w:hAnsi="Arial Narrow"/>
          <w:sz w:val="22"/>
        </w:rPr>
        <w:t>Rr</w:t>
      </w:r>
      <w:r w:rsidRPr="00870496">
        <w:rPr>
          <w:rFonts w:ascii="Arial Narrow" w:hAnsi="Arial Narrow"/>
          <w:sz w:val="22"/>
        </w:rPr>
        <w:t xml:space="preserve"> requirements are met at all times.  The SECO will report to the Engineer in an advising capacity.</w:t>
      </w:r>
    </w:p>
    <w:p w14:paraId="5BBDE871" w14:textId="77777777" w:rsidR="004A4363" w:rsidRPr="00870496" w:rsidRDefault="004A4363">
      <w:pPr>
        <w:ind w:left="720"/>
        <w:jc w:val="both"/>
        <w:rPr>
          <w:rFonts w:ascii="Arial Narrow" w:hAnsi="Arial Narrow"/>
          <w:sz w:val="22"/>
        </w:rPr>
      </w:pPr>
    </w:p>
    <w:p w14:paraId="1F8B2DBD" w14:textId="77777777" w:rsidR="004A4363" w:rsidRPr="00870496" w:rsidRDefault="004A4363">
      <w:pPr>
        <w:jc w:val="both"/>
        <w:rPr>
          <w:rFonts w:ascii="Arial Narrow" w:hAnsi="Arial Narrow"/>
          <w:sz w:val="22"/>
        </w:rPr>
      </w:pPr>
      <w:r w:rsidRPr="00870496">
        <w:rPr>
          <w:rFonts w:ascii="Arial Narrow" w:hAnsi="Arial Narrow"/>
          <w:sz w:val="22"/>
        </w:rPr>
        <w:t>The SECO will be responsible for monitoring, reviewing and verifying Eskom’s compliance with the EMP</w:t>
      </w:r>
      <w:r>
        <w:rPr>
          <w:rFonts w:ascii="Arial Narrow" w:hAnsi="Arial Narrow"/>
          <w:sz w:val="22"/>
        </w:rPr>
        <w:t>Rr</w:t>
      </w:r>
      <w:r w:rsidRPr="00870496">
        <w:rPr>
          <w:rFonts w:ascii="Arial Narrow" w:hAnsi="Arial Narrow"/>
          <w:sz w:val="22"/>
        </w:rPr>
        <w:t>.  The SECO’s duties in this regard will include, inter alia, the following:</w:t>
      </w:r>
    </w:p>
    <w:p w14:paraId="39667AB6" w14:textId="7777777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Ensuring that all the environmental authorizations and permits required in terms of the applicable legislation have been obtained prior to construction commencing;</w:t>
      </w:r>
    </w:p>
    <w:p w14:paraId="2B7E63CC" w14:textId="7777777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Monitoring and verifying that the EMP</w:t>
      </w:r>
      <w:r>
        <w:rPr>
          <w:rFonts w:ascii="Arial Narrow" w:hAnsi="Arial Narrow"/>
          <w:sz w:val="22"/>
        </w:rPr>
        <w:t>Rr</w:t>
      </w:r>
      <w:r w:rsidRPr="00870496">
        <w:rPr>
          <w:rFonts w:ascii="Arial Narrow" w:hAnsi="Arial Narrow"/>
          <w:sz w:val="22"/>
        </w:rPr>
        <w:t xml:space="preserve"> and environmental authorization are adhered to at all times and taking action if specifications are not followed;</w:t>
      </w:r>
    </w:p>
    <w:p w14:paraId="2AC74E1F" w14:textId="7777777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Monitoring and verifying that environmental impacts are kept to a minimum;</w:t>
      </w:r>
    </w:p>
    <w:p w14:paraId="3B0CB9E7" w14:textId="7777777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Assisting Eskom in finding environmentally responsible solutions to problems;</w:t>
      </w:r>
    </w:p>
    <w:p w14:paraId="7244A70F" w14:textId="7777777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Keeping accurate and detailed records of all activities on site;</w:t>
      </w:r>
    </w:p>
    <w:p w14:paraId="4EC9E9FA" w14:textId="7777777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Inspecting the site and surrounding areas on a regular basis with regard to compliance with the EMP</w:t>
      </w:r>
      <w:r>
        <w:rPr>
          <w:rFonts w:ascii="Arial Narrow" w:hAnsi="Arial Narrow"/>
          <w:sz w:val="22"/>
        </w:rPr>
        <w:t>Rr</w:t>
      </w:r>
      <w:r w:rsidRPr="00870496">
        <w:rPr>
          <w:rFonts w:ascii="Arial Narrow" w:hAnsi="Arial Narrow"/>
          <w:sz w:val="22"/>
        </w:rPr>
        <w:t xml:space="preserve"> and environmental authorization;</w:t>
      </w:r>
    </w:p>
    <w:p w14:paraId="3321FBA8" w14:textId="4DB5BB27" w:rsidR="004A4363" w:rsidRPr="00870496" w:rsidRDefault="004A4363" w:rsidP="004A4363">
      <w:pPr>
        <w:numPr>
          <w:ilvl w:val="0"/>
          <w:numId w:val="6"/>
        </w:numPr>
        <w:ind w:hanging="360"/>
        <w:jc w:val="both"/>
        <w:rPr>
          <w:rFonts w:ascii="Arial Narrow" w:hAnsi="Arial Narrow"/>
          <w:sz w:val="22"/>
        </w:rPr>
      </w:pPr>
      <w:r w:rsidRPr="00870496">
        <w:rPr>
          <w:rFonts w:ascii="Arial Narrow" w:hAnsi="Arial Narrow"/>
          <w:sz w:val="22"/>
        </w:rPr>
        <w:t>Monitoring Eskom’s undertaking to provide environmental awareness trainin</w:t>
      </w:r>
      <w:r w:rsidR="00771EB1">
        <w:rPr>
          <w:rFonts w:ascii="Arial Narrow" w:hAnsi="Arial Narrow"/>
          <w:sz w:val="22"/>
        </w:rPr>
        <w:t>g for all new personnel on site.</w:t>
      </w:r>
    </w:p>
    <w:p w14:paraId="39C01BB9" w14:textId="77777777" w:rsidR="004A4363" w:rsidRPr="00870496" w:rsidRDefault="004A4363">
      <w:pPr>
        <w:ind w:left="360"/>
        <w:jc w:val="both"/>
        <w:rPr>
          <w:rFonts w:ascii="Arial Narrow" w:hAnsi="Arial Narrow"/>
          <w:sz w:val="22"/>
        </w:rPr>
      </w:pPr>
    </w:p>
    <w:p w14:paraId="19F44AD2" w14:textId="77777777" w:rsidR="004A4363" w:rsidRPr="00870496" w:rsidRDefault="004A4363">
      <w:pPr>
        <w:jc w:val="both"/>
        <w:rPr>
          <w:rFonts w:ascii="Arial Narrow" w:hAnsi="Arial Narrow"/>
          <w:sz w:val="22"/>
        </w:rPr>
      </w:pPr>
    </w:p>
    <w:p w14:paraId="4BE7201F" w14:textId="77777777" w:rsidR="004A4363" w:rsidRPr="00870496" w:rsidRDefault="004A4363">
      <w:pPr>
        <w:jc w:val="both"/>
        <w:rPr>
          <w:rFonts w:ascii="Arial Narrow" w:hAnsi="Arial Narrow"/>
          <w:b/>
          <w:sz w:val="22"/>
        </w:rPr>
      </w:pPr>
      <w:r w:rsidRPr="00870496">
        <w:rPr>
          <w:rFonts w:ascii="Arial Narrow" w:hAnsi="Arial Narrow"/>
          <w:b/>
          <w:sz w:val="22"/>
        </w:rPr>
        <w:t>ENVIRONMENTAL CONTROL OFFICER</w:t>
      </w:r>
    </w:p>
    <w:p w14:paraId="7CC82A30" w14:textId="77777777" w:rsidR="004A4363" w:rsidRPr="00870496" w:rsidRDefault="004A4363">
      <w:pPr>
        <w:jc w:val="both"/>
        <w:rPr>
          <w:rFonts w:ascii="Arial Narrow" w:hAnsi="Arial Narrow"/>
          <w:sz w:val="22"/>
        </w:rPr>
      </w:pPr>
    </w:p>
    <w:p w14:paraId="260766FB" w14:textId="77777777" w:rsidR="004A4363" w:rsidRPr="00870496" w:rsidRDefault="004A4363" w:rsidP="004A4363">
      <w:pPr>
        <w:numPr>
          <w:ilvl w:val="0"/>
          <w:numId w:val="7"/>
        </w:numPr>
        <w:ind w:hanging="360"/>
        <w:jc w:val="both"/>
        <w:rPr>
          <w:rFonts w:ascii="Arial Narrow" w:hAnsi="Arial Narrow"/>
          <w:sz w:val="22"/>
        </w:rPr>
      </w:pPr>
      <w:r w:rsidRPr="00870496">
        <w:rPr>
          <w:rFonts w:ascii="Arial Narrow" w:hAnsi="Arial Narrow"/>
          <w:sz w:val="22"/>
        </w:rPr>
        <w:t>An Environmental Control Officer (ECO) must be appointed by Eskom prior to commencement of construction and DEA must be notified of such an appointment.</w:t>
      </w:r>
    </w:p>
    <w:p w14:paraId="05066243" w14:textId="77777777" w:rsidR="004A4363" w:rsidRPr="00870496" w:rsidRDefault="004A4363" w:rsidP="004A4363">
      <w:pPr>
        <w:numPr>
          <w:ilvl w:val="0"/>
          <w:numId w:val="7"/>
        </w:numPr>
        <w:ind w:hanging="360"/>
        <w:jc w:val="both"/>
        <w:rPr>
          <w:rFonts w:ascii="Arial Narrow" w:hAnsi="Arial Narrow"/>
          <w:sz w:val="22"/>
        </w:rPr>
      </w:pPr>
      <w:r w:rsidRPr="00870496">
        <w:rPr>
          <w:rFonts w:ascii="Arial Narrow" w:hAnsi="Arial Narrow"/>
          <w:sz w:val="22"/>
        </w:rPr>
        <w:t>The key responsibility of the ECO is to ensure that all the conditions stipulated in the Record of Decision</w:t>
      </w:r>
      <w:r>
        <w:rPr>
          <w:rFonts w:ascii="Arial Narrow" w:hAnsi="Arial Narrow"/>
          <w:sz w:val="22"/>
        </w:rPr>
        <w:t>/ Environmental Authorisation (EA)</w:t>
      </w:r>
      <w:r w:rsidRPr="00870496">
        <w:rPr>
          <w:rFonts w:ascii="Arial Narrow" w:hAnsi="Arial Narrow"/>
          <w:sz w:val="22"/>
        </w:rPr>
        <w:t xml:space="preserve"> are being adhered to and should monitor project compliance with the conditions of the environmental authorisation, environmental legislation and the recommendations of the revised EMP</w:t>
      </w:r>
      <w:r>
        <w:rPr>
          <w:rFonts w:ascii="Arial Narrow" w:hAnsi="Arial Narrow"/>
          <w:sz w:val="22"/>
        </w:rPr>
        <w:t>Rr</w:t>
      </w:r>
      <w:r w:rsidRPr="00870496">
        <w:rPr>
          <w:rFonts w:ascii="Arial Narrow" w:hAnsi="Arial Narrow"/>
          <w:sz w:val="22"/>
        </w:rPr>
        <w:t>.</w:t>
      </w:r>
    </w:p>
    <w:p w14:paraId="60F444DB" w14:textId="77777777" w:rsidR="004A4363" w:rsidRPr="00870496" w:rsidRDefault="004A4363" w:rsidP="004A4363">
      <w:pPr>
        <w:numPr>
          <w:ilvl w:val="0"/>
          <w:numId w:val="7"/>
        </w:numPr>
        <w:ind w:hanging="360"/>
        <w:jc w:val="both"/>
        <w:rPr>
          <w:rFonts w:ascii="Arial Narrow" w:hAnsi="Arial Narrow"/>
          <w:sz w:val="22"/>
        </w:rPr>
      </w:pPr>
      <w:r w:rsidRPr="00870496">
        <w:rPr>
          <w:rFonts w:ascii="Arial Narrow" w:hAnsi="Arial Narrow"/>
          <w:sz w:val="22"/>
        </w:rPr>
        <w:t xml:space="preserve">The ECO must liaise with the SECO and/or attend site meetings where applicable and where necessary inspect the construction site on a regular basis to ensure that the mitigation and rehabilitation measures are applied.  </w:t>
      </w:r>
    </w:p>
    <w:p w14:paraId="16027F52" w14:textId="77777777" w:rsidR="004A4363" w:rsidRPr="00870496" w:rsidRDefault="004A4363" w:rsidP="004A4363">
      <w:pPr>
        <w:numPr>
          <w:ilvl w:val="0"/>
          <w:numId w:val="7"/>
        </w:numPr>
        <w:ind w:hanging="360"/>
        <w:jc w:val="both"/>
        <w:rPr>
          <w:rFonts w:ascii="Arial Narrow" w:hAnsi="Arial Narrow"/>
          <w:sz w:val="22"/>
        </w:rPr>
      </w:pPr>
      <w:r w:rsidRPr="00870496">
        <w:rPr>
          <w:rFonts w:ascii="Arial Narrow" w:hAnsi="Arial Narrow"/>
          <w:sz w:val="22"/>
        </w:rPr>
        <w:t>The ECO might make reasonable amendments to the EMP</w:t>
      </w:r>
      <w:r>
        <w:rPr>
          <w:rFonts w:ascii="Arial Narrow" w:hAnsi="Arial Narrow"/>
          <w:sz w:val="22"/>
        </w:rPr>
        <w:t>Rr</w:t>
      </w:r>
      <w:r w:rsidRPr="00870496">
        <w:rPr>
          <w:rFonts w:ascii="Arial Narrow" w:hAnsi="Arial Narrow"/>
          <w:sz w:val="22"/>
        </w:rPr>
        <w:t xml:space="preserve"> in co-operation with the contractor and the SECO.  Penalties for non-compliance must be enforced.</w:t>
      </w:r>
    </w:p>
    <w:p w14:paraId="78DB26A1" w14:textId="77777777" w:rsidR="004A4363" w:rsidRPr="00870496" w:rsidRDefault="004A4363" w:rsidP="004A4363">
      <w:pPr>
        <w:numPr>
          <w:ilvl w:val="0"/>
          <w:numId w:val="7"/>
        </w:numPr>
        <w:ind w:hanging="360"/>
        <w:jc w:val="both"/>
        <w:rPr>
          <w:rFonts w:ascii="Arial Narrow" w:hAnsi="Arial Narrow"/>
          <w:sz w:val="22"/>
        </w:rPr>
      </w:pPr>
      <w:r w:rsidRPr="00870496">
        <w:rPr>
          <w:rFonts w:ascii="Arial Narrow" w:hAnsi="Arial Narrow"/>
          <w:sz w:val="22"/>
        </w:rPr>
        <w:t>The ECO will remain employed until all rehabilitation measures, as required for implementation due to construction damage, are completed and the site is handed over to Eskom by the contractor for the operation.</w:t>
      </w:r>
    </w:p>
    <w:p w14:paraId="0A65F763" w14:textId="77777777" w:rsidR="004A4363" w:rsidRPr="00870496" w:rsidRDefault="004A4363" w:rsidP="004A4363">
      <w:pPr>
        <w:numPr>
          <w:ilvl w:val="0"/>
          <w:numId w:val="7"/>
        </w:numPr>
        <w:ind w:hanging="360"/>
        <w:jc w:val="both"/>
        <w:rPr>
          <w:rFonts w:ascii="Arial Narrow" w:hAnsi="Arial Narrow"/>
          <w:sz w:val="22"/>
        </w:rPr>
      </w:pPr>
      <w:r w:rsidRPr="00870496">
        <w:rPr>
          <w:rFonts w:ascii="Arial Narrow" w:hAnsi="Arial Narrow"/>
          <w:sz w:val="22"/>
        </w:rPr>
        <w:t xml:space="preserve">Any conservation authority/institution as listed in the List of Interested and Affected Parties for the project should be allowed reasonable access to the construction site on request and arrangement with the ECO, the SECO and the Contractor. </w:t>
      </w:r>
    </w:p>
    <w:p w14:paraId="04D03F0D" w14:textId="77777777" w:rsidR="004A4363" w:rsidRPr="00870496" w:rsidRDefault="004A4363">
      <w:pPr>
        <w:jc w:val="both"/>
        <w:rPr>
          <w:rFonts w:ascii="Arial Narrow" w:hAnsi="Arial Narrow"/>
          <w:sz w:val="22"/>
        </w:rPr>
      </w:pPr>
    </w:p>
    <w:p w14:paraId="440F7E09" w14:textId="77777777" w:rsidR="004A4363" w:rsidRPr="00870496" w:rsidRDefault="004A4363">
      <w:pPr>
        <w:jc w:val="both"/>
        <w:rPr>
          <w:rFonts w:ascii="Arial Narrow" w:hAnsi="Arial Narrow"/>
          <w:sz w:val="22"/>
        </w:rPr>
      </w:pPr>
    </w:p>
    <w:p w14:paraId="2162EE79" w14:textId="73625746" w:rsidR="004A4363" w:rsidRPr="00870496" w:rsidRDefault="004A4363">
      <w:pPr>
        <w:jc w:val="both"/>
        <w:rPr>
          <w:rFonts w:ascii="Arial Narrow" w:hAnsi="Arial Narrow"/>
          <w:b/>
          <w:sz w:val="22"/>
        </w:rPr>
      </w:pPr>
      <w:r w:rsidRPr="00870496">
        <w:rPr>
          <w:rFonts w:ascii="Arial Narrow" w:hAnsi="Arial Narrow"/>
          <w:b/>
          <w:sz w:val="22"/>
        </w:rPr>
        <w:t>SITE SPECIFIC REQUIREMENTS</w:t>
      </w:r>
    </w:p>
    <w:p w14:paraId="6B634B35" w14:textId="77777777" w:rsidR="004A4363" w:rsidRPr="00870496" w:rsidRDefault="004A4363">
      <w:pPr>
        <w:jc w:val="both"/>
        <w:rPr>
          <w:rFonts w:ascii="Arial Narrow" w:hAnsi="Arial Narrow"/>
          <w:sz w:val="22"/>
        </w:rPr>
      </w:pPr>
    </w:p>
    <w:p w14:paraId="5B491362" w14:textId="2FAAF56C" w:rsidR="004A4363" w:rsidRPr="00870496" w:rsidRDefault="004A4363" w:rsidP="004A4363">
      <w:pPr>
        <w:jc w:val="both"/>
        <w:rPr>
          <w:rFonts w:ascii="Arial Narrow" w:hAnsi="Arial Narrow"/>
          <w:color w:val="auto"/>
          <w:sz w:val="22"/>
        </w:rPr>
      </w:pPr>
      <w:r w:rsidRPr="00870496">
        <w:rPr>
          <w:rFonts w:ascii="Arial Narrow" w:hAnsi="Arial Narrow"/>
          <w:color w:val="auto"/>
          <w:sz w:val="22"/>
        </w:rPr>
        <w:t>The following specific requirements as identified during the EIA pro</w:t>
      </w:r>
      <w:r w:rsidR="006E767E">
        <w:rPr>
          <w:rFonts w:ascii="Arial Narrow" w:hAnsi="Arial Narrow"/>
          <w:color w:val="auto"/>
          <w:sz w:val="22"/>
        </w:rPr>
        <w:t>cess need to be taken due cognis</w:t>
      </w:r>
      <w:r w:rsidRPr="00870496">
        <w:rPr>
          <w:rFonts w:ascii="Arial Narrow" w:hAnsi="Arial Narrow"/>
          <w:color w:val="auto"/>
          <w:sz w:val="22"/>
        </w:rPr>
        <w:t>ance of and proposed mitigating measures should be implemented:</w:t>
      </w:r>
    </w:p>
    <w:p w14:paraId="23C9E917" w14:textId="77777777" w:rsidR="003300E0" w:rsidRPr="006B72C4" w:rsidRDefault="003300E0" w:rsidP="002C2A77">
      <w:pPr>
        <w:pStyle w:val="ListParagraph"/>
        <w:numPr>
          <w:ilvl w:val="0"/>
          <w:numId w:val="79"/>
        </w:numPr>
        <w:ind w:right="-23"/>
        <w:jc w:val="both"/>
        <w:rPr>
          <w:rFonts w:ascii="Arial Narrow" w:hAnsi="Arial Narrow" w:cs="Arial Narrow"/>
          <w:sz w:val="22"/>
          <w:szCs w:val="22"/>
        </w:rPr>
      </w:pPr>
      <w:r w:rsidRPr="006B72C4">
        <w:rPr>
          <w:rFonts w:ascii="Arial Narrow" w:hAnsi="Arial Narrow" w:cs="Arial Narrow"/>
          <w:sz w:val="22"/>
          <w:szCs w:val="22"/>
        </w:rPr>
        <w:lastRenderedPageBreak/>
        <w:t>Site-specific measures in terms of ecology as identified by the ecologist, Mr. Johannes Maree of Flori Horticultural Services (Tel 082 564 1211) must be included in the contract with the Contractor and implemented by the Contractor during the construction phase. These measures are included in this EMPr of the BAR.</w:t>
      </w:r>
    </w:p>
    <w:p w14:paraId="0D0F5BA8" w14:textId="77777777" w:rsidR="004C22D8" w:rsidRPr="006B72C4" w:rsidRDefault="003300E0" w:rsidP="002C2A77">
      <w:pPr>
        <w:pStyle w:val="ListParagraph"/>
        <w:numPr>
          <w:ilvl w:val="0"/>
          <w:numId w:val="79"/>
        </w:numPr>
        <w:ind w:right="-23"/>
        <w:jc w:val="both"/>
        <w:rPr>
          <w:rFonts w:ascii="Arial Narrow" w:hAnsi="Arial Narrow" w:cs="Arial Narrow"/>
          <w:sz w:val="22"/>
          <w:szCs w:val="22"/>
        </w:rPr>
      </w:pPr>
      <w:r w:rsidRPr="006B72C4">
        <w:rPr>
          <w:rFonts w:ascii="Arial Narrow" w:hAnsi="Arial Narrow" w:cs="Arial Narrow"/>
          <w:sz w:val="22"/>
          <w:szCs w:val="22"/>
        </w:rPr>
        <w:t xml:space="preserve">Various species of indigenous trees and bush are protected by law in terms of the National Forests Act No 84 of 1998, which stipulates that it is necessary to obtain a permit from </w:t>
      </w:r>
      <w:r w:rsidRPr="006B72C4">
        <w:rPr>
          <w:rFonts w:ascii="Arial Narrow" w:hAnsi="Arial Narrow" w:cs="Arial Narrow"/>
          <w:spacing w:val="-3"/>
          <w:sz w:val="22"/>
          <w:szCs w:val="22"/>
          <w:lang w:val="en-GB"/>
        </w:rPr>
        <w:t xml:space="preserve">the relevant provincial office of the Department of Agriculture, Forestry and Fisheries </w:t>
      </w:r>
      <w:r w:rsidRPr="006B72C4">
        <w:rPr>
          <w:rFonts w:ascii="Arial Narrow" w:hAnsi="Arial Narrow" w:cs="Arial Narrow"/>
          <w:sz w:val="22"/>
          <w:szCs w:val="22"/>
        </w:rPr>
        <w:t>in order to cut them</w:t>
      </w:r>
      <w:r w:rsidRPr="006B72C4">
        <w:rPr>
          <w:rFonts w:ascii="Arial Narrow" w:hAnsi="Arial Narrow" w:cs="Arial"/>
          <w:sz w:val="22"/>
        </w:rPr>
        <w:t xml:space="preserve">. </w:t>
      </w:r>
    </w:p>
    <w:p w14:paraId="59A68490"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rPr>
        <w:t>A small grove of Camel Thorns on both sides of the D1882 sand road in the vicinity of the Mokolo River should be viewed as a ‘No-Go” zone. The route should be planned to avoid the groves. GPS coordinates taken from the road: S24</w:t>
      </w:r>
      <w:r w:rsidRPr="006B72C4">
        <w:rPr>
          <w:rFonts w:ascii="Arial Narrow" w:hAnsi="Arial Narrow"/>
          <w:sz w:val="22"/>
          <w:vertAlign w:val="superscript"/>
        </w:rPr>
        <w:t>0</w:t>
      </w:r>
      <w:r w:rsidRPr="006B72C4">
        <w:rPr>
          <w:rFonts w:ascii="Arial Narrow" w:hAnsi="Arial Narrow"/>
          <w:sz w:val="22"/>
        </w:rPr>
        <w:t>06.822’; E27</w:t>
      </w:r>
      <w:r w:rsidRPr="006B72C4">
        <w:rPr>
          <w:rFonts w:ascii="Arial Narrow" w:hAnsi="Arial Narrow"/>
          <w:sz w:val="22"/>
          <w:vertAlign w:val="superscript"/>
        </w:rPr>
        <w:t>0</w:t>
      </w:r>
      <w:r w:rsidRPr="006B72C4">
        <w:rPr>
          <w:rFonts w:ascii="Arial Narrow" w:hAnsi="Arial Narrow"/>
          <w:sz w:val="22"/>
        </w:rPr>
        <w:t xml:space="preserve">48.301’. </w:t>
      </w:r>
      <w:r w:rsidRPr="006B72C4">
        <w:rPr>
          <w:rFonts w:ascii="Arial Narrow" w:hAnsi="Arial Narrow"/>
          <w:sz w:val="22"/>
          <w:szCs w:val="22"/>
        </w:rPr>
        <w:t>Should there be impact on any of the camel thorns, then a permit is needed.</w:t>
      </w:r>
    </w:p>
    <w:p w14:paraId="643861C6"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szCs w:val="22"/>
        </w:rPr>
        <w:t>In general only one application requesting one permit per power line corridor is necessary. All the protected trees, in this corridor, 2m and above, should be indicated on a map.</w:t>
      </w:r>
    </w:p>
    <w:p w14:paraId="15A7A5A6"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rPr>
        <w:t>The Mokolo River and Poer se Loop are seen as being sensitive. Pylons should not be placed closer than 30m from the edge of river banks or 10m from the edge of drainage lines.</w:t>
      </w:r>
    </w:p>
    <w:p w14:paraId="5B8A8BBF"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rPr>
        <w:t>An ongoing management programme to mechanically control alien plant species that invade the disturbed soils around the newly erected pylons is recommended.</w:t>
      </w:r>
    </w:p>
    <w:p w14:paraId="6D20124C"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rPr>
        <w:t xml:space="preserve">The power line corridor should be inspected every year (before and after the summer rain season) for soil erosion and if found, to rehabilitate; to not use chemicals in the control of weeds; and to remove all left over construction materials, rubble etc. upon completion of the project.   </w:t>
      </w:r>
    </w:p>
    <w:p w14:paraId="3D4B2B0A"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rPr>
        <w:t>The rocky regions should be viewed as sensitive although not as “No-Go” zones. It is recommended to use wide spacing of pylons in the rocky areas to limit the physical footprint on the actual ground.</w:t>
      </w:r>
    </w:p>
    <w:p w14:paraId="07BEFB3F" w14:textId="77777777" w:rsidR="004C22D8" w:rsidRPr="006B72C4" w:rsidRDefault="004C22D8" w:rsidP="002C2A77">
      <w:pPr>
        <w:pStyle w:val="ListParagraph"/>
        <w:numPr>
          <w:ilvl w:val="0"/>
          <w:numId w:val="79"/>
        </w:numPr>
        <w:jc w:val="both"/>
        <w:rPr>
          <w:rFonts w:ascii="Arial Narrow" w:hAnsi="Arial Narrow"/>
          <w:sz w:val="22"/>
        </w:rPr>
      </w:pPr>
      <w:r w:rsidRPr="006B72C4">
        <w:rPr>
          <w:rFonts w:ascii="Arial Narrow" w:hAnsi="Arial Narrow"/>
          <w:sz w:val="22"/>
        </w:rPr>
        <w:t xml:space="preserve">Assessment of impacts on the various distinctive ecological units in the study area (before and after) mitigating and management measures were deemed to be as follows: Regional vegetation – medium (before), low (after); Rivers – medium, bordering on high (before), low (after); Rocky areas – medium, bordering on high (before), low (after). No rating matrix is given for the small area of camel thorns or the Mokolo River simply because there are no possible mitigating measures to reduce the negative impact and the area must be seen as a “No-Go” zone. </w:t>
      </w:r>
    </w:p>
    <w:p w14:paraId="59115860" w14:textId="2DC8BC47" w:rsidR="004C22D8" w:rsidRPr="006B72C4" w:rsidRDefault="004C22D8" w:rsidP="002C2A77">
      <w:pPr>
        <w:pStyle w:val="ListParagraph"/>
        <w:numPr>
          <w:ilvl w:val="0"/>
          <w:numId w:val="79"/>
        </w:numPr>
        <w:jc w:val="both"/>
        <w:rPr>
          <w:rFonts w:ascii="Arial Narrow" w:eastAsia="MS Mincho" w:hAnsi="Arial Narrow" w:cs="Arial"/>
          <w:sz w:val="22"/>
        </w:rPr>
      </w:pPr>
      <w:r w:rsidRPr="006B72C4">
        <w:rPr>
          <w:rFonts w:ascii="Arial Narrow" w:hAnsi="Arial Narrow"/>
          <w:b/>
          <w:color w:val="FF0000"/>
          <w:sz w:val="22"/>
        </w:rPr>
        <w:t>Alternative Route 4</w:t>
      </w:r>
      <w:r w:rsidRPr="006B72C4">
        <w:rPr>
          <w:rFonts w:ascii="Arial Narrow" w:hAnsi="Arial Narrow" w:cs="Arial Narrow"/>
          <w:b/>
          <w:bCs/>
          <w:spacing w:val="-3"/>
          <w:sz w:val="22"/>
          <w:szCs w:val="22"/>
        </w:rPr>
        <w:t xml:space="preserve"> is preferred and submitted as the final proposed route.</w:t>
      </w:r>
    </w:p>
    <w:p w14:paraId="0FDD2CFF" w14:textId="77777777" w:rsidR="004A4363" w:rsidRPr="006B72C4" w:rsidRDefault="004A4363" w:rsidP="002C2A77">
      <w:pPr>
        <w:pStyle w:val="ListParagraph"/>
        <w:numPr>
          <w:ilvl w:val="0"/>
          <w:numId w:val="79"/>
        </w:numPr>
        <w:ind w:right="-7"/>
        <w:jc w:val="both"/>
        <w:rPr>
          <w:rFonts w:ascii="Arial Narrow" w:hAnsi="Arial Narrow" w:cs="Arial"/>
          <w:sz w:val="22"/>
          <w:szCs w:val="22"/>
          <w:lang w:val="en-ZA"/>
        </w:rPr>
      </w:pPr>
      <w:r w:rsidRPr="006B72C4">
        <w:rPr>
          <w:rFonts w:ascii="Arial Narrow" w:hAnsi="Arial Narrow"/>
          <w:sz w:val="22"/>
        </w:rPr>
        <w:t xml:space="preserve">The site-specific requirements will be updated with reasonable requests for mitigation by the negotiator during meetings and discussion with individual landowners prior to commencement of construction activities. </w:t>
      </w:r>
    </w:p>
    <w:p w14:paraId="3313DAA6" w14:textId="0942A0E6" w:rsidR="004A4363" w:rsidRPr="006B72C4" w:rsidRDefault="004A4363" w:rsidP="002C2A77">
      <w:pPr>
        <w:pStyle w:val="ListParagraph"/>
        <w:numPr>
          <w:ilvl w:val="0"/>
          <w:numId w:val="79"/>
        </w:numPr>
        <w:ind w:right="-7"/>
        <w:jc w:val="both"/>
        <w:rPr>
          <w:rFonts w:ascii="Arial Narrow" w:hAnsi="Arial Narrow" w:cs="Arial"/>
          <w:color w:val="FF0000"/>
          <w:sz w:val="22"/>
          <w:szCs w:val="22"/>
          <w:lang w:val="en-ZA"/>
        </w:rPr>
      </w:pPr>
      <w:r w:rsidRPr="006B72C4">
        <w:rPr>
          <w:rFonts w:ascii="Arial Narrow" w:hAnsi="Arial Narrow"/>
          <w:sz w:val="22"/>
        </w:rPr>
        <w:t>A detailed schedule of affected landowners is included in the Register of Landowners on the Route in Appendix</w:t>
      </w:r>
      <w:r w:rsidRPr="006B72C4">
        <w:rPr>
          <w:rFonts w:ascii="Arial Narrow" w:hAnsi="Arial Narrow"/>
          <w:color w:val="FF0000"/>
          <w:sz w:val="22"/>
        </w:rPr>
        <w:t xml:space="preserve"> E</w:t>
      </w:r>
      <w:r w:rsidR="004B0757" w:rsidRPr="006B72C4">
        <w:rPr>
          <w:rFonts w:ascii="Arial Narrow" w:hAnsi="Arial Narrow"/>
          <w:color w:val="FF0000"/>
          <w:sz w:val="22"/>
        </w:rPr>
        <w:t>11</w:t>
      </w:r>
      <w:r w:rsidRPr="006B72C4">
        <w:rPr>
          <w:rFonts w:ascii="Arial Narrow" w:hAnsi="Arial Narrow"/>
          <w:color w:val="FF0000"/>
          <w:sz w:val="22"/>
        </w:rPr>
        <w:t xml:space="preserve"> of the BA Report.</w:t>
      </w:r>
    </w:p>
    <w:p w14:paraId="0D4821A9" w14:textId="23400213" w:rsidR="00105D13" w:rsidRPr="006B72C4" w:rsidRDefault="004A4363" w:rsidP="002C2A77">
      <w:pPr>
        <w:pStyle w:val="ListParagraph"/>
        <w:numPr>
          <w:ilvl w:val="0"/>
          <w:numId w:val="79"/>
        </w:numPr>
        <w:ind w:right="-23"/>
        <w:jc w:val="both"/>
        <w:rPr>
          <w:rFonts w:ascii="Arial Narrow" w:hAnsi="Arial Narrow"/>
          <w:sz w:val="22"/>
        </w:rPr>
      </w:pPr>
      <w:r w:rsidRPr="006B72C4">
        <w:rPr>
          <w:rFonts w:ascii="Arial Narrow" w:hAnsi="Arial Narrow"/>
          <w:sz w:val="22"/>
        </w:rPr>
        <w:t xml:space="preserve">The applicable Emergency telephone numbers should always be available on site. Eskom’s Environmental Officer Advisor, </w:t>
      </w:r>
      <w:r w:rsidR="00105D13" w:rsidRPr="006B72C4">
        <w:rPr>
          <w:rFonts w:ascii="Arial Narrow" w:hAnsi="Arial Narrow" w:cs="Arial Narrow"/>
          <w:sz w:val="22"/>
          <w:szCs w:val="22"/>
        </w:rPr>
        <w:t>Ms Nkateko Msimango of Environmental Management, Land Development, Eskom Distribution Northern Region is the relevant contact person (</w:t>
      </w:r>
      <w:r w:rsidR="00105D13" w:rsidRPr="006B72C4">
        <w:rPr>
          <w:rFonts w:ascii="Arial Narrow" w:hAnsi="Arial Narrow"/>
          <w:sz w:val="22"/>
        </w:rPr>
        <w:t>Tel: 015 299 0012/ Cell: 072 018 5167</w:t>
      </w:r>
      <w:r w:rsidR="00105D13" w:rsidRPr="006B72C4">
        <w:rPr>
          <w:rFonts w:ascii="Arial Narrow" w:hAnsi="Arial Narrow" w:cs="Arial Narrow"/>
          <w:sz w:val="22"/>
          <w:szCs w:val="22"/>
        </w:rPr>
        <w:t>).</w:t>
      </w:r>
    </w:p>
    <w:p w14:paraId="79E5595E" w14:textId="77777777" w:rsidR="004A4363" w:rsidRPr="006B72C4" w:rsidRDefault="004A4363" w:rsidP="002C2A77">
      <w:pPr>
        <w:pStyle w:val="ListParagraph"/>
        <w:numPr>
          <w:ilvl w:val="0"/>
          <w:numId w:val="79"/>
        </w:numPr>
        <w:ind w:right="-7"/>
        <w:jc w:val="both"/>
        <w:rPr>
          <w:rFonts w:ascii="Arial Narrow" w:hAnsi="Arial Narrow" w:cs="Arial"/>
          <w:sz w:val="22"/>
          <w:szCs w:val="22"/>
          <w:lang w:val="en-ZA"/>
        </w:rPr>
      </w:pPr>
      <w:r w:rsidRPr="006B72C4">
        <w:rPr>
          <w:rFonts w:ascii="Arial Narrow" w:hAnsi="Arial Narrow"/>
          <w:sz w:val="22"/>
        </w:rPr>
        <w:t xml:space="preserve">A copy of this EMPr must be submitted to relevant landowners should they request it.  They can assist Eskom in assuring that the contractor adheres to rules as stipulated and that mitigation and rehabilitation measures are applied. </w:t>
      </w:r>
    </w:p>
    <w:p w14:paraId="4D0BD3CF" w14:textId="231566F9" w:rsidR="003300E0" w:rsidRPr="006B72C4" w:rsidRDefault="004A4363" w:rsidP="002C2A77">
      <w:pPr>
        <w:pStyle w:val="ListParagraph"/>
        <w:numPr>
          <w:ilvl w:val="0"/>
          <w:numId w:val="79"/>
        </w:numPr>
        <w:jc w:val="both"/>
        <w:rPr>
          <w:rFonts w:ascii="Arial Narrow" w:hAnsi="Arial Narrow"/>
          <w:sz w:val="22"/>
        </w:rPr>
      </w:pPr>
      <w:r w:rsidRPr="006B72C4">
        <w:rPr>
          <w:rFonts w:ascii="Arial Narrow" w:hAnsi="Arial Narrow"/>
          <w:sz w:val="22"/>
        </w:rPr>
        <w:t>The specific measures identified to mitigate the impact of the construction site and workers must be implemented.</w:t>
      </w:r>
    </w:p>
    <w:p w14:paraId="071C1469" w14:textId="77777777" w:rsidR="004C22D8" w:rsidRDefault="004C22D8" w:rsidP="004C22D8">
      <w:pPr>
        <w:rPr>
          <w:rFonts w:ascii="Arial Narrow" w:hAnsi="Arial Narrow"/>
          <w:b/>
          <w:sz w:val="22"/>
        </w:rPr>
      </w:pPr>
    </w:p>
    <w:p w14:paraId="69281FFD" w14:textId="5824A336" w:rsidR="004A4363" w:rsidRDefault="004A4363" w:rsidP="004C22D8">
      <w:pPr>
        <w:rPr>
          <w:rFonts w:ascii="Arial Narrow" w:hAnsi="Arial Narrow"/>
          <w:b/>
          <w:sz w:val="22"/>
        </w:rPr>
      </w:pPr>
      <w:r w:rsidRPr="00870496">
        <w:rPr>
          <w:rFonts w:ascii="Arial Narrow" w:hAnsi="Arial Narrow"/>
          <w:b/>
          <w:sz w:val="22"/>
        </w:rPr>
        <w:t>The following requirements should be adhered to:</w:t>
      </w:r>
    </w:p>
    <w:p w14:paraId="229AD44B" w14:textId="74722DFD" w:rsidR="003300E0" w:rsidRDefault="003300E0" w:rsidP="004A4363">
      <w:pPr>
        <w:jc w:val="both"/>
        <w:rPr>
          <w:rFonts w:ascii="Arial Narrow" w:hAnsi="Arial Narrow"/>
          <w:b/>
          <w:sz w:val="22"/>
        </w:rPr>
      </w:pPr>
      <w:r>
        <w:rPr>
          <w:rFonts w:ascii="Arial Narrow" w:hAnsi="Arial Narrow"/>
          <w:b/>
          <w:sz w:val="22"/>
        </w:rPr>
        <w:t>Department of Water Affairs</w:t>
      </w:r>
    </w:p>
    <w:p w14:paraId="7B9A7B3B" w14:textId="6780BAEA" w:rsidR="003300E0" w:rsidRPr="000F5AD8" w:rsidRDefault="003300E0" w:rsidP="002C2A77">
      <w:pPr>
        <w:widowControl w:val="0"/>
        <w:numPr>
          <w:ilvl w:val="0"/>
          <w:numId w:val="50"/>
        </w:numPr>
        <w:tabs>
          <w:tab w:val="left" w:pos="284"/>
        </w:tabs>
        <w:autoSpaceDE w:val="0"/>
        <w:autoSpaceDN w:val="0"/>
        <w:adjustRightInd w:val="0"/>
        <w:ind w:left="284" w:hanging="284"/>
        <w:jc w:val="both"/>
        <w:rPr>
          <w:rFonts w:ascii="Arial Narrow" w:hAnsi="Arial Narrow"/>
          <w:sz w:val="22"/>
        </w:rPr>
      </w:pPr>
      <w:r>
        <w:rPr>
          <w:rFonts w:ascii="Arial Narrow" w:hAnsi="Arial Narrow"/>
          <w:sz w:val="22"/>
        </w:rPr>
        <w:t>It is suggested that the applicant</w:t>
      </w:r>
      <w:r w:rsidRPr="00CC160B">
        <w:rPr>
          <w:rFonts w:ascii="Arial Narrow" w:hAnsi="Arial Narrow"/>
          <w:sz w:val="22"/>
        </w:rPr>
        <w:t xml:space="preserve"> will </w:t>
      </w:r>
      <w:r w:rsidR="004C22D8">
        <w:rPr>
          <w:rFonts w:ascii="Arial Narrow" w:hAnsi="Arial Narrow"/>
          <w:sz w:val="22"/>
        </w:rPr>
        <w:t xml:space="preserve">not need to </w:t>
      </w:r>
      <w:r w:rsidRPr="004C22D8">
        <w:rPr>
          <w:rFonts w:ascii="Arial Narrow" w:hAnsi="Arial Narrow"/>
          <w:sz w:val="22"/>
        </w:rPr>
        <w:t>obtain a water use license or register as a water user</w:t>
      </w:r>
      <w:r>
        <w:rPr>
          <w:rFonts w:ascii="Arial Narrow" w:hAnsi="Arial Narrow"/>
          <w:b/>
          <w:sz w:val="22"/>
        </w:rPr>
        <w:t xml:space="preserve"> </w:t>
      </w:r>
      <w:r w:rsidRPr="000F5AD8">
        <w:rPr>
          <w:rFonts w:ascii="Arial Narrow" w:hAnsi="Arial Narrow"/>
          <w:sz w:val="22"/>
        </w:rPr>
        <w:t>in</w:t>
      </w:r>
      <w:r>
        <w:rPr>
          <w:rFonts w:ascii="Arial Narrow" w:hAnsi="Arial Narrow"/>
          <w:sz w:val="22"/>
        </w:rPr>
        <w:t xml:space="preserve"> </w:t>
      </w:r>
      <w:r w:rsidRPr="000F5AD8">
        <w:rPr>
          <w:rFonts w:ascii="Arial Narrow" w:hAnsi="Arial Narrow"/>
          <w:sz w:val="22"/>
        </w:rPr>
        <w:t xml:space="preserve">terms of the General Authorisations. </w:t>
      </w:r>
    </w:p>
    <w:p w14:paraId="70767F97" w14:textId="77777777" w:rsidR="003300E0" w:rsidRPr="00CC160B" w:rsidRDefault="003300E0" w:rsidP="002C2A77">
      <w:pPr>
        <w:numPr>
          <w:ilvl w:val="0"/>
          <w:numId w:val="50"/>
        </w:numPr>
        <w:ind w:left="284" w:hanging="284"/>
        <w:jc w:val="both"/>
        <w:rPr>
          <w:rFonts w:ascii="Arial Narrow" w:hAnsi="Arial Narrow"/>
          <w:sz w:val="22"/>
        </w:rPr>
      </w:pPr>
      <w:r w:rsidRPr="00CC160B">
        <w:rPr>
          <w:rFonts w:ascii="Arial Narrow" w:hAnsi="Arial Narrow"/>
          <w:sz w:val="22"/>
        </w:rPr>
        <w:t xml:space="preserve">It should be noted, that If there are any activities which relates to section 21 (c) and (i) water uses of the National Water Act 1998 (Act No. 36 of 1998), the applicant will need to get authorisation from the Department </w:t>
      </w:r>
      <w:r>
        <w:rPr>
          <w:rFonts w:ascii="Arial Narrow" w:hAnsi="Arial Narrow"/>
          <w:sz w:val="22"/>
        </w:rPr>
        <w:t xml:space="preserve">of Water Affairs </w:t>
      </w:r>
      <w:r w:rsidRPr="00CC160B">
        <w:rPr>
          <w:rFonts w:ascii="Arial Narrow" w:hAnsi="Arial Narrow"/>
          <w:sz w:val="22"/>
        </w:rPr>
        <w:t>before such activities commences.</w:t>
      </w:r>
    </w:p>
    <w:p w14:paraId="7A1C772F" w14:textId="10EA75A1" w:rsidR="00105D13" w:rsidRPr="00105D13" w:rsidRDefault="00105D13" w:rsidP="003300E0">
      <w:pPr>
        <w:jc w:val="both"/>
        <w:rPr>
          <w:rFonts w:ascii="Arial Narrow" w:hAnsi="Arial Narrow"/>
          <w:b/>
          <w:sz w:val="22"/>
        </w:rPr>
      </w:pPr>
      <w:r w:rsidRPr="00105D13">
        <w:rPr>
          <w:rFonts w:ascii="Arial Narrow" w:hAnsi="Arial Narrow"/>
          <w:b/>
          <w:sz w:val="22"/>
        </w:rPr>
        <w:t>SANRAL and Provincial Department of Roads and Transport</w:t>
      </w:r>
    </w:p>
    <w:p w14:paraId="1755ADA1" w14:textId="77777777" w:rsidR="00105D13" w:rsidRPr="00F504E1" w:rsidRDefault="00105D13" w:rsidP="00105D13">
      <w:pPr>
        <w:jc w:val="both"/>
        <w:rPr>
          <w:rFonts w:ascii="Arial Narrow" w:hAnsi="Arial Narrow" w:cs="Arial Narrow"/>
          <w:i/>
          <w:sz w:val="22"/>
          <w:szCs w:val="22"/>
        </w:rPr>
      </w:pPr>
      <w:r>
        <w:rPr>
          <w:rFonts w:ascii="Arial Narrow" w:hAnsi="Arial Narrow" w:cs="Arial Narrow"/>
          <w:i/>
          <w:sz w:val="22"/>
          <w:szCs w:val="22"/>
        </w:rPr>
        <w:t>The National Road P198/1 (R33);</w:t>
      </w:r>
      <w:r w:rsidRPr="00F504E1">
        <w:rPr>
          <w:rFonts w:ascii="Arial Narrow" w:hAnsi="Arial Narrow" w:cs="Arial Narrow"/>
          <w:i/>
          <w:sz w:val="22"/>
          <w:szCs w:val="22"/>
        </w:rPr>
        <w:t xml:space="preserve"> the Provincial Road P84/1 (R517); and District roads D1882; D1005; and D1162 are affected by </w:t>
      </w:r>
      <w:r>
        <w:rPr>
          <w:rFonts w:ascii="Arial Narrow" w:hAnsi="Arial Narrow" w:cs="Arial Narrow"/>
          <w:i/>
          <w:sz w:val="22"/>
          <w:szCs w:val="22"/>
        </w:rPr>
        <w:t>the proposed</w:t>
      </w:r>
      <w:r w:rsidRPr="00F504E1">
        <w:rPr>
          <w:rFonts w:ascii="Arial Narrow" w:hAnsi="Arial Narrow" w:cs="Arial Narrow"/>
          <w:i/>
          <w:sz w:val="22"/>
          <w:szCs w:val="22"/>
        </w:rPr>
        <w:t xml:space="preserve"> servitudes, should any of the</w:t>
      </w:r>
      <w:r>
        <w:rPr>
          <w:rFonts w:ascii="Arial Narrow" w:hAnsi="Arial Narrow" w:cs="Arial Narrow"/>
          <w:i/>
          <w:sz w:val="22"/>
          <w:szCs w:val="22"/>
        </w:rPr>
        <w:t xml:space="preserve"> route a</w:t>
      </w:r>
      <w:r w:rsidRPr="00F504E1">
        <w:rPr>
          <w:rFonts w:ascii="Arial Narrow" w:hAnsi="Arial Narrow" w:cs="Arial Narrow"/>
          <w:i/>
          <w:sz w:val="22"/>
          <w:szCs w:val="22"/>
        </w:rPr>
        <w:t xml:space="preserve">lternatives be constructed.  </w:t>
      </w:r>
    </w:p>
    <w:p w14:paraId="4CF2C205" w14:textId="77777777" w:rsidR="00105D13" w:rsidRPr="00F504E1" w:rsidRDefault="00105D13" w:rsidP="00105D13">
      <w:pPr>
        <w:jc w:val="both"/>
        <w:rPr>
          <w:rFonts w:ascii="Arial Narrow" w:hAnsi="Arial Narrow" w:cs="Arial Narrow"/>
          <w:i/>
          <w:sz w:val="22"/>
          <w:szCs w:val="22"/>
        </w:rPr>
      </w:pPr>
      <w:r w:rsidRPr="00F504E1">
        <w:rPr>
          <w:rFonts w:ascii="Arial Narrow" w:hAnsi="Arial Narrow" w:cs="Arial Narrow"/>
          <w:sz w:val="22"/>
          <w:szCs w:val="22"/>
        </w:rPr>
        <w:t>In terms of the National Roads Act (Act No 54 of 1971)</w:t>
      </w:r>
      <w:r>
        <w:rPr>
          <w:rFonts w:ascii="Arial Narrow" w:hAnsi="Arial Narrow" w:cs="Arial Narrow"/>
          <w:sz w:val="22"/>
          <w:szCs w:val="22"/>
        </w:rPr>
        <w:t>,</w:t>
      </w:r>
      <w:r w:rsidRPr="00F504E1">
        <w:rPr>
          <w:rFonts w:ascii="Arial Narrow" w:hAnsi="Arial Narrow" w:cs="Arial Narrow"/>
          <w:sz w:val="22"/>
          <w:szCs w:val="22"/>
        </w:rPr>
        <w:t xml:space="preserve"> the requirements of standard conditions applicable to power lines parallel to or across national and provincial roads are as follows:</w:t>
      </w:r>
    </w:p>
    <w:p w14:paraId="180A0D11" w14:textId="77777777" w:rsidR="00105D13" w:rsidRPr="00F504E1" w:rsidRDefault="00105D13" w:rsidP="002C2A77">
      <w:pPr>
        <w:numPr>
          <w:ilvl w:val="0"/>
          <w:numId w:val="76"/>
        </w:numPr>
        <w:ind w:left="284" w:hanging="284"/>
        <w:jc w:val="both"/>
        <w:rPr>
          <w:rFonts w:ascii="Arial Narrow" w:hAnsi="Arial Narrow" w:cs="Arial Narrow"/>
          <w:sz w:val="22"/>
          <w:szCs w:val="22"/>
        </w:rPr>
      </w:pPr>
      <w:r w:rsidRPr="00F504E1">
        <w:rPr>
          <w:rFonts w:ascii="Arial Narrow" w:hAnsi="Arial Narrow" w:cs="Arial Narrow"/>
          <w:sz w:val="22"/>
          <w:szCs w:val="22"/>
        </w:rPr>
        <w:t>Only under exceptional circumstances will crossings within 500m of an intersection be permitted.</w:t>
      </w:r>
    </w:p>
    <w:p w14:paraId="54A3F115" w14:textId="77777777" w:rsidR="00105D13" w:rsidRPr="008B113C" w:rsidRDefault="00105D13" w:rsidP="002C2A77">
      <w:pPr>
        <w:numPr>
          <w:ilvl w:val="0"/>
          <w:numId w:val="76"/>
        </w:numPr>
        <w:ind w:left="284" w:hanging="284"/>
        <w:jc w:val="both"/>
        <w:rPr>
          <w:rFonts w:ascii="Arial Narrow" w:hAnsi="Arial Narrow" w:cs="Arial Narrow"/>
          <w:sz w:val="22"/>
          <w:szCs w:val="22"/>
        </w:rPr>
      </w:pPr>
      <w:r w:rsidRPr="008B113C">
        <w:rPr>
          <w:rFonts w:ascii="Arial Narrow" w:hAnsi="Arial Narrow" w:cs="Arial Narrow"/>
          <w:sz w:val="22"/>
          <w:szCs w:val="22"/>
        </w:rPr>
        <w:t xml:space="preserve">No infrastructure will be allowed within 60m from the edge of the road reserve or within a </w:t>
      </w:r>
      <w:r w:rsidRPr="008B113C">
        <w:rPr>
          <w:rFonts w:ascii="Arial Narrow" w:hAnsi="Arial Narrow"/>
          <w:sz w:val="22"/>
          <w:szCs w:val="22"/>
        </w:rPr>
        <w:t>distance of ninety-five (95) metres from the centre line of a building restriction road</w:t>
      </w:r>
      <w:r w:rsidRPr="008B113C">
        <w:rPr>
          <w:rFonts w:ascii="Arial Narrow" w:hAnsi="Arial Narrow" w:cs="Arial Narrow"/>
          <w:sz w:val="22"/>
          <w:szCs w:val="22"/>
        </w:rPr>
        <w:t>.</w:t>
      </w:r>
    </w:p>
    <w:p w14:paraId="30649D67" w14:textId="77777777" w:rsidR="00105D13" w:rsidRPr="008B113C" w:rsidRDefault="00105D13" w:rsidP="002C2A77">
      <w:pPr>
        <w:numPr>
          <w:ilvl w:val="0"/>
          <w:numId w:val="76"/>
        </w:numPr>
        <w:ind w:left="284" w:hanging="284"/>
        <w:jc w:val="both"/>
        <w:rPr>
          <w:rFonts w:ascii="Arial Narrow" w:hAnsi="Arial Narrow" w:cs="Arial Narrow"/>
          <w:sz w:val="22"/>
          <w:szCs w:val="22"/>
        </w:rPr>
      </w:pPr>
      <w:r w:rsidRPr="008B113C">
        <w:rPr>
          <w:rFonts w:ascii="Arial Narrow" w:hAnsi="Arial Narrow" w:cs="Arial Narrow"/>
          <w:sz w:val="22"/>
          <w:szCs w:val="22"/>
        </w:rPr>
        <w:t>Vertical clearance as set out in the Occupational Health and Safety Act No. 85 of 1993 to be maintained.</w:t>
      </w:r>
    </w:p>
    <w:p w14:paraId="1EF74C0A" w14:textId="77777777" w:rsidR="00105D13" w:rsidRPr="008B113C" w:rsidRDefault="00105D13" w:rsidP="002C2A77">
      <w:pPr>
        <w:numPr>
          <w:ilvl w:val="0"/>
          <w:numId w:val="76"/>
        </w:numPr>
        <w:ind w:left="284" w:hanging="284"/>
        <w:jc w:val="both"/>
        <w:rPr>
          <w:rFonts w:ascii="Arial Narrow" w:hAnsi="Arial Narrow" w:cs="Arial Narrow"/>
          <w:sz w:val="22"/>
          <w:szCs w:val="22"/>
        </w:rPr>
      </w:pPr>
      <w:r w:rsidRPr="008B113C">
        <w:rPr>
          <w:rFonts w:ascii="Arial Narrow" w:hAnsi="Arial Narrow" w:cs="Arial Narrow"/>
          <w:sz w:val="22"/>
          <w:szCs w:val="22"/>
        </w:rPr>
        <w:t>The proposed angle of crossing to be as close to 90 degrees as possible.</w:t>
      </w:r>
    </w:p>
    <w:p w14:paraId="102CEA63" w14:textId="77777777" w:rsidR="00105D13" w:rsidRDefault="00105D13" w:rsidP="002C2A77">
      <w:pPr>
        <w:numPr>
          <w:ilvl w:val="0"/>
          <w:numId w:val="76"/>
        </w:numPr>
        <w:ind w:left="284" w:hanging="284"/>
        <w:jc w:val="both"/>
        <w:rPr>
          <w:rFonts w:ascii="Arial Narrow" w:hAnsi="Arial Narrow" w:cs="Arial Narrow"/>
          <w:sz w:val="22"/>
          <w:szCs w:val="22"/>
        </w:rPr>
      </w:pPr>
      <w:r w:rsidRPr="008B113C">
        <w:rPr>
          <w:rFonts w:ascii="Arial Narrow" w:hAnsi="Arial Narrow" w:cs="Arial Narrow"/>
          <w:sz w:val="22"/>
          <w:szCs w:val="22"/>
        </w:rPr>
        <w:lastRenderedPageBreak/>
        <w:t>When considering an infrastructure site, no direct access from a national road to be permitted.</w:t>
      </w:r>
    </w:p>
    <w:p w14:paraId="262887C5" w14:textId="77777777" w:rsidR="00105D13" w:rsidRPr="00425199" w:rsidRDefault="00105D13" w:rsidP="00105D13">
      <w:pPr>
        <w:jc w:val="both"/>
        <w:rPr>
          <w:rFonts w:ascii="Arial Narrow" w:hAnsi="Arial Narrow" w:cs="Arial Narrow"/>
          <w:sz w:val="22"/>
          <w:szCs w:val="22"/>
        </w:rPr>
      </w:pPr>
      <w:r w:rsidRPr="00425199">
        <w:rPr>
          <w:rFonts w:ascii="Arial Narrow" w:hAnsi="Arial Narrow"/>
          <w:sz w:val="22"/>
        </w:rPr>
        <w:t xml:space="preserve">In addition, the following </w:t>
      </w:r>
      <w:r w:rsidRPr="00425199">
        <w:rPr>
          <w:rFonts w:ascii="Arial Narrow" w:hAnsi="Arial Narrow"/>
          <w:i/>
          <w:sz w:val="22"/>
        </w:rPr>
        <w:t>general requirements of the Provincial Department of Roads and Transport</w:t>
      </w:r>
      <w:r>
        <w:rPr>
          <w:rFonts w:ascii="Arial Narrow" w:hAnsi="Arial Narrow"/>
          <w:sz w:val="22"/>
        </w:rPr>
        <w:t xml:space="preserve">: Roads </w:t>
      </w:r>
      <w:r w:rsidRPr="00425199">
        <w:rPr>
          <w:rFonts w:ascii="Arial Narrow" w:hAnsi="Arial Narrow"/>
          <w:sz w:val="22"/>
        </w:rPr>
        <w:t>Management could be expected:</w:t>
      </w:r>
    </w:p>
    <w:p w14:paraId="7BED660E" w14:textId="77777777" w:rsidR="00105D13" w:rsidRPr="006B72C4" w:rsidRDefault="00105D13" w:rsidP="002C2A77">
      <w:pPr>
        <w:pStyle w:val="ListParagraph"/>
        <w:numPr>
          <w:ilvl w:val="0"/>
          <w:numId w:val="80"/>
        </w:numPr>
        <w:jc w:val="both"/>
        <w:rPr>
          <w:rFonts w:ascii="Arial Narrow" w:hAnsi="Arial Narrow"/>
          <w:sz w:val="22"/>
        </w:rPr>
      </w:pPr>
      <w:r w:rsidRPr="006B72C4">
        <w:rPr>
          <w:rFonts w:ascii="Arial Narrow" w:hAnsi="Arial Narrow"/>
          <w:sz w:val="22"/>
        </w:rPr>
        <w:t>A wayleave will be granted in terms of the Advertising on Roads and Ribbon Development Act (Act 21 of 1940, as amended) and the Roads Ordinance (Ordinance 22 of 1957, as amended) and its Regulations and does not exempt Eskom from the provisions of any other law.</w:t>
      </w:r>
    </w:p>
    <w:p w14:paraId="5D7130F4" w14:textId="77777777" w:rsidR="00105D13" w:rsidRPr="006B72C4" w:rsidRDefault="00105D13" w:rsidP="002C2A77">
      <w:pPr>
        <w:pStyle w:val="ListParagraph"/>
        <w:numPr>
          <w:ilvl w:val="0"/>
          <w:numId w:val="80"/>
        </w:numPr>
        <w:jc w:val="both"/>
        <w:rPr>
          <w:rFonts w:ascii="Arial Narrow" w:hAnsi="Arial Narrow"/>
          <w:sz w:val="22"/>
        </w:rPr>
      </w:pPr>
      <w:r w:rsidRPr="006B72C4">
        <w:rPr>
          <w:rFonts w:ascii="Arial Narrow" w:hAnsi="Arial Narrow"/>
          <w:sz w:val="22"/>
        </w:rPr>
        <w:t>The Wayleave Application should be supplied to the Dept, with appropriate plans before the commencement of construction.</w:t>
      </w:r>
    </w:p>
    <w:p w14:paraId="5A6FE2DF" w14:textId="77777777" w:rsidR="00105D13" w:rsidRPr="006B72C4" w:rsidRDefault="00105D13" w:rsidP="002C2A77">
      <w:pPr>
        <w:pStyle w:val="ListParagraph"/>
        <w:numPr>
          <w:ilvl w:val="0"/>
          <w:numId w:val="80"/>
        </w:numPr>
        <w:jc w:val="both"/>
        <w:rPr>
          <w:rFonts w:ascii="Arial Narrow" w:hAnsi="Arial Narrow"/>
          <w:sz w:val="22"/>
        </w:rPr>
      </w:pPr>
      <w:r w:rsidRPr="006B72C4">
        <w:rPr>
          <w:rFonts w:ascii="Arial Narrow" w:hAnsi="Arial Narrow"/>
          <w:sz w:val="22"/>
        </w:rPr>
        <w:t>The general conditions for the overhead wayleave should be accepted by Eskom in writing as per written notification of the Dept.</w:t>
      </w:r>
    </w:p>
    <w:p w14:paraId="115F63E0" w14:textId="77777777" w:rsidR="00105D13" w:rsidRPr="006B72C4" w:rsidRDefault="00105D13" w:rsidP="002C2A77">
      <w:pPr>
        <w:pStyle w:val="ListParagraph"/>
        <w:numPr>
          <w:ilvl w:val="0"/>
          <w:numId w:val="80"/>
        </w:numPr>
        <w:jc w:val="both"/>
        <w:rPr>
          <w:rFonts w:ascii="Arial Narrow" w:hAnsi="Arial Narrow"/>
          <w:sz w:val="22"/>
          <w:szCs w:val="22"/>
        </w:rPr>
      </w:pPr>
      <w:r w:rsidRPr="006B72C4">
        <w:rPr>
          <w:rFonts w:ascii="Arial Narrow" w:hAnsi="Arial Narrow"/>
          <w:sz w:val="22"/>
          <w:szCs w:val="22"/>
        </w:rPr>
        <w:t xml:space="preserve">The overhead lines are not to be lower than 10m above the highest point of the road surface. </w:t>
      </w:r>
    </w:p>
    <w:p w14:paraId="13873A35" w14:textId="77777777" w:rsidR="00105D13" w:rsidRPr="006B72C4" w:rsidRDefault="00105D13" w:rsidP="002C2A77">
      <w:pPr>
        <w:pStyle w:val="ListParagraph"/>
        <w:numPr>
          <w:ilvl w:val="0"/>
          <w:numId w:val="80"/>
        </w:numPr>
        <w:jc w:val="both"/>
        <w:rPr>
          <w:rFonts w:ascii="Arial Narrow" w:hAnsi="Arial Narrow"/>
          <w:sz w:val="22"/>
          <w:szCs w:val="22"/>
        </w:rPr>
      </w:pPr>
      <w:r w:rsidRPr="006B72C4">
        <w:rPr>
          <w:rFonts w:ascii="Arial Narrow" w:hAnsi="Arial Narrow"/>
          <w:sz w:val="22"/>
          <w:szCs w:val="22"/>
        </w:rPr>
        <w:t xml:space="preserve">At crossings no pylons, poles, anchors or parts thereof may be erected closer than 16 m from the road reserve. Where the routes of the lines are parallel to the road(s), it must not be closer than </w:t>
      </w:r>
      <w:r w:rsidRPr="006B72C4">
        <w:rPr>
          <w:rFonts w:ascii="Arial Narrow" w:hAnsi="Arial Narrow"/>
          <w:bCs/>
          <w:sz w:val="22"/>
          <w:szCs w:val="22"/>
        </w:rPr>
        <w:t>15m o</w:t>
      </w:r>
      <w:r w:rsidRPr="006B72C4">
        <w:rPr>
          <w:rFonts w:ascii="Arial Narrow" w:hAnsi="Arial Narrow"/>
          <w:sz w:val="22"/>
          <w:szCs w:val="22"/>
        </w:rPr>
        <w:t>utside the road reserve.</w:t>
      </w:r>
    </w:p>
    <w:p w14:paraId="45D0AEB6" w14:textId="77777777" w:rsidR="00105D13" w:rsidRPr="006B72C4" w:rsidRDefault="00105D13" w:rsidP="002C2A77">
      <w:pPr>
        <w:pStyle w:val="ListParagraph"/>
        <w:numPr>
          <w:ilvl w:val="0"/>
          <w:numId w:val="80"/>
        </w:numPr>
        <w:jc w:val="both"/>
        <w:rPr>
          <w:rFonts w:ascii="Arial Narrow" w:hAnsi="Arial Narrow"/>
          <w:sz w:val="22"/>
        </w:rPr>
      </w:pPr>
      <w:r w:rsidRPr="006B72C4">
        <w:rPr>
          <w:rFonts w:ascii="Arial Narrow" w:hAnsi="Arial Narrow"/>
          <w:sz w:val="22"/>
          <w:szCs w:val="22"/>
        </w:rPr>
        <w:t>Crossing services should be perpendicular to the affected road(s).</w:t>
      </w:r>
    </w:p>
    <w:p w14:paraId="71CB6371" w14:textId="77777777" w:rsidR="00105D13" w:rsidRPr="008B113C" w:rsidRDefault="00105D13" w:rsidP="00105D13">
      <w:pPr>
        <w:jc w:val="both"/>
        <w:rPr>
          <w:rFonts w:ascii="Arial Narrow" w:hAnsi="Arial Narrow"/>
          <w:sz w:val="22"/>
        </w:rPr>
      </w:pPr>
      <w:r w:rsidRPr="008B113C">
        <w:rPr>
          <w:rFonts w:ascii="Arial Narrow" w:hAnsi="Arial Narrow" w:cs="Arial Narrow"/>
          <w:sz w:val="22"/>
          <w:szCs w:val="22"/>
        </w:rPr>
        <w:t xml:space="preserve">It is expected that Eskom Land and Rights will apply for exemption from some of the requirements above. The specific requirements from the </w:t>
      </w:r>
      <w:r w:rsidRPr="008B113C">
        <w:rPr>
          <w:rFonts w:ascii="Arial Narrow" w:hAnsi="Arial Narrow"/>
          <w:sz w:val="22"/>
        </w:rPr>
        <w:t>Provincial Department of Roads and Transport: Roads Management should be obtained. At the time of submission of this report, comment has not been obtained from the Department.</w:t>
      </w:r>
    </w:p>
    <w:p w14:paraId="3115406F" w14:textId="77777777" w:rsidR="00105D13" w:rsidRDefault="00105D13" w:rsidP="003300E0">
      <w:pPr>
        <w:jc w:val="both"/>
        <w:rPr>
          <w:rFonts w:ascii="Arial Narrow" w:hAnsi="Arial Narrow"/>
          <w:b/>
          <w:sz w:val="22"/>
        </w:rPr>
      </w:pPr>
    </w:p>
    <w:p w14:paraId="06337CE4" w14:textId="77777777" w:rsidR="004A4363" w:rsidRDefault="004A4363" w:rsidP="00105D13">
      <w:pPr>
        <w:tabs>
          <w:tab w:val="num" w:pos="284"/>
        </w:tabs>
        <w:jc w:val="both"/>
        <w:rPr>
          <w:rFonts w:ascii="Arial Narrow" w:hAnsi="Arial Narrow"/>
          <w:sz w:val="22"/>
        </w:rPr>
      </w:pPr>
    </w:p>
    <w:p w14:paraId="42303690" w14:textId="77777777" w:rsidR="00F15427" w:rsidRDefault="00F15427" w:rsidP="004A4363">
      <w:pPr>
        <w:tabs>
          <w:tab w:val="num" w:pos="284"/>
        </w:tabs>
        <w:ind w:left="284" w:hanging="284"/>
        <w:jc w:val="both"/>
        <w:rPr>
          <w:rFonts w:ascii="Arial Narrow" w:hAnsi="Arial Narrow"/>
          <w:sz w:val="22"/>
        </w:rPr>
      </w:pPr>
    </w:p>
    <w:p w14:paraId="004AE8F6" w14:textId="29666E6B" w:rsidR="000A6241" w:rsidRDefault="000A6241">
      <w:pPr>
        <w:rPr>
          <w:rFonts w:ascii="Arial Narrow" w:hAnsi="Arial Narrow"/>
          <w:sz w:val="22"/>
        </w:rPr>
      </w:pPr>
      <w:r>
        <w:rPr>
          <w:rFonts w:ascii="Arial Narrow" w:hAnsi="Arial Narrow"/>
          <w:sz w:val="22"/>
        </w:rPr>
        <w:br w:type="page"/>
      </w:r>
    </w:p>
    <w:p w14:paraId="59A6D8DC" w14:textId="77777777" w:rsidR="004A4363" w:rsidRPr="00870496" w:rsidRDefault="004A4363" w:rsidP="004A4363">
      <w:pPr>
        <w:tabs>
          <w:tab w:val="num" w:pos="284"/>
        </w:tabs>
        <w:ind w:left="284" w:hanging="284"/>
        <w:jc w:val="both"/>
        <w:rPr>
          <w:rFonts w:ascii="Arial Narrow" w:hAnsi="Arial Narrow"/>
          <w:sz w:val="22"/>
        </w:rPr>
      </w:pPr>
    </w:p>
    <w:p w14:paraId="54D7C656" w14:textId="77777777" w:rsidR="004A4363" w:rsidRPr="00870496" w:rsidRDefault="004A4363" w:rsidP="004A4363">
      <w:pPr>
        <w:pBdr>
          <w:top w:val="single" w:sz="6" w:space="0" w:color="000000"/>
          <w:left w:val="single" w:sz="6" w:space="0" w:color="000000"/>
          <w:bottom w:val="single" w:sz="6" w:space="0" w:color="000000"/>
          <w:right w:val="single" w:sz="6" w:space="0" w:color="000000"/>
        </w:pBdr>
        <w:jc w:val="center"/>
        <w:rPr>
          <w:rFonts w:ascii="Arial Narrow" w:hAnsi="Arial Narrow"/>
          <w:b/>
          <w:sz w:val="22"/>
        </w:rPr>
      </w:pPr>
      <w:r w:rsidRPr="00870496">
        <w:rPr>
          <w:rFonts w:ascii="Arial Narrow" w:hAnsi="Arial Narrow"/>
          <w:b/>
          <w:sz w:val="22"/>
        </w:rPr>
        <w:t>DESIGN AND PRE-CONSTRUCTION PHASE</w:t>
      </w:r>
    </w:p>
    <w:p w14:paraId="74E0A815" w14:textId="77777777" w:rsidR="004A4363" w:rsidRPr="00870496" w:rsidRDefault="004A4363">
      <w:pPr>
        <w:jc w:val="both"/>
        <w:rPr>
          <w:rFonts w:ascii="Arial Narrow" w:hAnsi="Arial Narrow"/>
          <w:sz w:val="22"/>
        </w:rPr>
      </w:pPr>
    </w:p>
    <w:p w14:paraId="699D29DC" w14:textId="77777777" w:rsidR="004A4363" w:rsidRPr="00870496" w:rsidRDefault="004A4363">
      <w:pPr>
        <w:ind w:left="720" w:hanging="436"/>
        <w:jc w:val="both"/>
        <w:rPr>
          <w:rFonts w:ascii="Arial Narrow" w:hAnsi="Arial Narrow"/>
          <w:sz w:val="22"/>
        </w:rPr>
      </w:pPr>
    </w:p>
    <w:p w14:paraId="4D5BBD0E" w14:textId="77777777" w:rsidR="004A4363" w:rsidRPr="00870496" w:rsidRDefault="004A4363" w:rsidP="003739E8">
      <w:pPr>
        <w:pStyle w:val="Heading1AA"/>
      </w:pPr>
      <w:r w:rsidRPr="00870496">
        <w:t>ENVIRONMENTAL SUPERVISION</w:t>
      </w:r>
    </w:p>
    <w:p w14:paraId="53709DA6" w14:textId="77777777" w:rsidR="004A4363" w:rsidRPr="00870496" w:rsidRDefault="004A4363">
      <w:pPr>
        <w:jc w:val="both"/>
        <w:rPr>
          <w:rFonts w:ascii="Arial Narrow" w:hAnsi="Arial Narrow"/>
          <w:sz w:val="22"/>
        </w:rPr>
      </w:pPr>
    </w:p>
    <w:p w14:paraId="225CC1CC" w14:textId="317585BA" w:rsidR="004A4363" w:rsidRPr="00105D13" w:rsidRDefault="004A4363" w:rsidP="002C2A77">
      <w:pPr>
        <w:numPr>
          <w:ilvl w:val="0"/>
          <w:numId w:val="77"/>
        </w:numPr>
        <w:ind w:right="-23" w:hanging="360"/>
        <w:jc w:val="both"/>
        <w:rPr>
          <w:rFonts w:ascii="Arial Narrow" w:hAnsi="Arial Narrow"/>
          <w:sz w:val="22"/>
        </w:rPr>
      </w:pPr>
      <w:r w:rsidRPr="00870496">
        <w:rPr>
          <w:rFonts w:ascii="Arial Narrow" w:hAnsi="Arial Narrow"/>
          <w:sz w:val="22"/>
        </w:rPr>
        <w:t xml:space="preserve">The SECO (contact person: </w:t>
      </w:r>
      <w:r w:rsidR="00105D13" w:rsidRPr="00191765">
        <w:rPr>
          <w:rFonts w:ascii="Arial Narrow" w:hAnsi="Arial Narrow" w:cs="Arial Narrow"/>
          <w:sz w:val="22"/>
          <w:szCs w:val="22"/>
        </w:rPr>
        <w:t xml:space="preserve">Ms Nkateko Msimango </w:t>
      </w:r>
      <w:r w:rsidR="00105D13">
        <w:rPr>
          <w:rFonts w:ascii="Arial Narrow" w:hAnsi="Arial Narrow" w:cs="Arial Narrow"/>
          <w:sz w:val="22"/>
          <w:szCs w:val="22"/>
        </w:rPr>
        <w:t xml:space="preserve">of </w:t>
      </w:r>
      <w:r w:rsidR="00105D13" w:rsidRPr="00191765">
        <w:rPr>
          <w:rFonts w:ascii="Arial Narrow" w:hAnsi="Arial Narrow" w:cs="Arial Narrow"/>
          <w:sz w:val="22"/>
          <w:szCs w:val="22"/>
        </w:rPr>
        <w:t>Environmental Management, Esko</w:t>
      </w:r>
      <w:r w:rsidR="00105D13">
        <w:rPr>
          <w:rFonts w:ascii="Arial Narrow" w:hAnsi="Arial Narrow" w:cs="Arial Narrow"/>
          <w:sz w:val="22"/>
          <w:szCs w:val="22"/>
        </w:rPr>
        <w:t xml:space="preserve">m Distribution Northern Region, </w:t>
      </w:r>
      <w:r w:rsidR="00105D13" w:rsidRPr="00191765">
        <w:rPr>
          <w:rFonts w:ascii="Arial Narrow" w:hAnsi="Arial Narrow"/>
          <w:sz w:val="22"/>
        </w:rPr>
        <w:t>Tel: 015 299 0012/ Cell: 072 018 5167</w:t>
      </w:r>
      <w:r w:rsidR="00105D13">
        <w:rPr>
          <w:rFonts w:ascii="Arial Narrow" w:hAnsi="Arial Narrow" w:cs="Arial Narrow"/>
          <w:sz w:val="22"/>
          <w:szCs w:val="22"/>
        </w:rPr>
        <w:t xml:space="preserve">) </w:t>
      </w:r>
      <w:r w:rsidRPr="00105D13">
        <w:rPr>
          <w:rFonts w:ascii="Arial Narrow" w:hAnsi="Arial Narrow"/>
          <w:sz w:val="22"/>
        </w:rPr>
        <w:t xml:space="preserve">and ECO must inspect the construction site on a regular basis (during pre-construction, construction and post-construction periods) to confirm the current state of the site and to ensure that the mitigation and rehabilitation measures are applied as specified in the EMPRr.  These officers might make reasonable amendments to the EMPRr in co-operation with the contractor.   </w:t>
      </w:r>
    </w:p>
    <w:p w14:paraId="5B837671" w14:textId="77777777" w:rsidR="004A4363" w:rsidRPr="00870496" w:rsidRDefault="004A4363">
      <w:pPr>
        <w:jc w:val="both"/>
        <w:rPr>
          <w:rFonts w:ascii="Arial Narrow" w:hAnsi="Arial Narrow"/>
          <w:sz w:val="22"/>
        </w:rPr>
      </w:pPr>
    </w:p>
    <w:p w14:paraId="5D63A3E4" w14:textId="77777777" w:rsidR="004A4363" w:rsidRPr="00870496" w:rsidRDefault="004A4363">
      <w:pPr>
        <w:jc w:val="both"/>
        <w:rPr>
          <w:rFonts w:ascii="Arial Narrow" w:hAnsi="Arial Narrow"/>
          <w:sz w:val="22"/>
        </w:rPr>
      </w:pPr>
    </w:p>
    <w:p w14:paraId="52934FAC" w14:textId="77777777" w:rsidR="004A4363" w:rsidRPr="00870496" w:rsidRDefault="004A4363">
      <w:pPr>
        <w:jc w:val="both"/>
        <w:rPr>
          <w:rFonts w:ascii="Arial Narrow" w:hAnsi="Arial Narrow"/>
          <w:b/>
          <w:sz w:val="22"/>
        </w:rPr>
      </w:pPr>
      <w:r w:rsidRPr="00870496">
        <w:rPr>
          <w:rFonts w:ascii="Arial Narrow" w:hAnsi="Arial Narrow"/>
          <w:b/>
          <w:sz w:val="22"/>
        </w:rPr>
        <w:t>DESIGN</w:t>
      </w:r>
    </w:p>
    <w:p w14:paraId="78645E43" w14:textId="77777777" w:rsidR="004A4363" w:rsidRPr="00870496" w:rsidRDefault="004A4363">
      <w:pPr>
        <w:jc w:val="both"/>
        <w:rPr>
          <w:rFonts w:ascii="Arial Narrow" w:hAnsi="Arial Narrow"/>
          <w:sz w:val="22"/>
        </w:rPr>
      </w:pPr>
    </w:p>
    <w:p w14:paraId="3D8115F1" w14:textId="77777777" w:rsidR="004A4363" w:rsidRPr="00870496" w:rsidRDefault="004A4363" w:rsidP="006E767E">
      <w:pPr>
        <w:numPr>
          <w:ilvl w:val="0"/>
          <w:numId w:val="9"/>
        </w:numPr>
        <w:tabs>
          <w:tab w:val="clear" w:pos="360"/>
          <w:tab w:val="num" w:pos="284"/>
        </w:tabs>
        <w:ind w:left="284" w:hanging="284"/>
        <w:jc w:val="both"/>
        <w:rPr>
          <w:rFonts w:ascii="Arial Narrow" w:hAnsi="Arial Narrow"/>
          <w:sz w:val="22"/>
        </w:rPr>
      </w:pPr>
      <w:r w:rsidRPr="00870496">
        <w:rPr>
          <w:rFonts w:ascii="Arial Narrow" w:hAnsi="Arial Narrow"/>
          <w:sz w:val="22"/>
        </w:rPr>
        <w:t xml:space="preserve">The engineering drawings must adhere to any site-specific mitigation measures supplied by the geotechnical engineer for the project in order to accommodate the geotechnical and earth-scientific constraints in terms of founding and construction methods, construction materials, excavation, etc.  </w:t>
      </w:r>
    </w:p>
    <w:p w14:paraId="1C33A415" w14:textId="77777777" w:rsidR="004A4363" w:rsidRPr="00870496" w:rsidRDefault="004A4363" w:rsidP="006E767E">
      <w:pPr>
        <w:numPr>
          <w:ilvl w:val="0"/>
          <w:numId w:val="8"/>
        </w:numPr>
        <w:ind w:hanging="284"/>
        <w:jc w:val="both"/>
        <w:rPr>
          <w:rFonts w:ascii="Arial Narrow" w:hAnsi="Arial Narrow"/>
          <w:sz w:val="22"/>
        </w:rPr>
      </w:pPr>
      <w:r w:rsidRPr="00870496">
        <w:rPr>
          <w:rFonts w:ascii="Arial Narrow" w:hAnsi="Arial Narrow"/>
          <w:sz w:val="22"/>
        </w:rPr>
        <w:t xml:space="preserve">The final design of the powerlines must accommodate any requirements of the landowners as communicated during the Public Participation Process and confirmed in the option document signed by the applicable affected landowner.  </w:t>
      </w:r>
    </w:p>
    <w:p w14:paraId="042A71D4" w14:textId="77777777" w:rsidR="004A4363" w:rsidRPr="00870496" w:rsidRDefault="004A4363" w:rsidP="006E767E">
      <w:pPr>
        <w:numPr>
          <w:ilvl w:val="0"/>
          <w:numId w:val="8"/>
        </w:numPr>
        <w:ind w:hanging="284"/>
        <w:jc w:val="both"/>
        <w:rPr>
          <w:rFonts w:ascii="Arial Narrow" w:hAnsi="Arial Narrow"/>
          <w:sz w:val="22"/>
        </w:rPr>
      </w:pPr>
      <w:r w:rsidRPr="00870496">
        <w:rPr>
          <w:rFonts w:ascii="Arial Narrow" w:hAnsi="Arial Narrow"/>
          <w:sz w:val="22"/>
        </w:rPr>
        <w:t>The final design of the power line must accommodate the requirements of the ecologist, Johannes Maree, Tel 082 5641211, of which the site-specific details are included in this EMP</w:t>
      </w:r>
      <w:r>
        <w:rPr>
          <w:rFonts w:ascii="Arial Narrow" w:hAnsi="Arial Narrow"/>
          <w:sz w:val="22"/>
        </w:rPr>
        <w:t>Rr</w:t>
      </w:r>
      <w:r w:rsidRPr="00870496">
        <w:rPr>
          <w:rFonts w:ascii="Arial Narrow" w:hAnsi="Arial Narrow"/>
          <w:sz w:val="22"/>
        </w:rPr>
        <w:t>.  The ecological assessments are included in Appendix D</w:t>
      </w:r>
      <w:r>
        <w:rPr>
          <w:rFonts w:ascii="Arial Narrow" w:hAnsi="Arial Narrow"/>
          <w:sz w:val="22"/>
        </w:rPr>
        <w:t>1</w:t>
      </w:r>
      <w:r w:rsidRPr="00870496">
        <w:rPr>
          <w:rFonts w:ascii="Arial Narrow" w:hAnsi="Arial Narrow"/>
          <w:sz w:val="22"/>
        </w:rPr>
        <w:t xml:space="preserve"> of the BA Report.</w:t>
      </w:r>
    </w:p>
    <w:p w14:paraId="5E69259D" w14:textId="77777777" w:rsidR="00E53DE5" w:rsidRPr="009754D4" w:rsidRDefault="00E53DE5" w:rsidP="00E53DE5">
      <w:pPr>
        <w:rPr>
          <w:rFonts w:ascii="Arial Narrow" w:hAnsi="Arial Narrow"/>
          <w:sz w:val="22"/>
          <w:szCs w:val="22"/>
          <w:u w:val="single"/>
        </w:rPr>
      </w:pPr>
      <w:r w:rsidRPr="009754D4">
        <w:rPr>
          <w:rFonts w:ascii="Arial Narrow" w:hAnsi="Arial Narrow"/>
          <w:sz w:val="22"/>
          <w:szCs w:val="22"/>
          <w:u w:val="single"/>
        </w:rPr>
        <w:t xml:space="preserve">Regional vegetation </w:t>
      </w:r>
    </w:p>
    <w:p w14:paraId="193C0ACD"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Due to the long (almost 65km) distance covered by the powerline corridors between Bulge River Substation and Dorset Substation it may be necessary to set up temporary storage and accommodation facilities along the route. If so, areas of flat, open lands should be selected. This need to be old, previously cultivated lands that are open and not wooded. No area should be selected where it would be necessary to cut down any trees or clear any shrub land whatsoever. Any selected temporary site still needs to be within the 100m powerline corridor. All mitigating and management measures as laid out for temporarily facilities under “Bulge River Substation” need to be adhered to. </w:t>
      </w:r>
    </w:p>
    <w:p w14:paraId="2F771EF5"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No site within a rocky area or within 300m of a river or stream may be used for temporary accommodation or storage. </w:t>
      </w:r>
    </w:p>
    <w:p w14:paraId="07EB7799"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Positioning of the foundation slabs for the pylons must be a minimum of 10m away from the edge of all drainage lines. </w:t>
      </w:r>
    </w:p>
    <w:p w14:paraId="6F57CCD8"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No trees outside of the powerline corridor of 8m to be removed. </w:t>
      </w:r>
    </w:p>
    <w:p w14:paraId="165A7761"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Disturbed surface areas in the construction phase to be rehabilitated. No open trenches to be left. No mounds of soils created during construction to be left. </w:t>
      </w:r>
    </w:p>
    <w:p w14:paraId="27A26FEC"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The sandy nature of the soils in the area makes it susceptible to soil erosion by water once disturbed, especially in steeper areas. The ground around all foundation slabs for the pylons need to be inspected before and after the summer rainy season for erosion. Any erosion found needs to be fixed and preventative measures put in place to prevent a reoccurrence of the situation.</w:t>
      </w:r>
    </w:p>
    <w:p w14:paraId="1DAC869B"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An ongoing programme to be implemented to mechanically control alien plant species that invade the disturbed soils around the newly erected pylons. This should be done in such as way as to allow the natural grasses and pioneer plants to colonise the disturbed areas. </w:t>
      </w:r>
    </w:p>
    <w:p w14:paraId="7EB4A1ED"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Mechanical control of alien species to be implemented within two months of completion of construction of the powerline. Thereafter ever six months.</w:t>
      </w:r>
    </w:p>
    <w:p w14:paraId="72B4F515"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Surface area under powerlines to be mowed and not ploughed. </w:t>
      </w:r>
    </w:p>
    <w:p w14:paraId="232B2DBA"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No chemical control (herbicides) to be used in the control of alien plants or indigenous plants, except on tree and bush stumps in 8m corridors directly under powerlines. </w:t>
      </w:r>
    </w:p>
    <w:p w14:paraId="4A85FF3A"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 xml:space="preserve">Removal of all construction material and equipment after construction. </w:t>
      </w:r>
    </w:p>
    <w:p w14:paraId="119D38ED" w14:textId="77777777" w:rsidR="00E53DE5" w:rsidRPr="00EE585E" w:rsidRDefault="00E53DE5" w:rsidP="002C2A77">
      <w:pPr>
        <w:numPr>
          <w:ilvl w:val="0"/>
          <w:numId w:val="57"/>
        </w:numPr>
        <w:jc w:val="both"/>
        <w:rPr>
          <w:rFonts w:ascii="Arial Narrow" w:hAnsi="Arial Narrow"/>
          <w:sz w:val="22"/>
          <w:szCs w:val="22"/>
        </w:rPr>
      </w:pPr>
      <w:r w:rsidRPr="00EE585E">
        <w:rPr>
          <w:rFonts w:ascii="Arial Narrow" w:hAnsi="Arial Narrow"/>
          <w:sz w:val="22"/>
          <w:szCs w:val="22"/>
        </w:rPr>
        <w:t>Removal of all waste construction material to an approved waste disposal site.</w:t>
      </w:r>
    </w:p>
    <w:p w14:paraId="579DA24E" w14:textId="77777777" w:rsidR="00E53DE5" w:rsidRPr="009754D4" w:rsidRDefault="00E53DE5" w:rsidP="00E53DE5">
      <w:pPr>
        <w:jc w:val="both"/>
        <w:rPr>
          <w:rFonts w:ascii="Arial Narrow" w:hAnsi="Arial Narrow"/>
          <w:sz w:val="22"/>
          <w:szCs w:val="22"/>
          <w:u w:val="single"/>
        </w:rPr>
      </w:pPr>
      <w:r w:rsidRPr="009754D4">
        <w:rPr>
          <w:rFonts w:ascii="Arial Narrow" w:hAnsi="Arial Narrow"/>
          <w:sz w:val="22"/>
          <w:szCs w:val="22"/>
          <w:u w:val="single"/>
        </w:rPr>
        <w:t>Rivers and seasonal streams</w:t>
      </w:r>
    </w:p>
    <w:p w14:paraId="09ACFCF6" w14:textId="77777777" w:rsidR="00E53DE5" w:rsidRPr="00EE585E" w:rsidRDefault="00E53DE5" w:rsidP="002C2A77">
      <w:pPr>
        <w:numPr>
          <w:ilvl w:val="0"/>
          <w:numId w:val="58"/>
        </w:numPr>
        <w:tabs>
          <w:tab w:val="clear" w:pos="360"/>
          <w:tab w:val="num" w:pos="0"/>
        </w:tabs>
        <w:jc w:val="both"/>
        <w:rPr>
          <w:rFonts w:ascii="Arial Narrow" w:hAnsi="Arial Narrow"/>
          <w:sz w:val="22"/>
          <w:szCs w:val="22"/>
        </w:rPr>
      </w:pPr>
      <w:r w:rsidRPr="00EE585E">
        <w:rPr>
          <w:rFonts w:ascii="Arial Narrow" w:hAnsi="Arial Narrow"/>
          <w:sz w:val="22"/>
          <w:szCs w:val="22"/>
        </w:rPr>
        <w:lastRenderedPageBreak/>
        <w:t>Two major water courses (Mokolo River and Poer se Loop) along with a few seasonal streams and drainage lines cross the corridors for the powerlines. These need to be completely avoided and no pylons may be placed directly within any one of these water courses.</w:t>
      </w:r>
    </w:p>
    <w:p w14:paraId="4C712AB4" w14:textId="77777777" w:rsidR="00E53DE5" w:rsidRPr="00EE585E" w:rsidRDefault="00E53DE5" w:rsidP="002C2A77">
      <w:pPr>
        <w:numPr>
          <w:ilvl w:val="0"/>
          <w:numId w:val="58"/>
        </w:numPr>
        <w:tabs>
          <w:tab w:val="clear" w:pos="360"/>
          <w:tab w:val="num" w:pos="-360"/>
        </w:tabs>
        <w:jc w:val="both"/>
        <w:rPr>
          <w:rFonts w:ascii="Arial Narrow" w:hAnsi="Arial Narrow"/>
          <w:sz w:val="22"/>
          <w:szCs w:val="22"/>
        </w:rPr>
      </w:pPr>
      <w:r w:rsidRPr="00EE585E">
        <w:rPr>
          <w:rFonts w:ascii="Arial Narrow" w:hAnsi="Arial Narrow"/>
          <w:sz w:val="22"/>
          <w:szCs w:val="22"/>
        </w:rPr>
        <w:t>No temporary or other construction facilities to be erected or stored within 200m of the banks of the Mokolo River or the Poer se Loop stream.</w:t>
      </w:r>
    </w:p>
    <w:p w14:paraId="2C802438" w14:textId="77777777" w:rsidR="00E53DE5" w:rsidRPr="00EE585E" w:rsidRDefault="00E53DE5" w:rsidP="002C2A77">
      <w:pPr>
        <w:numPr>
          <w:ilvl w:val="0"/>
          <w:numId w:val="58"/>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Positioning of any pylons need to be a minimum of 30m from the edge of the river banks or outside of the 1 in 100 year floodline. </w:t>
      </w:r>
    </w:p>
    <w:p w14:paraId="4AFA303D" w14:textId="77777777" w:rsidR="00E53DE5" w:rsidRPr="00EE585E" w:rsidRDefault="00E53DE5" w:rsidP="002C2A77">
      <w:pPr>
        <w:numPr>
          <w:ilvl w:val="0"/>
          <w:numId w:val="58"/>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Positioning of the foundation slabs for the pylons must be a minimum of 10m away from the edge of all drainage lines. </w:t>
      </w:r>
    </w:p>
    <w:p w14:paraId="7B198154" w14:textId="77777777" w:rsidR="00E53DE5" w:rsidRPr="00EE585E" w:rsidRDefault="00E53DE5" w:rsidP="002C2A77">
      <w:pPr>
        <w:numPr>
          <w:ilvl w:val="0"/>
          <w:numId w:val="58"/>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Under no circumstances may a pylon be placed directly in the bed of a river or drainage line.  </w:t>
      </w:r>
    </w:p>
    <w:p w14:paraId="1C83664F" w14:textId="77777777" w:rsidR="00E53DE5" w:rsidRPr="00EE585E" w:rsidRDefault="00E53DE5" w:rsidP="002C2A77">
      <w:pPr>
        <w:numPr>
          <w:ilvl w:val="0"/>
          <w:numId w:val="58"/>
        </w:numPr>
        <w:tabs>
          <w:tab w:val="clear" w:pos="360"/>
          <w:tab w:val="num" w:pos="-1440"/>
        </w:tabs>
        <w:jc w:val="both"/>
        <w:rPr>
          <w:rFonts w:ascii="Arial Narrow" w:hAnsi="Arial Narrow"/>
          <w:sz w:val="22"/>
          <w:szCs w:val="22"/>
        </w:rPr>
      </w:pPr>
      <w:r w:rsidRPr="00EE585E">
        <w:rPr>
          <w:rFonts w:ascii="Arial Narrow" w:hAnsi="Arial Narrow"/>
          <w:sz w:val="22"/>
          <w:szCs w:val="22"/>
        </w:rPr>
        <w:t>No temporaray ablution facilities to be placed within 200m of the banks of any of the rivers or seasonal streams.</w:t>
      </w:r>
    </w:p>
    <w:p w14:paraId="77F8A2A9" w14:textId="77777777" w:rsidR="00E53DE5" w:rsidRPr="00EE585E" w:rsidRDefault="00E53DE5" w:rsidP="002C2A77">
      <w:pPr>
        <w:numPr>
          <w:ilvl w:val="0"/>
          <w:numId w:val="58"/>
        </w:numPr>
        <w:tabs>
          <w:tab w:val="clear" w:pos="360"/>
          <w:tab w:val="num" w:pos="-1440"/>
        </w:tabs>
        <w:jc w:val="both"/>
        <w:rPr>
          <w:rFonts w:ascii="Arial Narrow" w:hAnsi="Arial Narrow"/>
          <w:sz w:val="22"/>
          <w:szCs w:val="22"/>
        </w:rPr>
      </w:pPr>
      <w:r w:rsidRPr="00EE585E">
        <w:rPr>
          <w:rFonts w:ascii="Arial Narrow" w:hAnsi="Arial Narrow"/>
          <w:sz w:val="22"/>
          <w:szCs w:val="22"/>
        </w:rPr>
        <w:t xml:space="preserve">No temporary ablution facilites to be placed within 200m of any drainage line, even if they are dry.  </w:t>
      </w:r>
    </w:p>
    <w:p w14:paraId="188535EB" w14:textId="77777777" w:rsidR="00E53DE5" w:rsidRPr="00EE585E" w:rsidRDefault="00E53DE5" w:rsidP="002C2A77">
      <w:pPr>
        <w:numPr>
          <w:ilvl w:val="0"/>
          <w:numId w:val="58"/>
        </w:numPr>
        <w:tabs>
          <w:tab w:val="clear" w:pos="360"/>
          <w:tab w:val="num" w:pos="-2160"/>
        </w:tabs>
        <w:jc w:val="both"/>
        <w:rPr>
          <w:rFonts w:ascii="Arial Narrow" w:hAnsi="Arial Narrow"/>
          <w:sz w:val="22"/>
          <w:szCs w:val="22"/>
        </w:rPr>
      </w:pPr>
      <w:r w:rsidRPr="00EE585E">
        <w:rPr>
          <w:rFonts w:ascii="Arial Narrow" w:hAnsi="Arial Narrow"/>
          <w:sz w:val="22"/>
          <w:szCs w:val="22"/>
        </w:rPr>
        <w:t xml:space="preserve">Only proper portable, chemical ablution facilities to be used and these to be positioned only within the 31m powerline servitudes. </w:t>
      </w:r>
    </w:p>
    <w:p w14:paraId="49722A0C" w14:textId="77777777" w:rsidR="00E53DE5" w:rsidRPr="00EE585E" w:rsidRDefault="00E53DE5" w:rsidP="002C2A77">
      <w:pPr>
        <w:numPr>
          <w:ilvl w:val="0"/>
          <w:numId w:val="58"/>
        </w:numPr>
        <w:tabs>
          <w:tab w:val="clear" w:pos="360"/>
          <w:tab w:val="num" w:pos="-2520"/>
        </w:tabs>
        <w:jc w:val="both"/>
        <w:rPr>
          <w:rFonts w:ascii="Arial Narrow" w:hAnsi="Arial Narrow"/>
          <w:sz w:val="22"/>
          <w:szCs w:val="22"/>
        </w:rPr>
      </w:pPr>
      <w:r w:rsidRPr="00EE585E">
        <w:rPr>
          <w:rFonts w:ascii="Arial Narrow" w:hAnsi="Arial Narrow"/>
          <w:sz w:val="22"/>
          <w:szCs w:val="22"/>
        </w:rPr>
        <w:t>Portable ablution facilities only to be serviced by registered companies and on a regular basis. Under no circumstances may any effluent or sewage to be dumped in the open veld.</w:t>
      </w:r>
    </w:p>
    <w:p w14:paraId="3BC3F89C" w14:textId="77777777" w:rsidR="00E53DE5" w:rsidRPr="00EE585E" w:rsidRDefault="00E53DE5" w:rsidP="002C2A77">
      <w:pPr>
        <w:numPr>
          <w:ilvl w:val="0"/>
          <w:numId w:val="58"/>
        </w:numPr>
        <w:tabs>
          <w:tab w:val="clear" w:pos="360"/>
          <w:tab w:val="num" w:pos="-2520"/>
        </w:tabs>
        <w:jc w:val="both"/>
        <w:rPr>
          <w:rFonts w:ascii="Arial Narrow" w:hAnsi="Arial Narrow"/>
          <w:sz w:val="22"/>
          <w:szCs w:val="22"/>
        </w:rPr>
      </w:pPr>
      <w:r w:rsidRPr="00EE585E">
        <w:rPr>
          <w:rFonts w:ascii="Arial Narrow" w:hAnsi="Arial Narrow"/>
          <w:sz w:val="22"/>
          <w:szCs w:val="22"/>
        </w:rPr>
        <w:t xml:space="preserve">Proper water facilities need to be installed and maintained for construction workers. No water from out of the rivers may be used for drinking, washing or cooking purposes. </w:t>
      </w:r>
    </w:p>
    <w:p w14:paraId="682541E0" w14:textId="77777777" w:rsidR="00E53DE5" w:rsidRPr="009754D4" w:rsidRDefault="00E53DE5" w:rsidP="00E53DE5">
      <w:pPr>
        <w:jc w:val="both"/>
        <w:rPr>
          <w:rFonts w:ascii="Arial Narrow" w:hAnsi="Arial Narrow"/>
          <w:sz w:val="22"/>
          <w:szCs w:val="22"/>
          <w:u w:val="single"/>
        </w:rPr>
      </w:pPr>
      <w:r w:rsidRPr="009754D4">
        <w:rPr>
          <w:rFonts w:ascii="Arial Narrow" w:hAnsi="Arial Narrow"/>
          <w:sz w:val="22"/>
          <w:szCs w:val="22"/>
          <w:u w:val="single"/>
        </w:rPr>
        <w:t>Rocky areas</w:t>
      </w:r>
    </w:p>
    <w:p w14:paraId="45677C9A" w14:textId="77777777" w:rsidR="00E53DE5" w:rsidRPr="00EE585E" w:rsidRDefault="00E53DE5" w:rsidP="002C2A77">
      <w:pPr>
        <w:numPr>
          <w:ilvl w:val="0"/>
          <w:numId w:val="60"/>
        </w:numPr>
        <w:tabs>
          <w:tab w:val="clear" w:pos="720"/>
          <w:tab w:val="num" w:pos="-3600"/>
        </w:tabs>
        <w:ind w:left="360"/>
        <w:jc w:val="both"/>
        <w:rPr>
          <w:rFonts w:ascii="Arial Narrow" w:hAnsi="Arial Narrow"/>
          <w:sz w:val="22"/>
          <w:szCs w:val="22"/>
        </w:rPr>
      </w:pPr>
      <w:r w:rsidRPr="00EE585E">
        <w:rPr>
          <w:rFonts w:ascii="Arial Narrow" w:hAnsi="Arial Narrow"/>
          <w:sz w:val="22"/>
          <w:szCs w:val="22"/>
        </w:rPr>
        <w:t xml:space="preserve">A few rocky areas have been identified along the proposed servitude routes. These areas are considered moderately sensitive and should be approached with caution. </w:t>
      </w:r>
    </w:p>
    <w:p w14:paraId="2E23F0F2" w14:textId="77777777" w:rsidR="00E53DE5" w:rsidRPr="00EE585E" w:rsidRDefault="00E53DE5" w:rsidP="002C2A77">
      <w:pPr>
        <w:numPr>
          <w:ilvl w:val="0"/>
          <w:numId w:val="59"/>
        </w:numPr>
        <w:tabs>
          <w:tab w:val="clear" w:pos="720"/>
          <w:tab w:val="num" w:pos="-3960"/>
        </w:tabs>
        <w:ind w:left="360"/>
        <w:jc w:val="both"/>
        <w:rPr>
          <w:rFonts w:ascii="Arial Narrow" w:hAnsi="Arial Narrow"/>
          <w:sz w:val="22"/>
          <w:szCs w:val="22"/>
        </w:rPr>
      </w:pPr>
      <w:r w:rsidRPr="00EE585E">
        <w:rPr>
          <w:rFonts w:ascii="Arial Narrow" w:hAnsi="Arial Narrow"/>
          <w:sz w:val="22"/>
          <w:szCs w:val="22"/>
        </w:rPr>
        <w:t xml:space="preserve">The area is not seen as a “No-Go” area, but care should still be taken to avoid any unnecessary disturbance of veld or soil. Removal of trees, shrubs and other vegetation should be kept strictly to within the 8m corridor under the powerlines. </w:t>
      </w:r>
    </w:p>
    <w:p w14:paraId="33DF34F4" w14:textId="77777777" w:rsidR="00E53DE5" w:rsidRPr="00EE585E" w:rsidRDefault="00E53DE5" w:rsidP="002C2A77">
      <w:pPr>
        <w:numPr>
          <w:ilvl w:val="0"/>
          <w:numId w:val="59"/>
        </w:numPr>
        <w:tabs>
          <w:tab w:val="clear" w:pos="720"/>
          <w:tab w:val="num" w:pos="-3600"/>
        </w:tabs>
        <w:ind w:left="360"/>
        <w:jc w:val="both"/>
        <w:rPr>
          <w:rFonts w:ascii="Arial Narrow" w:hAnsi="Arial Narrow"/>
          <w:sz w:val="22"/>
          <w:szCs w:val="22"/>
        </w:rPr>
      </w:pPr>
      <w:r w:rsidRPr="00EE585E">
        <w:rPr>
          <w:rFonts w:ascii="Arial Narrow" w:hAnsi="Arial Narrow"/>
          <w:sz w:val="22"/>
          <w:szCs w:val="22"/>
        </w:rPr>
        <w:t xml:space="preserve">Only a single, basic vehicle track to be constructed as an access road under pylons moving through the rocky area. </w:t>
      </w:r>
    </w:p>
    <w:p w14:paraId="14FF4198" w14:textId="77777777" w:rsidR="00E53DE5" w:rsidRPr="00EE585E" w:rsidRDefault="00E53DE5" w:rsidP="002C2A77">
      <w:pPr>
        <w:numPr>
          <w:ilvl w:val="0"/>
          <w:numId w:val="59"/>
        </w:numPr>
        <w:tabs>
          <w:tab w:val="clear" w:pos="720"/>
          <w:tab w:val="num" w:pos="-3240"/>
        </w:tabs>
        <w:ind w:left="360"/>
        <w:jc w:val="both"/>
        <w:rPr>
          <w:rFonts w:ascii="Arial Narrow" w:hAnsi="Arial Narrow"/>
          <w:sz w:val="22"/>
          <w:szCs w:val="22"/>
        </w:rPr>
      </w:pPr>
      <w:r w:rsidRPr="00EE585E">
        <w:rPr>
          <w:rFonts w:ascii="Arial Narrow" w:hAnsi="Arial Narrow"/>
          <w:sz w:val="22"/>
          <w:szCs w:val="22"/>
        </w:rPr>
        <w:t>Access roads need to be kept to an absolute minimum.</w:t>
      </w:r>
    </w:p>
    <w:p w14:paraId="1F842C9A" w14:textId="77777777" w:rsidR="00E53DE5" w:rsidRPr="00EE585E" w:rsidRDefault="00E53DE5" w:rsidP="002C2A77">
      <w:pPr>
        <w:numPr>
          <w:ilvl w:val="0"/>
          <w:numId w:val="59"/>
        </w:numPr>
        <w:tabs>
          <w:tab w:val="clear" w:pos="720"/>
          <w:tab w:val="num" w:pos="-2880"/>
        </w:tabs>
        <w:ind w:left="360"/>
        <w:jc w:val="both"/>
        <w:rPr>
          <w:rFonts w:ascii="Arial Narrow" w:hAnsi="Arial Narrow"/>
          <w:sz w:val="22"/>
          <w:szCs w:val="22"/>
        </w:rPr>
      </w:pPr>
      <w:r w:rsidRPr="00EE585E">
        <w:rPr>
          <w:rFonts w:ascii="Arial Narrow" w:hAnsi="Arial Narrow"/>
          <w:sz w:val="22"/>
          <w:szCs w:val="22"/>
        </w:rPr>
        <w:t xml:space="preserve">No trees to be cut down or roads to be created to access the powerline corridor from the public road by vehicle. Or to create shortcuts into this region. Any vehicles needing to access the powerlines running through the rocky area will need to do so from out of the less sensitive plains along the corridor itself. </w:t>
      </w:r>
    </w:p>
    <w:p w14:paraId="2CAFD541" w14:textId="77777777" w:rsidR="00E53DE5" w:rsidRPr="00EE585E" w:rsidRDefault="00E53DE5" w:rsidP="002C2A77">
      <w:pPr>
        <w:numPr>
          <w:ilvl w:val="0"/>
          <w:numId w:val="59"/>
        </w:numPr>
        <w:tabs>
          <w:tab w:val="clear" w:pos="720"/>
          <w:tab w:val="num" w:pos="-2520"/>
        </w:tabs>
        <w:ind w:left="360"/>
        <w:jc w:val="both"/>
        <w:rPr>
          <w:rFonts w:ascii="Arial Narrow" w:hAnsi="Arial Narrow"/>
          <w:sz w:val="22"/>
          <w:szCs w:val="22"/>
        </w:rPr>
      </w:pPr>
      <w:r w:rsidRPr="00EE585E">
        <w:rPr>
          <w:rFonts w:ascii="Arial Narrow" w:hAnsi="Arial Narrow"/>
          <w:sz w:val="22"/>
          <w:szCs w:val="22"/>
        </w:rPr>
        <w:t>No temporary storage facilities, toilets, dwellings, etc. of any kind to take place within this rocky area. Not even within the demarcated powerline corridor.</w:t>
      </w:r>
    </w:p>
    <w:p w14:paraId="7094F920" w14:textId="77777777" w:rsidR="00E53DE5" w:rsidRPr="00EE585E" w:rsidRDefault="00E53DE5" w:rsidP="002C2A77">
      <w:pPr>
        <w:numPr>
          <w:ilvl w:val="0"/>
          <w:numId w:val="59"/>
        </w:numPr>
        <w:tabs>
          <w:tab w:val="clear" w:pos="720"/>
          <w:tab w:val="num" w:pos="-2160"/>
        </w:tabs>
        <w:ind w:left="360"/>
        <w:jc w:val="both"/>
        <w:rPr>
          <w:rFonts w:ascii="Arial Narrow" w:hAnsi="Arial Narrow"/>
          <w:sz w:val="22"/>
          <w:szCs w:val="22"/>
        </w:rPr>
      </w:pPr>
      <w:r w:rsidRPr="00EE585E">
        <w:rPr>
          <w:rFonts w:ascii="Arial Narrow" w:hAnsi="Arial Narrow"/>
          <w:sz w:val="22"/>
          <w:szCs w:val="22"/>
        </w:rPr>
        <w:t xml:space="preserve">The longest possible distance between pylons should be used in an effort to limit the footprint size on the rocky area. </w:t>
      </w:r>
    </w:p>
    <w:p w14:paraId="1E262AA7" w14:textId="77777777" w:rsidR="00E53DE5" w:rsidRPr="00EE585E" w:rsidRDefault="00E53DE5" w:rsidP="002C2A77">
      <w:pPr>
        <w:numPr>
          <w:ilvl w:val="0"/>
          <w:numId w:val="59"/>
        </w:numPr>
        <w:tabs>
          <w:tab w:val="clear" w:pos="720"/>
          <w:tab w:val="num" w:pos="-1800"/>
        </w:tabs>
        <w:ind w:left="360"/>
        <w:jc w:val="both"/>
        <w:rPr>
          <w:rFonts w:ascii="Arial Narrow" w:hAnsi="Arial Narrow"/>
          <w:sz w:val="22"/>
          <w:szCs w:val="22"/>
        </w:rPr>
      </w:pPr>
      <w:r w:rsidRPr="00EE585E">
        <w:rPr>
          <w:rFonts w:ascii="Arial Narrow" w:hAnsi="Arial Narrow"/>
          <w:sz w:val="22"/>
          <w:szCs w:val="22"/>
        </w:rPr>
        <w:t xml:space="preserve">The powerline must run as straight as possible through and over rocky areas. This in an effort to limit sharp turns that literally create a larger physical footprint on the ground. </w:t>
      </w:r>
    </w:p>
    <w:p w14:paraId="393EFD0B" w14:textId="77777777" w:rsidR="00E53DE5" w:rsidRPr="00EE585E" w:rsidRDefault="00E53DE5" w:rsidP="002C2A77">
      <w:pPr>
        <w:numPr>
          <w:ilvl w:val="0"/>
          <w:numId w:val="59"/>
        </w:numPr>
        <w:tabs>
          <w:tab w:val="clear" w:pos="720"/>
          <w:tab w:val="num" w:pos="-1440"/>
        </w:tabs>
        <w:ind w:left="360"/>
        <w:jc w:val="both"/>
        <w:rPr>
          <w:rFonts w:ascii="Arial Narrow" w:hAnsi="Arial Narrow"/>
          <w:sz w:val="22"/>
          <w:szCs w:val="22"/>
        </w:rPr>
      </w:pPr>
      <w:r w:rsidRPr="00EE585E">
        <w:rPr>
          <w:rFonts w:ascii="Arial Narrow" w:hAnsi="Arial Narrow"/>
          <w:sz w:val="22"/>
          <w:szCs w:val="22"/>
        </w:rPr>
        <w:t xml:space="preserve">Great care and thought must be taken into the actual positioning and construction of the foundation slabs. The soils are sandy and this area has the steepest gradient of the study site. There is therefore a real danger of soil erosion and resulting veld degradation in this area. </w:t>
      </w:r>
    </w:p>
    <w:p w14:paraId="407E6790" w14:textId="77777777" w:rsidR="00E53DE5" w:rsidRPr="00EE585E" w:rsidRDefault="00E53DE5" w:rsidP="002C2A77">
      <w:pPr>
        <w:numPr>
          <w:ilvl w:val="0"/>
          <w:numId w:val="59"/>
        </w:numPr>
        <w:tabs>
          <w:tab w:val="clear" w:pos="720"/>
          <w:tab w:val="num" w:pos="-1080"/>
        </w:tabs>
        <w:ind w:left="360"/>
        <w:jc w:val="both"/>
        <w:rPr>
          <w:rFonts w:ascii="Arial Narrow" w:hAnsi="Arial Narrow"/>
          <w:sz w:val="22"/>
          <w:szCs w:val="22"/>
        </w:rPr>
      </w:pPr>
      <w:r w:rsidRPr="00EE585E">
        <w:rPr>
          <w:rFonts w:ascii="Arial Narrow" w:hAnsi="Arial Narrow"/>
          <w:sz w:val="22"/>
          <w:szCs w:val="22"/>
        </w:rPr>
        <w:t>The sandy nature of the soils in the area makes it susceptible to soil erosion by water once disturbed, especially in steeper areas. The ground around all foundation slabs for the pylons need to be inspected before and after the summer rainy season for erosion. Any erosion found needs to be fixed and preventative measures put in place to prevent a reoccurrence of the situation.</w:t>
      </w:r>
    </w:p>
    <w:p w14:paraId="4C57CD9D" w14:textId="77777777" w:rsidR="00E53DE5" w:rsidRPr="00EE585E" w:rsidRDefault="00E53DE5" w:rsidP="002C2A77">
      <w:pPr>
        <w:numPr>
          <w:ilvl w:val="0"/>
          <w:numId w:val="59"/>
        </w:numPr>
        <w:tabs>
          <w:tab w:val="clear" w:pos="720"/>
          <w:tab w:val="num" w:pos="-720"/>
        </w:tabs>
        <w:ind w:left="360"/>
        <w:jc w:val="both"/>
        <w:rPr>
          <w:rFonts w:ascii="Arial Narrow" w:hAnsi="Arial Narrow"/>
          <w:sz w:val="22"/>
          <w:szCs w:val="22"/>
        </w:rPr>
      </w:pPr>
      <w:r w:rsidRPr="00EE585E">
        <w:rPr>
          <w:rFonts w:ascii="Arial Narrow" w:hAnsi="Arial Narrow"/>
          <w:sz w:val="22"/>
          <w:szCs w:val="22"/>
        </w:rPr>
        <w:t>Disturbance of the soils must be kept to an absolute minimum to limit the potential introduction of alien plants. This area is pristine with little to no alien infestation. Alien plants generally get a foothold in an area where the soils have been disturbed.</w:t>
      </w:r>
    </w:p>
    <w:p w14:paraId="5F77D2C1" w14:textId="77777777" w:rsidR="00E53DE5" w:rsidRPr="00EE585E" w:rsidRDefault="00E53DE5" w:rsidP="002C2A77">
      <w:pPr>
        <w:numPr>
          <w:ilvl w:val="0"/>
          <w:numId w:val="59"/>
        </w:numPr>
        <w:tabs>
          <w:tab w:val="clear" w:pos="720"/>
          <w:tab w:val="num" w:pos="-360"/>
        </w:tabs>
        <w:ind w:left="360"/>
        <w:jc w:val="both"/>
        <w:rPr>
          <w:rFonts w:ascii="Arial Narrow" w:hAnsi="Arial Narrow"/>
          <w:sz w:val="22"/>
          <w:szCs w:val="22"/>
        </w:rPr>
      </w:pPr>
      <w:r w:rsidRPr="00EE585E">
        <w:rPr>
          <w:rFonts w:ascii="Arial Narrow" w:hAnsi="Arial Narrow"/>
          <w:sz w:val="22"/>
          <w:szCs w:val="22"/>
        </w:rPr>
        <w:t xml:space="preserve">Mechanical control of alien species must be implemented within two months of completion of construction of the powerline. Thereafter ever six months. </w:t>
      </w:r>
    </w:p>
    <w:p w14:paraId="12DD2456" w14:textId="77777777" w:rsidR="00E53DE5" w:rsidRPr="00EE585E" w:rsidRDefault="00E53DE5" w:rsidP="002C2A77">
      <w:pPr>
        <w:numPr>
          <w:ilvl w:val="0"/>
          <w:numId w:val="59"/>
        </w:numPr>
        <w:tabs>
          <w:tab w:val="clear" w:pos="720"/>
          <w:tab w:val="num" w:pos="0"/>
        </w:tabs>
        <w:ind w:left="360"/>
        <w:jc w:val="both"/>
        <w:rPr>
          <w:rFonts w:ascii="Arial Narrow" w:hAnsi="Arial Narrow"/>
          <w:sz w:val="22"/>
          <w:szCs w:val="22"/>
        </w:rPr>
      </w:pPr>
      <w:r w:rsidRPr="00EE585E">
        <w:rPr>
          <w:rFonts w:ascii="Arial Narrow" w:hAnsi="Arial Narrow"/>
          <w:sz w:val="22"/>
          <w:szCs w:val="22"/>
        </w:rPr>
        <w:t xml:space="preserve">No chemical control of alien plant species to be used. </w:t>
      </w:r>
    </w:p>
    <w:p w14:paraId="48C7B223" w14:textId="77777777" w:rsidR="00E53DE5" w:rsidRPr="009754D4" w:rsidRDefault="00E53DE5" w:rsidP="00E53DE5">
      <w:pPr>
        <w:jc w:val="both"/>
        <w:rPr>
          <w:rFonts w:ascii="Arial Narrow" w:hAnsi="Arial Narrow"/>
          <w:sz w:val="22"/>
          <w:szCs w:val="22"/>
          <w:u w:val="single"/>
        </w:rPr>
      </w:pPr>
      <w:r w:rsidRPr="009754D4">
        <w:rPr>
          <w:rFonts w:ascii="Arial Narrow" w:hAnsi="Arial Narrow"/>
          <w:sz w:val="22"/>
          <w:szCs w:val="22"/>
          <w:u w:val="single"/>
        </w:rPr>
        <w:t>Camel thorns</w:t>
      </w:r>
    </w:p>
    <w:p w14:paraId="04B6DCA8" w14:textId="77777777" w:rsidR="009754D4" w:rsidRPr="001715DD" w:rsidRDefault="009754D4" w:rsidP="002C2A77">
      <w:pPr>
        <w:numPr>
          <w:ilvl w:val="0"/>
          <w:numId w:val="57"/>
        </w:numPr>
        <w:jc w:val="both"/>
        <w:rPr>
          <w:rFonts w:ascii="Arial Narrow" w:hAnsi="Arial Narrow"/>
          <w:sz w:val="22"/>
        </w:rPr>
      </w:pPr>
      <w:r w:rsidRPr="001715DD">
        <w:rPr>
          <w:rFonts w:ascii="Arial Narrow" w:hAnsi="Arial Narrow"/>
          <w:sz w:val="22"/>
        </w:rPr>
        <w:t>There are a few camel thorn (</w:t>
      </w:r>
      <w:r w:rsidRPr="001715DD">
        <w:rPr>
          <w:rFonts w:ascii="Arial Narrow" w:hAnsi="Arial Narrow"/>
          <w:i/>
          <w:sz w:val="22"/>
        </w:rPr>
        <w:t>Acacia erioloba</w:t>
      </w:r>
      <w:r w:rsidRPr="001715DD">
        <w:rPr>
          <w:rFonts w:ascii="Arial Narrow" w:hAnsi="Arial Narrow"/>
          <w:sz w:val="22"/>
        </w:rPr>
        <w:t>) trees growing just east of the Mokolo River on both sides of the sand road (D1882). Camel thorns are protected trees and this small grove should be viewed as a “No-Go” zone and totally avoided.</w:t>
      </w:r>
    </w:p>
    <w:p w14:paraId="1AEC59CE" w14:textId="77777777" w:rsidR="00580631" w:rsidRPr="009867F8" w:rsidRDefault="00580631" w:rsidP="00580631">
      <w:pPr>
        <w:contextualSpacing/>
        <w:jc w:val="both"/>
        <w:rPr>
          <w:rFonts w:ascii="Arial Narrow" w:hAnsi="Arial Narrow"/>
          <w:spacing w:val="-3"/>
          <w:sz w:val="22"/>
          <w:u w:val="single"/>
        </w:rPr>
      </w:pPr>
      <w:r w:rsidRPr="009867F8">
        <w:rPr>
          <w:rFonts w:ascii="Arial Narrow" w:hAnsi="Arial Narrow"/>
          <w:spacing w:val="-3"/>
          <w:sz w:val="22"/>
          <w:u w:val="single"/>
        </w:rPr>
        <w:t>General</w:t>
      </w:r>
    </w:p>
    <w:p w14:paraId="1824C4DF" w14:textId="77777777" w:rsidR="00580631" w:rsidRPr="00580631" w:rsidRDefault="00580631" w:rsidP="002C2A77">
      <w:pPr>
        <w:pStyle w:val="ListParagraph"/>
        <w:numPr>
          <w:ilvl w:val="0"/>
          <w:numId w:val="51"/>
        </w:numPr>
        <w:jc w:val="both"/>
        <w:rPr>
          <w:rFonts w:ascii="Arial Narrow" w:hAnsi="Arial Narrow" w:cs="Arial"/>
          <w:sz w:val="22"/>
        </w:rPr>
      </w:pPr>
      <w:r w:rsidRPr="000337FF">
        <w:rPr>
          <w:rFonts w:ascii="Arial Narrow" w:hAnsi="Arial Narrow"/>
          <w:spacing w:val="-3"/>
          <w:sz w:val="22"/>
        </w:rPr>
        <w:lastRenderedPageBreak/>
        <w:t>The placement distance between pylons can be up to 330 meters. Therefore any sensitive areas, with proper planning, could be completely missed.</w:t>
      </w:r>
    </w:p>
    <w:p w14:paraId="1A5F84E6" w14:textId="55A14DB1" w:rsidR="00580631" w:rsidRPr="00580631" w:rsidRDefault="00580631" w:rsidP="002C2A77">
      <w:pPr>
        <w:pStyle w:val="ListParagraph"/>
        <w:numPr>
          <w:ilvl w:val="0"/>
          <w:numId w:val="51"/>
        </w:numPr>
        <w:jc w:val="both"/>
        <w:rPr>
          <w:rFonts w:ascii="Arial Narrow" w:hAnsi="Arial Narrow" w:cs="Arial"/>
          <w:sz w:val="22"/>
        </w:rPr>
      </w:pPr>
      <w:r w:rsidRPr="00580631">
        <w:rPr>
          <w:rFonts w:ascii="Arial Narrow" w:hAnsi="Arial Narrow" w:cs="Arial Narrow"/>
          <w:sz w:val="22"/>
          <w:szCs w:val="22"/>
        </w:rPr>
        <w:t>It was concluded that, from a vegetation and fauna perspective, if duly mitigated and planned, the overall impact is seen to be minimal over the medium- to long-term.</w:t>
      </w:r>
    </w:p>
    <w:p w14:paraId="3D714386" w14:textId="77777777" w:rsidR="004A4363" w:rsidRPr="00870496" w:rsidRDefault="004A4363" w:rsidP="004A4363">
      <w:pPr>
        <w:jc w:val="both"/>
        <w:rPr>
          <w:rFonts w:ascii="Arial Narrow" w:hAnsi="Arial Narrow"/>
          <w:sz w:val="22"/>
        </w:rPr>
      </w:pPr>
    </w:p>
    <w:p w14:paraId="3D38387B" w14:textId="77777777" w:rsidR="004A4363" w:rsidRPr="00870496" w:rsidRDefault="004A4363" w:rsidP="004A4363">
      <w:pPr>
        <w:tabs>
          <w:tab w:val="num" w:pos="284"/>
        </w:tabs>
        <w:ind w:left="284" w:hanging="284"/>
        <w:jc w:val="both"/>
        <w:rPr>
          <w:rFonts w:ascii="Arial Narrow" w:hAnsi="Arial Narrow"/>
          <w:sz w:val="22"/>
        </w:rPr>
      </w:pPr>
    </w:p>
    <w:p w14:paraId="30DBA77E" w14:textId="77777777" w:rsidR="004A4363" w:rsidRPr="00870496" w:rsidRDefault="004A4363" w:rsidP="004A4363">
      <w:pPr>
        <w:rPr>
          <w:rFonts w:ascii="Arial Narrow" w:hAnsi="Arial Narrow"/>
          <w:b/>
          <w:sz w:val="22"/>
        </w:rPr>
      </w:pPr>
      <w:r w:rsidRPr="00870496">
        <w:rPr>
          <w:rFonts w:ascii="Arial Narrow" w:hAnsi="Arial Narrow"/>
          <w:b/>
          <w:sz w:val="22"/>
        </w:rPr>
        <w:t>COMPLIANCE WITH SPECIFICALLY IDENTIFIED LEGAL REQUIREMENTS</w:t>
      </w:r>
    </w:p>
    <w:p w14:paraId="75B55A52" w14:textId="77777777" w:rsidR="004A4363" w:rsidRPr="00870496" w:rsidRDefault="004A4363" w:rsidP="004A4363">
      <w:pPr>
        <w:rPr>
          <w:rFonts w:ascii="Arial Narrow" w:hAnsi="Arial Narrow"/>
          <w:sz w:val="22"/>
        </w:rPr>
      </w:pPr>
    </w:p>
    <w:p w14:paraId="4956FBEB" w14:textId="77777777" w:rsidR="004A4363" w:rsidRPr="00870496" w:rsidRDefault="004A4363">
      <w:pPr>
        <w:pStyle w:val="BodyText21"/>
        <w:rPr>
          <w:rFonts w:ascii="Arial Narrow" w:hAnsi="Arial Narrow"/>
          <w:color w:val="auto"/>
          <w:u w:val="single"/>
        </w:rPr>
      </w:pPr>
      <w:r w:rsidRPr="00870496">
        <w:rPr>
          <w:rFonts w:ascii="Arial Narrow" w:hAnsi="Arial Narrow"/>
          <w:color w:val="auto"/>
          <w:u w:val="single"/>
        </w:rPr>
        <w:t xml:space="preserve">The National Water Act (Act No 36 of 1998) </w:t>
      </w:r>
    </w:p>
    <w:p w14:paraId="290B313A" w14:textId="77777777" w:rsidR="004A4363" w:rsidRDefault="004A4363">
      <w:pPr>
        <w:pStyle w:val="BodyText21"/>
        <w:rPr>
          <w:rFonts w:ascii="Arial Narrow" w:hAnsi="Arial Narrow"/>
          <w:color w:val="FF0000"/>
        </w:rPr>
      </w:pPr>
    </w:p>
    <w:p w14:paraId="5D7234FA" w14:textId="77777777" w:rsidR="003739E8" w:rsidRPr="003739E8" w:rsidRDefault="003739E8" w:rsidP="002C2A77">
      <w:pPr>
        <w:pStyle w:val="ListParagraph"/>
        <w:numPr>
          <w:ilvl w:val="0"/>
          <w:numId w:val="57"/>
        </w:numPr>
        <w:jc w:val="both"/>
        <w:rPr>
          <w:rFonts w:ascii="Arial Narrow" w:hAnsi="Arial Narrow"/>
          <w:sz w:val="22"/>
        </w:rPr>
      </w:pPr>
      <w:r w:rsidRPr="003739E8">
        <w:rPr>
          <w:rFonts w:ascii="Arial Narrow" w:hAnsi="Arial Narrow"/>
          <w:sz w:val="22"/>
        </w:rPr>
        <w:t xml:space="preserve">Of relevance is, that the four Alternative Routes traverse two </w:t>
      </w:r>
      <w:r w:rsidRPr="003739E8">
        <w:rPr>
          <w:rFonts w:ascii="Arial Narrow" w:hAnsi="Arial Narrow"/>
          <w:sz w:val="22"/>
          <w:szCs w:val="22"/>
        </w:rPr>
        <w:t xml:space="preserve">major water courses (Mokolo River and Poer se Loop) along with a few seasonal streams and drainage lines. </w:t>
      </w:r>
      <w:r w:rsidRPr="003739E8">
        <w:rPr>
          <w:rFonts w:ascii="Arial Narrow" w:hAnsi="Arial Narrow"/>
          <w:sz w:val="22"/>
        </w:rPr>
        <w:t>Whichever route is finally decided upon, river crossings will still be necessary and mitigation measures are recommended to prevent any impact on water courses:</w:t>
      </w:r>
    </w:p>
    <w:p w14:paraId="26D1D3A0" w14:textId="77777777" w:rsidR="003739E8" w:rsidRPr="00393334" w:rsidRDefault="003739E8" w:rsidP="002C2A77">
      <w:pPr>
        <w:numPr>
          <w:ilvl w:val="0"/>
          <w:numId w:val="57"/>
        </w:numPr>
        <w:jc w:val="both"/>
        <w:rPr>
          <w:rFonts w:ascii="Arial Narrow" w:hAnsi="Arial Narrow"/>
          <w:sz w:val="22"/>
          <w:szCs w:val="22"/>
        </w:rPr>
      </w:pPr>
      <w:r w:rsidRPr="00393334">
        <w:rPr>
          <w:rFonts w:ascii="Arial Narrow" w:hAnsi="Arial Narrow"/>
          <w:sz w:val="22"/>
          <w:szCs w:val="22"/>
        </w:rPr>
        <w:t xml:space="preserve">Hence, </w:t>
      </w:r>
      <w:r w:rsidRPr="00393334">
        <w:rPr>
          <w:rFonts w:ascii="Arial Narrow" w:hAnsi="Arial Narrow" w:cs="Arial Narrow"/>
          <w:sz w:val="22"/>
          <w:szCs w:val="22"/>
        </w:rPr>
        <w:t xml:space="preserve">no construction of any sort </w:t>
      </w:r>
      <w:r>
        <w:rPr>
          <w:rFonts w:ascii="Arial Narrow" w:hAnsi="Arial Narrow" w:cs="Arial Narrow"/>
          <w:sz w:val="22"/>
          <w:szCs w:val="22"/>
        </w:rPr>
        <w:t>should take</w:t>
      </w:r>
      <w:r w:rsidRPr="00393334">
        <w:rPr>
          <w:rFonts w:ascii="Arial Narrow" w:hAnsi="Arial Narrow" w:cs="Arial Narrow"/>
          <w:sz w:val="22"/>
          <w:szCs w:val="22"/>
        </w:rPr>
        <w:t xml:space="preserve"> place within </w:t>
      </w:r>
      <w:r>
        <w:rPr>
          <w:rFonts w:ascii="Arial Narrow" w:hAnsi="Arial Narrow" w:cs="Arial Narrow"/>
          <w:sz w:val="22"/>
          <w:szCs w:val="22"/>
        </w:rPr>
        <w:t xml:space="preserve">any </w:t>
      </w:r>
      <w:r w:rsidRPr="00393334">
        <w:rPr>
          <w:rFonts w:ascii="Arial Narrow" w:hAnsi="Arial Narrow" w:cs="Arial Narrow"/>
          <w:sz w:val="22"/>
          <w:szCs w:val="22"/>
        </w:rPr>
        <w:t>aquatic and riparian habitats encountered, as these habitats are viewed as sensitive.</w:t>
      </w:r>
    </w:p>
    <w:p w14:paraId="5AB0617D" w14:textId="77777777" w:rsidR="003739E8" w:rsidRPr="00393334" w:rsidRDefault="003739E8" w:rsidP="002C2A77">
      <w:pPr>
        <w:pStyle w:val="ListParagraph"/>
        <w:numPr>
          <w:ilvl w:val="0"/>
          <w:numId w:val="57"/>
        </w:numPr>
        <w:ind w:right="-142"/>
        <w:jc w:val="both"/>
        <w:rPr>
          <w:rFonts w:ascii="Arial Narrow" w:hAnsi="Arial Narrow" w:cs="Arial"/>
          <w:sz w:val="22"/>
          <w:szCs w:val="22"/>
        </w:rPr>
      </w:pPr>
      <w:r w:rsidRPr="00393334">
        <w:rPr>
          <w:rFonts w:ascii="Arial Narrow" w:hAnsi="Arial Narrow"/>
          <w:spacing w:val="-3"/>
          <w:sz w:val="22"/>
          <w:szCs w:val="22"/>
        </w:rPr>
        <w:t xml:space="preserve">There will therefore be </w:t>
      </w:r>
      <w:r w:rsidRPr="00393334">
        <w:rPr>
          <w:rFonts w:ascii="Arial Narrow" w:hAnsi="Arial Narrow"/>
          <w:i/>
          <w:spacing w:val="-3"/>
          <w:sz w:val="22"/>
          <w:szCs w:val="22"/>
        </w:rPr>
        <w:t>no impact on any watercourse or waterflow with regards to impeding flow or altering flow</w:t>
      </w:r>
      <w:r>
        <w:rPr>
          <w:rFonts w:ascii="Arial Narrow" w:hAnsi="Arial Narrow"/>
          <w:i/>
          <w:spacing w:val="-3"/>
          <w:sz w:val="22"/>
          <w:szCs w:val="22"/>
        </w:rPr>
        <w:t>,</w:t>
      </w:r>
      <w:r w:rsidRPr="00393334">
        <w:rPr>
          <w:rFonts w:ascii="Arial Narrow" w:hAnsi="Arial Narrow"/>
          <w:i/>
          <w:spacing w:val="-3"/>
          <w:sz w:val="22"/>
          <w:szCs w:val="22"/>
        </w:rPr>
        <w:t xml:space="preserve"> as discussed in Section 21 c &amp; </w:t>
      </w:r>
      <w:r>
        <w:rPr>
          <w:rFonts w:ascii="Arial Narrow" w:hAnsi="Arial Narrow"/>
          <w:i/>
          <w:spacing w:val="-3"/>
          <w:sz w:val="22"/>
          <w:szCs w:val="22"/>
        </w:rPr>
        <w:t>I,</w:t>
      </w:r>
      <w:r w:rsidRPr="00393334">
        <w:rPr>
          <w:rFonts w:ascii="Arial Narrow" w:hAnsi="Arial Narrow"/>
          <w:i/>
          <w:spacing w:val="-3"/>
          <w:sz w:val="22"/>
          <w:szCs w:val="22"/>
        </w:rPr>
        <w:t xml:space="preserve"> </w:t>
      </w:r>
      <w:r>
        <w:rPr>
          <w:rFonts w:ascii="Arial Narrow" w:hAnsi="Arial Narrow"/>
          <w:i/>
          <w:spacing w:val="-3"/>
          <w:sz w:val="22"/>
          <w:szCs w:val="22"/>
        </w:rPr>
        <w:t xml:space="preserve">or any of the listed water uses </w:t>
      </w:r>
      <w:r w:rsidRPr="00393334">
        <w:rPr>
          <w:rFonts w:ascii="Arial Narrow" w:hAnsi="Arial Narrow"/>
          <w:i/>
          <w:spacing w:val="-3"/>
          <w:sz w:val="22"/>
          <w:szCs w:val="22"/>
        </w:rPr>
        <w:t xml:space="preserve">of the Water Act and relevant General Authorisations. </w:t>
      </w:r>
    </w:p>
    <w:p w14:paraId="3B98D360" w14:textId="77777777" w:rsidR="003739E8" w:rsidRPr="00393334" w:rsidRDefault="003739E8" w:rsidP="002C2A77">
      <w:pPr>
        <w:pStyle w:val="ListParagraph"/>
        <w:numPr>
          <w:ilvl w:val="0"/>
          <w:numId w:val="57"/>
        </w:numPr>
        <w:ind w:right="-142"/>
        <w:jc w:val="both"/>
        <w:rPr>
          <w:rFonts w:ascii="Arial Narrow" w:hAnsi="Arial Narrow" w:cs="Arial"/>
          <w:sz w:val="22"/>
          <w:szCs w:val="22"/>
        </w:rPr>
      </w:pPr>
      <w:r w:rsidRPr="00393334">
        <w:rPr>
          <w:rFonts w:ascii="Arial Narrow" w:hAnsi="Arial Narrow"/>
          <w:spacing w:val="-3"/>
          <w:sz w:val="22"/>
          <w:szCs w:val="22"/>
        </w:rPr>
        <w:t xml:space="preserve">It is suggested that the applicant </w:t>
      </w:r>
      <w:r w:rsidRPr="00393334">
        <w:rPr>
          <w:rFonts w:ascii="Arial Narrow" w:hAnsi="Arial Narrow"/>
          <w:sz w:val="22"/>
          <w:szCs w:val="22"/>
        </w:rPr>
        <w:t xml:space="preserve">is complying with all aspects of the Water Act and General Authorisations, including all of the above points mentioned and </w:t>
      </w:r>
      <w:r w:rsidRPr="00393334">
        <w:rPr>
          <w:rFonts w:ascii="Arial Narrow" w:eastAsia="ヒラギノ角ゴ Pro W3" w:hAnsi="Arial Narrow"/>
          <w:color w:val="000000"/>
          <w:sz w:val="22"/>
          <w:szCs w:val="22"/>
        </w:rPr>
        <w:t xml:space="preserve">there would therefore be </w:t>
      </w:r>
      <w:r w:rsidRPr="00393334">
        <w:rPr>
          <w:rFonts w:ascii="Arial Narrow" w:eastAsia="ヒラギノ角ゴ Pro W3" w:hAnsi="Arial Narrow"/>
          <w:b/>
          <w:color w:val="000000"/>
          <w:sz w:val="22"/>
          <w:szCs w:val="22"/>
        </w:rPr>
        <w:t xml:space="preserve">no need to obtain a water use license or register as a water user in terms of the General Authorisations. </w:t>
      </w:r>
    </w:p>
    <w:p w14:paraId="47652F53" w14:textId="77777777" w:rsidR="003739E8" w:rsidRDefault="003739E8" w:rsidP="002C2A77">
      <w:pPr>
        <w:numPr>
          <w:ilvl w:val="0"/>
          <w:numId w:val="57"/>
        </w:numPr>
        <w:ind w:right="-142"/>
        <w:jc w:val="both"/>
        <w:rPr>
          <w:rFonts w:ascii="Arial Narrow" w:hAnsi="Arial Narrow"/>
          <w:sz w:val="22"/>
          <w:szCs w:val="22"/>
        </w:rPr>
      </w:pPr>
      <w:r w:rsidRPr="00393334">
        <w:rPr>
          <w:rFonts w:ascii="Arial Narrow" w:hAnsi="Arial Narrow"/>
          <w:sz w:val="22"/>
          <w:szCs w:val="22"/>
        </w:rPr>
        <w:t>It should however be noted, that If there are any activities which relates to section 21 water uses of the National Water Act 1998 (Act No. 36 of 1998), the applicant will need to get authorisation from the Department before such activities commences.</w:t>
      </w:r>
    </w:p>
    <w:p w14:paraId="437D69D2" w14:textId="77777777" w:rsidR="003739E8" w:rsidRDefault="003739E8" w:rsidP="002C2A77">
      <w:pPr>
        <w:numPr>
          <w:ilvl w:val="0"/>
          <w:numId w:val="57"/>
        </w:numPr>
        <w:ind w:right="-142"/>
        <w:jc w:val="both"/>
        <w:rPr>
          <w:rFonts w:ascii="Arial Narrow" w:hAnsi="Arial Narrow"/>
          <w:sz w:val="22"/>
          <w:szCs w:val="22"/>
        </w:rPr>
      </w:pPr>
      <w:r w:rsidRPr="003739E8">
        <w:rPr>
          <w:rFonts w:ascii="Arial Narrow" w:hAnsi="Arial Narrow"/>
          <w:sz w:val="22"/>
        </w:rPr>
        <w:t xml:space="preserve">Locality maps that show where the development will affect the watercourse as well as a description of how it would be affected need to be submitted to the relevant office together with the license application to undertake such a development.  The likely relevant activity is described in Section 21(i) as “Altering the bed, banks, course or characteristics of a watercourse”.  An additional activity that could be relevant and for which authorisation could also be required is Section 21(c) “Impeding or diverting the flow of water in a watercourse”.  </w:t>
      </w:r>
    </w:p>
    <w:p w14:paraId="4F6F0624" w14:textId="3D517C13" w:rsidR="004A4363" w:rsidRPr="003739E8" w:rsidRDefault="004A4363" w:rsidP="002C2A77">
      <w:pPr>
        <w:numPr>
          <w:ilvl w:val="0"/>
          <w:numId w:val="57"/>
        </w:numPr>
        <w:ind w:right="-142"/>
        <w:jc w:val="both"/>
        <w:rPr>
          <w:rFonts w:ascii="Arial Narrow" w:hAnsi="Arial Narrow"/>
          <w:sz w:val="22"/>
          <w:szCs w:val="22"/>
        </w:rPr>
      </w:pPr>
      <w:r w:rsidRPr="003739E8">
        <w:rPr>
          <w:rFonts w:ascii="Arial Narrow" w:hAnsi="Arial Narrow"/>
          <w:sz w:val="22"/>
        </w:rPr>
        <w:t xml:space="preserve">Additional information with the latest requirements for water use applications are supplied on the Department’s website, </w:t>
      </w:r>
      <w:hyperlink r:id="rId8" w:history="1">
        <w:r w:rsidRPr="003739E8">
          <w:rPr>
            <w:rStyle w:val="Hyperlink1"/>
            <w:rFonts w:ascii="Arial Narrow" w:hAnsi="Arial Narrow"/>
            <w:color w:val="000000"/>
            <w:sz w:val="22"/>
          </w:rPr>
          <w:t>www.dwae.gov.za</w:t>
        </w:r>
      </w:hyperlink>
      <w:r w:rsidRPr="003739E8">
        <w:rPr>
          <w:rFonts w:ascii="Arial Narrow" w:hAnsi="Arial Narrow"/>
          <w:sz w:val="22"/>
        </w:rPr>
        <w:t xml:space="preserve">.   </w:t>
      </w:r>
    </w:p>
    <w:p w14:paraId="714B856A" w14:textId="77777777" w:rsidR="004A4363" w:rsidRPr="00870496" w:rsidRDefault="004A4363" w:rsidP="004A4363">
      <w:pPr>
        <w:jc w:val="both"/>
        <w:rPr>
          <w:rFonts w:ascii="Arial Narrow" w:hAnsi="Arial Narrow"/>
          <w:sz w:val="22"/>
        </w:rPr>
      </w:pPr>
    </w:p>
    <w:p w14:paraId="794A3AC0" w14:textId="0DB162FE" w:rsidR="004A4363" w:rsidRPr="00870496" w:rsidRDefault="004A4363" w:rsidP="004A4363">
      <w:pPr>
        <w:jc w:val="both"/>
        <w:rPr>
          <w:rFonts w:ascii="Arial Narrow" w:hAnsi="Arial Narrow"/>
          <w:sz w:val="22"/>
          <w:u w:val="single"/>
          <w:lang w:val="en-GB"/>
        </w:rPr>
      </w:pPr>
      <w:r w:rsidRPr="00870496">
        <w:rPr>
          <w:rFonts w:ascii="Arial Narrow" w:hAnsi="Arial Narrow"/>
          <w:sz w:val="22"/>
          <w:u w:val="single"/>
          <w:lang w:val="en-GB"/>
        </w:rPr>
        <w:t>National Forests Act (Act 84 of 1998)</w:t>
      </w:r>
    </w:p>
    <w:p w14:paraId="2FBCD2B5" w14:textId="77777777" w:rsidR="004A4363" w:rsidRPr="00870496" w:rsidRDefault="004A4363" w:rsidP="004A4363">
      <w:pPr>
        <w:jc w:val="both"/>
        <w:rPr>
          <w:rFonts w:ascii="Arial Narrow" w:hAnsi="Arial Narrow"/>
          <w:spacing w:val="-3"/>
          <w:sz w:val="22"/>
          <w:lang w:val="en-GB"/>
        </w:rPr>
      </w:pPr>
      <w:r w:rsidRPr="00870496">
        <w:rPr>
          <w:rFonts w:ascii="Arial Narrow" w:hAnsi="Arial Narrow"/>
          <w:spacing w:val="-3"/>
          <w:sz w:val="22"/>
          <w:lang w:val="en-GB"/>
        </w:rPr>
        <w:t xml:space="preserve"> </w:t>
      </w:r>
    </w:p>
    <w:p w14:paraId="62149074" w14:textId="77777777" w:rsidR="00F94682" w:rsidRPr="00F94682" w:rsidRDefault="004A4363" w:rsidP="006B72C4">
      <w:pPr>
        <w:numPr>
          <w:ilvl w:val="0"/>
          <w:numId w:val="10"/>
        </w:numPr>
        <w:ind w:hanging="360"/>
        <w:jc w:val="both"/>
        <w:rPr>
          <w:rFonts w:ascii="Arial Narrow" w:hAnsi="Arial Narrow"/>
          <w:color w:val="FF0000"/>
          <w:spacing w:val="-3"/>
          <w:sz w:val="22"/>
          <w:szCs w:val="22"/>
          <w:lang w:val="en-GB"/>
        </w:rPr>
      </w:pPr>
      <w:r w:rsidRPr="00F94682">
        <w:rPr>
          <w:rFonts w:ascii="Arial Narrow" w:hAnsi="Arial Narrow"/>
          <w:sz w:val="22"/>
          <w:szCs w:val="22"/>
          <w:lang w:val="en-GB"/>
        </w:rPr>
        <w:t>Some species of indigenous trees are protected by law in terms of the National Forests Act (Act No. 84 of 1998) that may not be removed unless permission is granted by Department of Agriculture, Forestry and Fisheries (DAFF).  A</w:t>
      </w:r>
      <w:r w:rsidRPr="00F94682">
        <w:rPr>
          <w:rFonts w:ascii="Arial Narrow" w:hAnsi="Arial Narrow"/>
          <w:spacing w:val="-3"/>
          <w:sz w:val="22"/>
          <w:szCs w:val="22"/>
          <w:lang w:val="en-GB"/>
        </w:rPr>
        <w:t>uthorisations for cutting, trimming or removing of these protected trees must be obtained prior to commencement of construction in the relevant area</w:t>
      </w:r>
      <w:r w:rsidRPr="00F94682">
        <w:rPr>
          <w:rFonts w:ascii="Arial Narrow" w:hAnsi="Arial Narrow"/>
          <w:color w:val="FF0000"/>
          <w:spacing w:val="-3"/>
          <w:sz w:val="22"/>
          <w:szCs w:val="22"/>
          <w:lang w:val="en-GB"/>
        </w:rPr>
        <w:t>.</w:t>
      </w:r>
      <w:r w:rsidR="003A70F2" w:rsidRPr="00F94682">
        <w:rPr>
          <w:rFonts w:ascii="Arial Narrow" w:hAnsi="Arial Narrow"/>
          <w:color w:val="FF0000"/>
          <w:spacing w:val="-3"/>
          <w:sz w:val="22"/>
          <w:szCs w:val="22"/>
          <w:lang w:val="en-GB"/>
        </w:rPr>
        <w:t xml:space="preserve"> For protected trees on the National list, permits should be obtained from the relevant provincial office of the Department of Agriculture, Forestry and Fisheries (DAFF).</w:t>
      </w:r>
    </w:p>
    <w:p w14:paraId="03BC59D0" w14:textId="77777777" w:rsidR="00F94682" w:rsidRPr="00F94682" w:rsidRDefault="00F94682" w:rsidP="006B72C4">
      <w:pPr>
        <w:numPr>
          <w:ilvl w:val="0"/>
          <w:numId w:val="10"/>
        </w:numPr>
        <w:ind w:hanging="360"/>
        <w:jc w:val="both"/>
        <w:rPr>
          <w:rFonts w:ascii="Arial Narrow" w:hAnsi="Arial Narrow"/>
          <w:spacing w:val="-3"/>
          <w:sz w:val="22"/>
          <w:szCs w:val="22"/>
          <w:lang w:val="en-GB"/>
        </w:rPr>
      </w:pPr>
      <w:r>
        <w:rPr>
          <w:rFonts w:ascii="Arial Narrow" w:hAnsi="Arial Narrow" w:cs="Arial"/>
          <w:sz w:val="22"/>
        </w:rPr>
        <w:t xml:space="preserve">Relevant to this project is that </w:t>
      </w:r>
      <w:r w:rsidRPr="00EE585E">
        <w:rPr>
          <w:rFonts w:ascii="Arial Narrow" w:hAnsi="Arial Narrow"/>
          <w:sz w:val="22"/>
        </w:rPr>
        <w:t>Red data species and protected species found in the area include Camel thorn (</w:t>
      </w:r>
      <w:r w:rsidRPr="00EE585E">
        <w:rPr>
          <w:rFonts w:ascii="Arial Narrow" w:hAnsi="Arial Narrow"/>
          <w:i/>
          <w:sz w:val="22"/>
        </w:rPr>
        <w:t>Acacia erioloba</w:t>
      </w:r>
      <w:r w:rsidRPr="00EE585E">
        <w:rPr>
          <w:rFonts w:ascii="Arial Narrow" w:hAnsi="Arial Narrow"/>
          <w:sz w:val="22"/>
        </w:rPr>
        <w:t>), Leadwood (</w:t>
      </w:r>
      <w:r w:rsidRPr="00EE585E">
        <w:rPr>
          <w:rFonts w:ascii="Arial Narrow" w:hAnsi="Arial Narrow"/>
          <w:i/>
          <w:sz w:val="22"/>
        </w:rPr>
        <w:t>Combretum imberbe</w:t>
      </w:r>
      <w:r w:rsidRPr="00EE585E">
        <w:rPr>
          <w:rFonts w:ascii="Arial Narrow" w:hAnsi="Arial Narrow"/>
          <w:sz w:val="22"/>
        </w:rPr>
        <w:t>) and Marula (</w:t>
      </w:r>
      <w:r w:rsidRPr="00EE585E">
        <w:rPr>
          <w:rFonts w:ascii="Arial Narrow" w:hAnsi="Arial Narrow"/>
          <w:i/>
          <w:sz w:val="22"/>
        </w:rPr>
        <w:t>Sclerocarya birrea</w:t>
      </w:r>
      <w:r w:rsidRPr="00EE585E">
        <w:rPr>
          <w:rFonts w:ascii="Arial Narrow" w:hAnsi="Arial Narrow"/>
          <w:sz w:val="22"/>
        </w:rPr>
        <w:t xml:space="preserve"> subsp. </w:t>
      </w:r>
      <w:r w:rsidRPr="00EE585E">
        <w:rPr>
          <w:rFonts w:ascii="Arial Narrow" w:hAnsi="Arial Narrow"/>
          <w:i/>
          <w:sz w:val="22"/>
        </w:rPr>
        <w:t>caffra</w:t>
      </w:r>
      <w:r w:rsidRPr="00EE585E">
        <w:rPr>
          <w:rFonts w:ascii="Arial Narrow" w:hAnsi="Arial Narrow"/>
          <w:sz w:val="22"/>
        </w:rPr>
        <w:t>).</w:t>
      </w:r>
    </w:p>
    <w:p w14:paraId="46EF5896" w14:textId="6BCE2C05" w:rsidR="00F94682" w:rsidRDefault="003A70F2" w:rsidP="006B72C4">
      <w:pPr>
        <w:numPr>
          <w:ilvl w:val="0"/>
          <w:numId w:val="10"/>
        </w:numPr>
        <w:ind w:hanging="360"/>
        <w:jc w:val="both"/>
        <w:rPr>
          <w:rFonts w:ascii="Arial Narrow" w:hAnsi="Arial Narrow"/>
          <w:spacing w:val="-3"/>
          <w:sz w:val="22"/>
          <w:szCs w:val="22"/>
          <w:lang w:val="en-GB"/>
        </w:rPr>
      </w:pPr>
      <w:r w:rsidRPr="00F94682">
        <w:rPr>
          <w:rFonts w:ascii="Arial Narrow" w:hAnsi="Arial Narrow"/>
          <w:sz w:val="22"/>
          <w:szCs w:val="22"/>
        </w:rPr>
        <w:t>A small grove of Camel Thorns on both sides of the D1882 sand road in the vicinity of the Mokolo River should be viewed as a ‘No-Go” zone. The route should be planned to avoid the groves. GPS coordinates taken from the road: S24</w:t>
      </w:r>
      <w:r w:rsidRPr="00F94682">
        <w:rPr>
          <w:rFonts w:ascii="Arial Narrow" w:hAnsi="Arial Narrow"/>
          <w:sz w:val="22"/>
          <w:szCs w:val="22"/>
          <w:vertAlign w:val="superscript"/>
        </w:rPr>
        <w:t>0</w:t>
      </w:r>
      <w:r w:rsidRPr="00F94682">
        <w:rPr>
          <w:rFonts w:ascii="Arial Narrow" w:hAnsi="Arial Narrow"/>
          <w:sz w:val="22"/>
          <w:szCs w:val="22"/>
        </w:rPr>
        <w:t>06.822’; E27</w:t>
      </w:r>
      <w:r w:rsidRPr="00F94682">
        <w:rPr>
          <w:rFonts w:ascii="Arial Narrow" w:hAnsi="Arial Narrow"/>
          <w:sz w:val="22"/>
          <w:szCs w:val="22"/>
          <w:vertAlign w:val="superscript"/>
        </w:rPr>
        <w:t>0</w:t>
      </w:r>
      <w:r w:rsidRPr="00F94682">
        <w:rPr>
          <w:rFonts w:ascii="Arial Narrow" w:hAnsi="Arial Narrow"/>
          <w:sz w:val="22"/>
          <w:szCs w:val="22"/>
        </w:rPr>
        <w:t>48.301’. Should there be impact on any of the camel thorns, then a permit is needed.</w:t>
      </w:r>
    </w:p>
    <w:p w14:paraId="13079214" w14:textId="67265505" w:rsidR="003A70F2" w:rsidRPr="00F94682" w:rsidRDefault="003A70F2" w:rsidP="006B72C4">
      <w:pPr>
        <w:numPr>
          <w:ilvl w:val="0"/>
          <w:numId w:val="10"/>
        </w:numPr>
        <w:ind w:hanging="360"/>
        <w:jc w:val="both"/>
        <w:rPr>
          <w:rFonts w:ascii="Arial Narrow" w:hAnsi="Arial Narrow"/>
          <w:spacing w:val="-3"/>
          <w:sz w:val="22"/>
          <w:szCs w:val="22"/>
          <w:lang w:val="en-GB"/>
        </w:rPr>
      </w:pPr>
      <w:r w:rsidRPr="00F94682">
        <w:rPr>
          <w:rFonts w:ascii="Arial Narrow" w:hAnsi="Arial Narrow"/>
          <w:sz w:val="22"/>
          <w:szCs w:val="22"/>
        </w:rPr>
        <w:t>In general only one application requesting one permit per power line corridor is necessary. All the protected trees, in this corridor, 2m and above, should be indicated on a map.</w:t>
      </w:r>
    </w:p>
    <w:p w14:paraId="56018272" w14:textId="77777777" w:rsidR="006B72C4" w:rsidRPr="00870496" w:rsidRDefault="006B72C4" w:rsidP="006B72C4">
      <w:pPr>
        <w:numPr>
          <w:ilvl w:val="0"/>
          <w:numId w:val="9"/>
        </w:numPr>
        <w:ind w:hanging="360"/>
        <w:jc w:val="both"/>
        <w:rPr>
          <w:rFonts w:ascii="Arial Narrow" w:hAnsi="Arial Narrow"/>
          <w:spacing w:val="-3"/>
          <w:sz w:val="22"/>
          <w:lang w:val="en-GB"/>
        </w:rPr>
      </w:pPr>
      <w:r w:rsidRPr="00870496">
        <w:rPr>
          <w:rFonts w:ascii="Arial Narrow" w:hAnsi="Arial Narrow"/>
          <w:spacing w:val="-3"/>
          <w:sz w:val="22"/>
          <w:lang w:val="en-GB"/>
        </w:rPr>
        <w:t>Enquiries regarding such permit applications can be made to the following addresses:</w:t>
      </w:r>
    </w:p>
    <w:p w14:paraId="12F63FF6" w14:textId="77777777" w:rsidR="006B72C4" w:rsidRPr="00E34C42" w:rsidRDefault="006B72C4" w:rsidP="006B72C4">
      <w:pPr>
        <w:ind w:left="720"/>
        <w:rPr>
          <w:rFonts w:ascii="Arial Narrow" w:hAnsi="Arial Narrow"/>
          <w:sz w:val="18"/>
          <w:szCs w:val="18"/>
          <w:lang w:val="nl-NL"/>
        </w:rPr>
      </w:pPr>
      <w:r w:rsidRPr="00E34C42">
        <w:rPr>
          <w:rStyle w:val="linkgreen1"/>
          <w:rFonts w:ascii="Arial Narrow" w:hAnsi="Arial Narrow"/>
          <w:color w:val="000000"/>
          <w:sz w:val="18"/>
          <w:szCs w:val="18"/>
          <w:lang w:val="nl-NL"/>
        </w:rPr>
        <w:t>Assistant Director</w:t>
      </w:r>
    </w:p>
    <w:p w14:paraId="0C006D1A" w14:textId="77777777" w:rsidR="006B72C4" w:rsidRPr="00E34C42" w:rsidRDefault="006B72C4" w:rsidP="006B72C4">
      <w:pPr>
        <w:ind w:left="720"/>
        <w:rPr>
          <w:rFonts w:ascii="Arial Narrow" w:hAnsi="Arial Narrow"/>
          <w:sz w:val="18"/>
          <w:szCs w:val="18"/>
          <w:lang w:val="nl-NL"/>
        </w:rPr>
      </w:pPr>
      <w:r w:rsidRPr="00E34C42">
        <w:rPr>
          <w:rStyle w:val="linkgreen1"/>
          <w:rFonts w:ascii="Arial Narrow" w:hAnsi="Arial Narrow"/>
          <w:color w:val="000000"/>
          <w:sz w:val="18"/>
          <w:szCs w:val="18"/>
          <w:lang w:val="nl-NL"/>
        </w:rPr>
        <w:t xml:space="preserve">Izak van der Merwe </w:t>
      </w:r>
    </w:p>
    <w:p w14:paraId="076642C9" w14:textId="77777777" w:rsidR="006B72C4" w:rsidRPr="00E34C42" w:rsidRDefault="006B72C4" w:rsidP="006B72C4">
      <w:pPr>
        <w:ind w:left="720"/>
        <w:rPr>
          <w:rFonts w:ascii="Arial Narrow" w:hAnsi="Arial Narrow"/>
          <w:sz w:val="18"/>
          <w:szCs w:val="18"/>
          <w:lang w:val="en-GB"/>
        </w:rPr>
      </w:pPr>
      <w:r w:rsidRPr="00E34C42">
        <w:rPr>
          <w:rStyle w:val="linkgreen1"/>
          <w:rFonts w:ascii="Arial Narrow" w:hAnsi="Arial Narrow"/>
          <w:color w:val="000000"/>
          <w:sz w:val="18"/>
          <w:szCs w:val="18"/>
          <w:lang w:val="en-GB"/>
        </w:rPr>
        <w:t xml:space="preserve">Tel: (012) 336 7731 </w:t>
      </w:r>
    </w:p>
    <w:p w14:paraId="791CBF4E" w14:textId="77777777" w:rsidR="006B72C4" w:rsidRPr="00E34C42" w:rsidRDefault="006B72C4" w:rsidP="006B72C4">
      <w:pPr>
        <w:ind w:left="720"/>
        <w:rPr>
          <w:rStyle w:val="linkgreen1"/>
          <w:rFonts w:ascii="Arial Narrow" w:hAnsi="Arial Narrow"/>
          <w:color w:val="000000"/>
          <w:sz w:val="18"/>
          <w:szCs w:val="18"/>
          <w:lang w:val="en-GB"/>
        </w:rPr>
      </w:pPr>
      <w:r w:rsidRPr="00E34C42">
        <w:rPr>
          <w:rStyle w:val="linkgreen1"/>
          <w:rFonts w:ascii="Arial Narrow" w:hAnsi="Arial Narrow"/>
          <w:color w:val="000000"/>
          <w:sz w:val="18"/>
          <w:szCs w:val="18"/>
          <w:lang w:val="en-GB"/>
        </w:rPr>
        <w:t xml:space="preserve">Email: </w:t>
      </w:r>
      <w:hyperlink r:id="rId9" w:history="1">
        <w:r w:rsidRPr="00E34C42">
          <w:rPr>
            <w:rStyle w:val="Hyperlink1"/>
            <w:rFonts w:ascii="Arial Narrow" w:hAnsi="Arial Narrow"/>
            <w:color w:val="000000"/>
            <w:sz w:val="18"/>
            <w:szCs w:val="18"/>
            <w:lang w:val="en-GB"/>
          </w:rPr>
          <w:t>1dq@dwaf.gov.za</w:t>
        </w:r>
      </w:hyperlink>
    </w:p>
    <w:p w14:paraId="5EE40C92" w14:textId="77777777" w:rsidR="006B72C4" w:rsidRPr="00E34C42" w:rsidRDefault="006B72C4" w:rsidP="006B72C4">
      <w:pPr>
        <w:ind w:left="720"/>
        <w:rPr>
          <w:rStyle w:val="linkgreen1"/>
          <w:rFonts w:ascii="Arial Narrow" w:hAnsi="Arial Narrow"/>
          <w:color w:val="000000"/>
          <w:sz w:val="18"/>
          <w:szCs w:val="18"/>
        </w:rPr>
      </w:pPr>
      <w:r w:rsidRPr="00E34C42">
        <w:rPr>
          <w:rStyle w:val="linkgreen1"/>
          <w:rFonts w:ascii="Arial Narrow" w:hAnsi="Arial Narrow"/>
          <w:color w:val="000000"/>
          <w:sz w:val="18"/>
          <w:szCs w:val="18"/>
        </w:rPr>
        <w:t xml:space="preserve">Or </w:t>
      </w:r>
    </w:p>
    <w:p w14:paraId="6DC312FB" w14:textId="77777777" w:rsidR="006B72C4" w:rsidRPr="00E34C42" w:rsidRDefault="006B72C4" w:rsidP="006B72C4">
      <w:pPr>
        <w:ind w:left="720"/>
        <w:jc w:val="both"/>
        <w:rPr>
          <w:rFonts w:ascii="Arial Narrow" w:hAnsi="Arial Narrow"/>
          <w:sz w:val="18"/>
          <w:szCs w:val="18"/>
        </w:rPr>
      </w:pPr>
      <w:r w:rsidRPr="00E34C42">
        <w:rPr>
          <w:rFonts w:ascii="Arial Narrow" w:hAnsi="Arial Narrow"/>
          <w:sz w:val="18"/>
          <w:szCs w:val="18"/>
        </w:rPr>
        <w:t xml:space="preserve">Assistant Director: Forest Regulation </w:t>
      </w:r>
    </w:p>
    <w:p w14:paraId="6FBC0E22" w14:textId="77777777" w:rsidR="006B72C4" w:rsidRPr="00E34C42" w:rsidRDefault="006B72C4" w:rsidP="006B72C4">
      <w:pPr>
        <w:ind w:left="720"/>
        <w:jc w:val="both"/>
        <w:rPr>
          <w:rFonts w:ascii="Arial Narrow" w:hAnsi="Arial Narrow"/>
          <w:sz w:val="18"/>
          <w:szCs w:val="18"/>
        </w:rPr>
      </w:pPr>
      <w:r w:rsidRPr="00E34C42">
        <w:rPr>
          <w:rFonts w:ascii="Arial Narrow" w:hAnsi="Arial Narrow"/>
          <w:sz w:val="18"/>
          <w:szCs w:val="18"/>
        </w:rPr>
        <w:t xml:space="preserve">Ephraim Monyemoratho </w:t>
      </w:r>
    </w:p>
    <w:p w14:paraId="1C771E5F" w14:textId="77777777" w:rsidR="006B72C4" w:rsidRPr="00E34C42" w:rsidRDefault="006B72C4" w:rsidP="006B72C4">
      <w:pPr>
        <w:ind w:left="720"/>
        <w:jc w:val="both"/>
        <w:rPr>
          <w:rFonts w:ascii="Arial Narrow" w:hAnsi="Arial Narrow"/>
          <w:sz w:val="18"/>
          <w:szCs w:val="18"/>
        </w:rPr>
      </w:pPr>
      <w:r w:rsidRPr="00E34C42">
        <w:rPr>
          <w:rFonts w:ascii="Arial Narrow" w:hAnsi="Arial Narrow"/>
          <w:sz w:val="18"/>
          <w:szCs w:val="18"/>
        </w:rPr>
        <w:t>Tel: (012) 336 7140</w:t>
      </w:r>
      <w:r w:rsidRPr="00E34C42">
        <w:rPr>
          <w:rStyle w:val="linkgreen1"/>
          <w:rFonts w:ascii="Arial Narrow" w:hAnsi="Arial Narrow"/>
          <w:color w:val="000000"/>
          <w:sz w:val="18"/>
          <w:szCs w:val="18"/>
        </w:rPr>
        <w:t xml:space="preserve"> </w:t>
      </w:r>
    </w:p>
    <w:p w14:paraId="20D4EB45" w14:textId="77777777" w:rsidR="006B72C4" w:rsidRPr="00E34C42" w:rsidRDefault="006B72C4" w:rsidP="006B72C4">
      <w:pPr>
        <w:ind w:left="720"/>
        <w:jc w:val="both"/>
        <w:rPr>
          <w:rStyle w:val="linkgreen1"/>
          <w:rFonts w:ascii="Arial Narrow" w:hAnsi="Arial Narrow"/>
          <w:color w:val="000000"/>
          <w:sz w:val="18"/>
          <w:szCs w:val="18"/>
        </w:rPr>
      </w:pPr>
      <w:r w:rsidRPr="00E34C42">
        <w:rPr>
          <w:rStyle w:val="linkgreen1"/>
          <w:rFonts w:ascii="Arial Narrow" w:hAnsi="Arial Narrow"/>
          <w:color w:val="000000"/>
          <w:sz w:val="18"/>
          <w:szCs w:val="18"/>
        </w:rPr>
        <w:t xml:space="preserve">Email: </w:t>
      </w:r>
      <w:hyperlink r:id="rId10" w:history="1">
        <w:r w:rsidRPr="00E34C42">
          <w:rPr>
            <w:rStyle w:val="Hyperlink1"/>
            <w:rFonts w:ascii="Arial Narrow" w:hAnsi="Arial Narrow"/>
            <w:color w:val="000000"/>
            <w:sz w:val="18"/>
            <w:szCs w:val="18"/>
          </w:rPr>
          <w:t>1ai@dwaf.gov.za</w:t>
        </w:r>
      </w:hyperlink>
    </w:p>
    <w:p w14:paraId="235277DB" w14:textId="0C6249DF" w:rsidR="006B72C4" w:rsidRPr="00870496" w:rsidRDefault="006B72C4" w:rsidP="006B72C4">
      <w:pPr>
        <w:numPr>
          <w:ilvl w:val="0"/>
          <w:numId w:val="10"/>
        </w:numPr>
        <w:ind w:hanging="360"/>
        <w:rPr>
          <w:rFonts w:ascii="Arial Narrow" w:hAnsi="Arial Narrow"/>
          <w:spacing w:val="-3"/>
          <w:sz w:val="22"/>
          <w:lang w:val="en-GB"/>
        </w:rPr>
      </w:pPr>
      <w:r w:rsidRPr="00870496">
        <w:rPr>
          <w:rFonts w:ascii="Arial Narrow" w:hAnsi="Arial Narrow"/>
          <w:spacing w:val="-3"/>
          <w:sz w:val="22"/>
          <w:lang w:val="en-GB"/>
        </w:rPr>
        <w:t>Due cognisance must be taken of the latest forms and regulations currently availabl</w:t>
      </w:r>
      <w:r w:rsidR="00E34C42">
        <w:rPr>
          <w:rFonts w:ascii="Arial Narrow" w:hAnsi="Arial Narrow"/>
          <w:spacing w:val="-3"/>
          <w:sz w:val="22"/>
          <w:lang w:val="en-GB"/>
        </w:rPr>
        <w:t>e on the following website link</w:t>
      </w:r>
      <w:r w:rsidRPr="00870496">
        <w:rPr>
          <w:rFonts w:ascii="Arial Narrow" w:hAnsi="Arial Narrow"/>
          <w:spacing w:val="-3"/>
          <w:sz w:val="22"/>
          <w:lang w:val="en-GB"/>
        </w:rPr>
        <w:t xml:space="preserve"> : </w:t>
      </w:r>
      <w:hyperlink r:id="rId11" w:history="1">
        <w:r w:rsidRPr="00870496">
          <w:rPr>
            <w:rFonts w:ascii="Arial Narrow" w:hAnsi="Arial Narrow"/>
            <w:color w:val="000099"/>
            <w:spacing w:val="-3"/>
            <w:sz w:val="22"/>
            <w:u w:val="single"/>
            <w:lang w:val="en-GB"/>
          </w:rPr>
          <w:t>http://www2.dwaf.gov.za/webapp/SustainableProtectedTrees.aspx</w:t>
        </w:r>
      </w:hyperlink>
    </w:p>
    <w:p w14:paraId="2DCCD278" w14:textId="77777777" w:rsidR="006B72C4" w:rsidRPr="00870496" w:rsidRDefault="0045237B" w:rsidP="002C2A77">
      <w:pPr>
        <w:numPr>
          <w:ilvl w:val="1"/>
          <w:numId w:val="81"/>
        </w:numPr>
        <w:ind w:left="709" w:hanging="283"/>
        <w:jc w:val="both"/>
        <w:rPr>
          <w:rFonts w:ascii="Arial Narrow" w:hAnsi="Arial Narrow"/>
          <w:sz w:val="22"/>
        </w:rPr>
      </w:pPr>
      <w:hyperlink r:id="rId12" w:history="1">
        <w:r w:rsidR="006B72C4" w:rsidRPr="00870496">
          <w:rPr>
            <w:rStyle w:val="Hyperlink1"/>
            <w:rFonts w:ascii="Arial Narrow" w:hAnsi="Arial Narrow"/>
            <w:color w:val="000000"/>
            <w:sz w:val="22"/>
            <w:u w:val="none"/>
          </w:rPr>
          <w:t>Application for a license regarding Protected Trees</w:t>
        </w:r>
      </w:hyperlink>
    </w:p>
    <w:p w14:paraId="25B30B21" w14:textId="77777777" w:rsidR="006B72C4" w:rsidRPr="00870496" w:rsidRDefault="0045237B" w:rsidP="002C2A77">
      <w:pPr>
        <w:numPr>
          <w:ilvl w:val="1"/>
          <w:numId w:val="81"/>
        </w:numPr>
        <w:ind w:left="709" w:hanging="283"/>
        <w:jc w:val="both"/>
        <w:rPr>
          <w:rFonts w:ascii="Arial Narrow" w:hAnsi="Arial Narrow"/>
          <w:spacing w:val="-3"/>
          <w:sz w:val="22"/>
          <w:lang w:val="en-GB"/>
        </w:rPr>
      </w:pPr>
      <w:hyperlink r:id="rId13" w:history="1">
        <w:r w:rsidR="006B72C4" w:rsidRPr="00870496">
          <w:rPr>
            <w:rStyle w:val="Hyperlink1"/>
            <w:rFonts w:ascii="Arial Narrow" w:hAnsi="Arial Narrow"/>
            <w:color w:val="000000"/>
            <w:sz w:val="22"/>
            <w:u w:val="none"/>
          </w:rPr>
          <w:t xml:space="preserve">Protected Trees Species list, 2007 </w:t>
        </w:r>
      </w:hyperlink>
    </w:p>
    <w:p w14:paraId="60BEBA0B" w14:textId="77777777" w:rsidR="006B72C4" w:rsidRPr="00870496" w:rsidRDefault="0045237B" w:rsidP="002C2A77">
      <w:pPr>
        <w:numPr>
          <w:ilvl w:val="1"/>
          <w:numId w:val="81"/>
        </w:numPr>
        <w:ind w:left="709" w:hanging="283"/>
        <w:jc w:val="both"/>
        <w:rPr>
          <w:rFonts w:ascii="Arial Narrow" w:hAnsi="Arial Narrow"/>
          <w:spacing w:val="-3"/>
          <w:sz w:val="22"/>
          <w:lang w:val="en-GB"/>
        </w:rPr>
      </w:pPr>
      <w:hyperlink r:id="rId14" w:history="1">
        <w:r w:rsidR="006B72C4" w:rsidRPr="00870496">
          <w:rPr>
            <w:rStyle w:val="Hyperlink1"/>
            <w:rFonts w:ascii="Arial Narrow" w:hAnsi="Arial Narrow"/>
            <w:color w:val="000000"/>
            <w:sz w:val="22"/>
            <w:u w:val="none"/>
          </w:rPr>
          <w:t>Criteria &amp; Framework for application of Legislation on Protection of Indigenous Tree Species, 2000</w:t>
        </w:r>
      </w:hyperlink>
    </w:p>
    <w:p w14:paraId="0FF415A9" w14:textId="77777777" w:rsidR="006B72C4" w:rsidRDefault="006B72C4" w:rsidP="006B72C4">
      <w:pPr>
        <w:pStyle w:val="Heading1AA"/>
      </w:pPr>
    </w:p>
    <w:p w14:paraId="24505D31" w14:textId="77777777" w:rsidR="00F41D55" w:rsidRPr="00F94682" w:rsidRDefault="00F41D55" w:rsidP="003739E8">
      <w:pPr>
        <w:pStyle w:val="Heading1AA"/>
      </w:pPr>
    </w:p>
    <w:p w14:paraId="4053E049" w14:textId="21B8BC4D" w:rsidR="003A70F2" w:rsidRPr="00F94682" w:rsidRDefault="003A70F2" w:rsidP="003739E8">
      <w:pPr>
        <w:ind w:left="567" w:right="-23" w:hanging="567"/>
        <w:jc w:val="both"/>
        <w:rPr>
          <w:rFonts w:ascii="Arial Narrow" w:hAnsi="Arial Narrow" w:cs="Arial"/>
          <w:sz w:val="22"/>
          <w:szCs w:val="22"/>
          <w:u w:val="single"/>
        </w:rPr>
      </w:pPr>
      <w:r w:rsidRPr="00F94682">
        <w:rPr>
          <w:rFonts w:ascii="Arial Narrow" w:hAnsi="Arial Narrow" w:cs="Arial"/>
          <w:sz w:val="22"/>
          <w:szCs w:val="22"/>
          <w:u w:val="single"/>
        </w:rPr>
        <w:t>The Limpopo Environmental Management Act (LEMA), 2003 (Act no 7 of 2003)</w:t>
      </w:r>
    </w:p>
    <w:p w14:paraId="58864C8A" w14:textId="77777777" w:rsidR="003A70F2" w:rsidRPr="00F94682" w:rsidRDefault="003A70F2" w:rsidP="003739E8">
      <w:pPr>
        <w:ind w:left="567" w:right="-23" w:hanging="567"/>
        <w:jc w:val="both"/>
        <w:rPr>
          <w:rFonts w:ascii="Arial Narrow" w:hAnsi="Arial Narrow" w:cs="Arial"/>
          <w:sz w:val="22"/>
          <w:szCs w:val="22"/>
          <w:u w:val="single"/>
        </w:rPr>
      </w:pPr>
    </w:p>
    <w:p w14:paraId="0B1AE465" w14:textId="77777777" w:rsidR="003A70F2" w:rsidRPr="00F94682" w:rsidRDefault="003A70F2" w:rsidP="002C2A77">
      <w:pPr>
        <w:pStyle w:val="ListParagraph"/>
        <w:numPr>
          <w:ilvl w:val="0"/>
          <w:numId w:val="78"/>
        </w:numPr>
        <w:ind w:right="-23"/>
        <w:jc w:val="both"/>
        <w:rPr>
          <w:rFonts w:ascii="Arial Narrow" w:hAnsi="Arial Narrow" w:cs="Arial"/>
          <w:b/>
          <w:sz w:val="22"/>
          <w:szCs w:val="22"/>
        </w:rPr>
      </w:pPr>
      <w:r w:rsidRPr="00F94682">
        <w:rPr>
          <w:rFonts w:ascii="Arial Narrow" w:hAnsi="Arial Narrow" w:cs="Arial"/>
          <w:sz w:val="22"/>
          <w:szCs w:val="22"/>
        </w:rPr>
        <w:t>The Limpopo Environmental Management Act (LEMA), 2003 (Act no 7 of 2003) took the place of the former Nature Conservation ordinances. The district offices of the Department of Economic Development, Environment &amp; Tourism, Limpopo Province</w:t>
      </w:r>
      <w:r w:rsidRPr="00F94682">
        <w:rPr>
          <w:rFonts w:ascii="Arial Narrow" w:hAnsi="Arial Narrow" w:cs="Arial"/>
          <w:b/>
          <w:sz w:val="22"/>
          <w:szCs w:val="22"/>
        </w:rPr>
        <w:t xml:space="preserve"> </w:t>
      </w:r>
      <w:r w:rsidRPr="00F94682">
        <w:rPr>
          <w:rFonts w:ascii="Arial Narrow" w:hAnsi="Arial Narrow" w:cs="Arial"/>
          <w:sz w:val="22"/>
          <w:szCs w:val="22"/>
        </w:rPr>
        <w:t>are designated to deal with compliance in terms of LEMA and the protected plants in terms thereof or applicable permits applications.</w:t>
      </w:r>
    </w:p>
    <w:p w14:paraId="51015E2B" w14:textId="100619B4" w:rsidR="00F41D55" w:rsidRPr="003739E8" w:rsidRDefault="00F94682" w:rsidP="002C2A77">
      <w:pPr>
        <w:numPr>
          <w:ilvl w:val="0"/>
          <w:numId w:val="78"/>
        </w:numPr>
        <w:jc w:val="both"/>
        <w:rPr>
          <w:rFonts w:ascii="Arial Narrow" w:hAnsi="Arial Narrow"/>
          <w:spacing w:val="-3"/>
          <w:sz w:val="22"/>
          <w:szCs w:val="22"/>
          <w:lang w:val="en-GB"/>
        </w:rPr>
      </w:pPr>
      <w:r w:rsidRPr="00F94682">
        <w:rPr>
          <w:rFonts w:ascii="Arial Narrow" w:hAnsi="Arial Narrow"/>
          <w:color w:val="FF0000"/>
          <w:spacing w:val="-3"/>
          <w:sz w:val="22"/>
          <w:szCs w:val="22"/>
          <w:lang w:val="en-GB"/>
        </w:rPr>
        <w:t>For protected trees on the provincial list (specific to each province), permits should be obtained from the relevant provincial nature conservation departments.</w:t>
      </w:r>
      <w:r w:rsidRPr="00F94682">
        <w:rPr>
          <w:rFonts w:ascii="Arial Narrow" w:hAnsi="Arial Narrow"/>
          <w:spacing w:val="-3"/>
          <w:sz w:val="22"/>
          <w:szCs w:val="22"/>
          <w:lang w:val="en-GB"/>
        </w:rPr>
        <w:t xml:space="preserve"> These departments and permit sections tend to fall under different governing bodies for the different provinces.</w:t>
      </w:r>
    </w:p>
    <w:p w14:paraId="5E071D79" w14:textId="77777777" w:rsidR="006B72C4" w:rsidRDefault="006B72C4" w:rsidP="003739E8">
      <w:pPr>
        <w:pStyle w:val="Heading1AA"/>
      </w:pPr>
    </w:p>
    <w:p w14:paraId="520281F3" w14:textId="77777777" w:rsidR="006B72C4" w:rsidRDefault="006B72C4" w:rsidP="003739E8">
      <w:pPr>
        <w:pStyle w:val="Heading1AA"/>
      </w:pPr>
    </w:p>
    <w:p w14:paraId="2CCBADD3" w14:textId="77777777" w:rsidR="004A4363" w:rsidRPr="00870496" w:rsidRDefault="004A4363" w:rsidP="003739E8">
      <w:pPr>
        <w:pStyle w:val="Heading1AA"/>
      </w:pPr>
      <w:r w:rsidRPr="00870496">
        <w:t>COMMUNITY ISSUES</w:t>
      </w:r>
    </w:p>
    <w:p w14:paraId="1CD84BCD" w14:textId="77777777" w:rsidR="004A4363" w:rsidRPr="00870496" w:rsidRDefault="004A4363">
      <w:pPr>
        <w:jc w:val="both"/>
        <w:rPr>
          <w:rFonts w:ascii="Arial Narrow" w:hAnsi="Arial Narrow"/>
          <w:sz w:val="22"/>
        </w:rPr>
      </w:pPr>
    </w:p>
    <w:p w14:paraId="30E0AA46" w14:textId="77777777" w:rsidR="004A4363" w:rsidRPr="00870496" w:rsidRDefault="004A4363" w:rsidP="006B72C4">
      <w:pPr>
        <w:numPr>
          <w:ilvl w:val="0"/>
          <w:numId w:val="11"/>
        </w:numPr>
        <w:ind w:hanging="360"/>
        <w:jc w:val="both"/>
        <w:rPr>
          <w:rFonts w:ascii="Arial Narrow" w:hAnsi="Arial Narrow"/>
          <w:sz w:val="22"/>
        </w:rPr>
      </w:pPr>
      <w:r w:rsidRPr="00870496">
        <w:rPr>
          <w:rFonts w:ascii="Arial Narrow" w:hAnsi="Arial Narrow"/>
          <w:sz w:val="22"/>
        </w:rPr>
        <w:t>Eskom representatives must liaise personally with all directly affected landowners prior to any construction activities taking place.  The objectives of this liaison will be the following:</w:t>
      </w:r>
    </w:p>
    <w:p w14:paraId="35F11F1D" w14:textId="77777777" w:rsidR="004A4363" w:rsidRPr="00870496" w:rsidRDefault="004A4363" w:rsidP="002C2A77">
      <w:pPr>
        <w:numPr>
          <w:ilvl w:val="0"/>
          <w:numId w:val="42"/>
        </w:numPr>
        <w:tabs>
          <w:tab w:val="clear" w:pos="360"/>
          <w:tab w:val="num" w:pos="709"/>
        </w:tabs>
        <w:ind w:left="709" w:hanging="283"/>
        <w:jc w:val="both"/>
        <w:rPr>
          <w:rFonts w:ascii="Arial Narrow" w:hAnsi="Arial Narrow"/>
          <w:sz w:val="22"/>
        </w:rPr>
      </w:pPr>
      <w:r w:rsidRPr="00870496">
        <w:rPr>
          <w:rFonts w:ascii="Arial Narrow" w:hAnsi="Arial Narrow"/>
          <w:sz w:val="22"/>
        </w:rPr>
        <w:t xml:space="preserve">To identify the most effective time schedule for construction activities to take place on the applicable properties; </w:t>
      </w:r>
    </w:p>
    <w:p w14:paraId="7E4373A6" w14:textId="77777777" w:rsidR="004A4363" w:rsidRPr="00870496" w:rsidRDefault="004A4363" w:rsidP="002C2A77">
      <w:pPr>
        <w:numPr>
          <w:ilvl w:val="0"/>
          <w:numId w:val="42"/>
        </w:numPr>
        <w:tabs>
          <w:tab w:val="clear" w:pos="360"/>
          <w:tab w:val="num" w:pos="709"/>
        </w:tabs>
        <w:ind w:left="709" w:hanging="283"/>
        <w:jc w:val="both"/>
        <w:rPr>
          <w:rFonts w:ascii="Arial Narrow" w:hAnsi="Arial Narrow"/>
          <w:sz w:val="22"/>
        </w:rPr>
      </w:pPr>
      <w:r w:rsidRPr="00870496">
        <w:rPr>
          <w:rFonts w:ascii="Arial Narrow" w:hAnsi="Arial Narrow"/>
          <w:sz w:val="22"/>
        </w:rPr>
        <w:t>To confirm site-specific requirements as identified during the EIA process;</w:t>
      </w:r>
    </w:p>
    <w:p w14:paraId="7CB89885" w14:textId="5E567D8E" w:rsidR="004A4363" w:rsidRPr="00870496" w:rsidRDefault="004A4363" w:rsidP="002C2A77">
      <w:pPr>
        <w:numPr>
          <w:ilvl w:val="0"/>
          <w:numId w:val="42"/>
        </w:numPr>
        <w:tabs>
          <w:tab w:val="clear" w:pos="360"/>
          <w:tab w:val="num" w:pos="709"/>
        </w:tabs>
        <w:ind w:left="709" w:hanging="283"/>
        <w:jc w:val="both"/>
        <w:rPr>
          <w:rFonts w:ascii="Arial Narrow" w:hAnsi="Arial Narrow"/>
          <w:sz w:val="22"/>
        </w:rPr>
      </w:pPr>
      <w:r w:rsidRPr="00870496">
        <w:rPr>
          <w:rFonts w:ascii="Arial Narrow" w:hAnsi="Arial Narrow"/>
          <w:sz w:val="22"/>
        </w:rPr>
        <w:t>To identify any additional site-specific i</w:t>
      </w:r>
      <w:r w:rsidR="00F91E70">
        <w:rPr>
          <w:rFonts w:ascii="Arial Narrow" w:hAnsi="Arial Narrow"/>
          <w:sz w:val="22"/>
        </w:rPr>
        <w:t>ssues with reasonable mitigation</w:t>
      </w:r>
      <w:r w:rsidRPr="00870496">
        <w:rPr>
          <w:rFonts w:ascii="Arial Narrow" w:hAnsi="Arial Narrow"/>
          <w:sz w:val="22"/>
        </w:rPr>
        <w:t xml:space="preserve"> measures that had not been identified and documented during the Public Participation Procedures of the EIA process undertaken for the project.</w:t>
      </w:r>
    </w:p>
    <w:p w14:paraId="50C011D6" w14:textId="77777777" w:rsidR="004A4363" w:rsidRPr="00870496" w:rsidRDefault="004A4363" w:rsidP="002C2A77">
      <w:pPr>
        <w:numPr>
          <w:ilvl w:val="0"/>
          <w:numId w:val="42"/>
        </w:numPr>
        <w:tabs>
          <w:tab w:val="clear" w:pos="360"/>
          <w:tab w:val="num" w:pos="709"/>
        </w:tabs>
        <w:ind w:left="709" w:hanging="283"/>
        <w:jc w:val="both"/>
        <w:rPr>
          <w:rFonts w:ascii="Arial Narrow" w:hAnsi="Arial Narrow"/>
          <w:sz w:val="22"/>
        </w:rPr>
      </w:pPr>
      <w:r w:rsidRPr="00870496">
        <w:rPr>
          <w:rFonts w:ascii="Arial Narrow" w:hAnsi="Arial Narrow"/>
          <w:sz w:val="22"/>
        </w:rPr>
        <w:t>To update the contact details of affected landowners in case that access to properties are required for both maintenance and emergency situations.</w:t>
      </w:r>
    </w:p>
    <w:p w14:paraId="737931C1" w14:textId="77777777" w:rsidR="004A4363" w:rsidRPr="00870496" w:rsidRDefault="004A4363" w:rsidP="002C2A77">
      <w:pPr>
        <w:numPr>
          <w:ilvl w:val="0"/>
          <w:numId w:val="42"/>
        </w:numPr>
        <w:tabs>
          <w:tab w:val="clear" w:pos="360"/>
          <w:tab w:val="num" w:pos="709"/>
        </w:tabs>
        <w:ind w:left="709" w:hanging="283"/>
        <w:jc w:val="both"/>
        <w:rPr>
          <w:rFonts w:ascii="Arial Narrow" w:hAnsi="Arial Narrow"/>
          <w:sz w:val="22"/>
        </w:rPr>
      </w:pPr>
      <w:r w:rsidRPr="00870496">
        <w:rPr>
          <w:rFonts w:ascii="Arial Narrow" w:hAnsi="Arial Narrow"/>
          <w:sz w:val="22"/>
        </w:rPr>
        <w:t xml:space="preserve">To confirm contact details of the Contractor and Eskom representatives to ensure effective communication during the construction and operational phases of the project. </w:t>
      </w:r>
    </w:p>
    <w:p w14:paraId="0B76B25A" w14:textId="13A9C0FB" w:rsidR="004A4363" w:rsidRPr="003739E8" w:rsidRDefault="00E34C42" w:rsidP="00E34C42">
      <w:pPr>
        <w:jc w:val="both"/>
        <w:rPr>
          <w:rFonts w:ascii="Arial Narrow" w:hAnsi="Arial Narrow"/>
          <w:color w:val="FF0000"/>
          <w:sz w:val="22"/>
        </w:rPr>
      </w:pPr>
      <w:r>
        <w:rPr>
          <w:rFonts w:ascii="Arial Narrow" w:hAnsi="Arial Narrow"/>
          <w:color w:val="FF0000"/>
          <w:sz w:val="22"/>
        </w:rPr>
        <w:t>(</w:t>
      </w:r>
      <w:r w:rsidR="004A4363" w:rsidRPr="003739E8">
        <w:rPr>
          <w:rFonts w:ascii="Arial Narrow" w:hAnsi="Arial Narrow"/>
          <w:color w:val="FF0000"/>
          <w:sz w:val="22"/>
        </w:rPr>
        <w:t>Find attached in Appendix E11 of the BAR a register of the affected landowners</w:t>
      </w:r>
      <w:r>
        <w:rPr>
          <w:rFonts w:ascii="Arial Narrow" w:hAnsi="Arial Narrow"/>
          <w:color w:val="FF0000"/>
          <w:sz w:val="22"/>
        </w:rPr>
        <w:t>)</w:t>
      </w:r>
      <w:r w:rsidR="004A4363" w:rsidRPr="003739E8">
        <w:rPr>
          <w:rFonts w:ascii="Arial Narrow" w:hAnsi="Arial Narrow"/>
          <w:color w:val="FF0000"/>
          <w:sz w:val="22"/>
        </w:rPr>
        <w:t>.</w:t>
      </w:r>
    </w:p>
    <w:p w14:paraId="63A4D646" w14:textId="77777777" w:rsidR="004A4363" w:rsidRPr="00870496" w:rsidRDefault="004A4363" w:rsidP="003739E8">
      <w:pPr>
        <w:pStyle w:val="Heading1AA"/>
      </w:pPr>
    </w:p>
    <w:p w14:paraId="45BD2262" w14:textId="77777777" w:rsidR="004A4363" w:rsidRPr="00870496" w:rsidRDefault="004A4363" w:rsidP="003739E8">
      <w:pPr>
        <w:pStyle w:val="Heading1AA"/>
      </w:pPr>
    </w:p>
    <w:p w14:paraId="03DCD31C" w14:textId="77777777" w:rsidR="004A4363" w:rsidRPr="002E57B3" w:rsidRDefault="004A4363" w:rsidP="003739E8">
      <w:pPr>
        <w:pStyle w:val="Heading1AA"/>
      </w:pPr>
      <w:r w:rsidRPr="002E57B3">
        <w:t>EDUCATIONAL PROGRAMMES</w:t>
      </w:r>
    </w:p>
    <w:p w14:paraId="499B93EA" w14:textId="77777777" w:rsidR="004A4363" w:rsidRPr="00870496" w:rsidRDefault="004A4363">
      <w:pPr>
        <w:jc w:val="both"/>
        <w:rPr>
          <w:rFonts w:ascii="Arial Narrow" w:hAnsi="Arial Narrow"/>
          <w:sz w:val="22"/>
        </w:rPr>
      </w:pPr>
    </w:p>
    <w:p w14:paraId="7086616E" w14:textId="77777777" w:rsidR="004A4363" w:rsidRPr="00870496" w:rsidRDefault="004A4363">
      <w:pPr>
        <w:jc w:val="both"/>
        <w:rPr>
          <w:rFonts w:ascii="Arial Narrow" w:hAnsi="Arial Narrow"/>
          <w:sz w:val="22"/>
        </w:rPr>
      </w:pPr>
      <w:r w:rsidRPr="00870496">
        <w:rPr>
          <w:rFonts w:ascii="Arial Narrow" w:hAnsi="Arial Narrow"/>
          <w:sz w:val="22"/>
        </w:rPr>
        <w:t>An environmental education programme should be followed to ensure that the construction workers are well aware of relevant issues such as</w:t>
      </w:r>
    </w:p>
    <w:p w14:paraId="6E54A89A" w14:textId="3A65DD8F" w:rsidR="004A4363" w:rsidRPr="00870496" w:rsidRDefault="00F91E70" w:rsidP="006B72C4">
      <w:pPr>
        <w:numPr>
          <w:ilvl w:val="0"/>
          <w:numId w:val="25"/>
        </w:numPr>
        <w:tabs>
          <w:tab w:val="clear" w:pos="360"/>
          <w:tab w:val="num" w:pos="426"/>
        </w:tabs>
        <w:ind w:left="0"/>
        <w:jc w:val="both"/>
        <w:rPr>
          <w:rFonts w:ascii="Arial Narrow" w:hAnsi="Arial Narrow"/>
          <w:sz w:val="22"/>
        </w:rPr>
      </w:pPr>
      <w:r>
        <w:rPr>
          <w:rFonts w:ascii="Arial Narrow" w:hAnsi="Arial Narrow"/>
          <w:sz w:val="22"/>
        </w:rPr>
        <w:t>T</w:t>
      </w:r>
      <w:r w:rsidR="004A4363" w:rsidRPr="00870496">
        <w:rPr>
          <w:rFonts w:ascii="Arial Narrow" w:hAnsi="Arial Narrow"/>
          <w:sz w:val="22"/>
        </w:rPr>
        <w:t>he purpose of conservation of the natural environment;</w:t>
      </w:r>
    </w:p>
    <w:p w14:paraId="40D50EA9" w14:textId="7C74FC43" w:rsidR="004A4363" w:rsidRPr="00870496" w:rsidRDefault="00F91E70" w:rsidP="006B72C4">
      <w:pPr>
        <w:numPr>
          <w:ilvl w:val="0"/>
          <w:numId w:val="25"/>
        </w:numPr>
        <w:tabs>
          <w:tab w:val="clear" w:pos="360"/>
          <w:tab w:val="num" w:pos="426"/>
        </w:tabs>
        <w:ind w:left="0"/>
        <w:jc w:val="both"/>
        <w:rPr>
          <w:rFonts w:ascii="Arial Narrow" w:hAnsi="Arial Narrow"/>
          <w:sz w:val="22"/>
        </w:rPr>
      </w:pPr>
      <w:r>
        <w:rPr>
          <w:rFonts w:ascii="Arial Narrow" w:hAnsi="Arial Narrow"/>
          <w:sz w:val="22"/>
        </w:rPr>
        <w:t>T</w:t>
      </w:r>
      <w:r w:rsidR="004A4363" w:rsidRPr="00870496">
        <w:rPr>
          <w:rFonts w:ascii="Arial Narrow" w:hAnsi="Arial Narrow"/>
          <w:sz w:val="22"/>
        </w:rPr>
        <w:t xml:space="preserve">he restriction on cutting of firewood from the veld; </w:t>
      </w:r>
    </w:p>
    <w:p w14:paraId="48A046D4" w14:textId="75A33E1B" w:rsidR="004A4363" w:rsidRPr="00870496" w:rsidRDefault="00F91E70" w:rsidP="006B72C4">
      <w:pPr>
        <w:numPr>
          <w:ilvl w:val="0"/>
          <w:numId w:val="25"/>
        </w:numPr>
        <w:tabs>
          <w:tab w:val="clear" w:pos="360"/>
          <w:tab w:val="num" w:pos="426"/>
        </w:tabs>
        <w:ind w:left="0"/>
        <w:jc w:val="both"/>
        <w:rPr>
          <w:rFonts w:ascii="Arial Narrow" w:hAnsi="Arial Narrow"/>
          <w:sz w:val="22"/>
        </w:rPr>
      </w:pPr>
      <w:r>
        <w:rPr>
          <w:rFonts w:ascii="Arial Narrow" w:hAnsi="Arial Narrow"/>
          <w:sz w:val="22"/>
        </w:rPr>
        <w:t>P</w:t>
      </w:r>
      <w:r w:rsidR="004A4363" w:rsidRPr="00870496">
        <w:rPr>
          <w:rFonts w:ascii="Arial Narrow" w:hAnsi="Arial Narrow"/>
          <w:sz w:val="22"/>
        </w:rPr>
        <w:t>ollution control and waste management;</w:t>
      </w:r>
    </w:p>
    <w:p w14:paraId="47CA2043" w14:textId="77777777" w:rsidR="004A4363" w:rsidRPr="00870496" w:rsidRDefault="004A4363" w:rsidP="006B72C4">
      <w:pPr>
        <w:numPr>
          <w:ilvl w:val="0"/>
          <w:numId w:val="25"/>
        </w:numPr>
        <w:tabs>
          <w:tab w:val="clear" w:pos="360"/>
          <w:tab w:val="num" w:pos="426"/>
        </w:tabs>
        <w:ind w:left="0"/>
        <w:jc w:val="both"/>
        <w:rPr>
          <w:rFonts w:ascii="Arial Narrow" w:hAnsi="Arial Narrow"/>
          <w:sz w:val="22"/>
        </w:rPr>
      </w:pPr>
      <w:r w:rsidRPr="00870496">
        <w:rPr>
          <w:rFonts w:ascii="Arial Narrow" w:hAnsi="Arial Narrow"/>
          <w:sz w:val="22"/>
        </w:rPr>
        <w:t>Rules to curb social pathologies (prostitution, drunkenness, theft);</w:t>
      </w:r>
    </w:p>
    <w:p w14:paraId="30447DBC" w14:textId="77777777" w:rsidR="004A4363" w:rsidRPr="00870496" w:rsidRDefault="004A4363" w:rsidP="006B72C4">
      <w:pPr>
        <w:numPr>
          <w:ilvl w:val="0"/>
          <w:numId w:val="25"/>
        </w:numPr>
        <w:tabs>
          <w:tab w:val="clear" w:pos="360"/>
          <w:tab w:val="num" w:pos="426"/>
        </w:tabs>
        <w:ind w:left="0"/>
        <w:jc w:val="both"/>
        <w:rPr>
          <w:rFonts w:ascii="Arial Narrow" w:hAnsi="Arial Narrow"/>
          <w:sz w:val="22"/>
        </w:rPr>
      </w:pPr>
      <w:r w:rsidRPr="00870496">
        <w:rPr>
          <w:rFonts w:ascii="Arial Narrow" w:hAnsi="Arial Narrow"/>
          <w:sz w:val="22"/>
        </w:rPr>
        <w:t xml:space="preserve">HIV/Aids prevention.   </w:t>
      </w:r>
    </w:p>
    <w:p w14:paraId="4E987581" w14:textId="77777777" w:rsidR="004A4363" w:rsidRPr="00870496" w:rsidRDefault="004A4363" w:rsidP="004A4363">
      <w:pPr>
        <w:tabs>
          <w:tab w:val="num" w:pos="426"/>
        </w:tabs>
        <w:jc w:val="both"/>
        <w:rPr>
          <w:rFonts w:ascii="Arial Narrow" w:hAnsi="Arial Narrow"/>
          <w:sz w:val="22"/>
        </w:rPr>
      </w:pPr>
    </w:p>
    <w:p w14:paraId="49E0B865" w14:textId="77777777" w:rsidR="004A4363" w:rsidRPr="00870496" w:rsidRDefault="004A4363">
      <w:pPr>
        <w:jc w:val="both"/>
        <w:rPr>
          <w:rFonts w:ascii="Arial Narrow" w:hAnsi="Arial Narrow"/>
          <w:sz w:val="22"/>
        </w:rPr>
      </w:pPr>
    </w:p>
    <w:p w14:paraId="4D0ECF0F" w14:textId="77777777" w:rsidR="004A4363" w:rsidRPr="00870496" w:rsidRDefault="004A4363" w:rsidP="003739E8">
      <w:pPr>
        <w:pStyle w:val="Heading1AA"/>
      </w:pPr>
      <w:r w:rsidRPr="00870496">
        <w:t>CONSTRUCTION SITE</w:t>
      </w:r>
    </w:p>
    <w:p w14:paraId="4C2A6085" w14:textId="77777777" w:rsidR="004A4363" w:rsidRPr="00D85E40" w:rsidRDefault="004A4363" w:rsidP="00D85E40">
      <w:pPr>
        <w:jc w:val="both"/>
        <w:rPr>
          <w:rFonts w:ascii="Arial Narrow" w:hAnsi="Arial Narrow"/>
          <w:sz w:val="22"/>
          <w:szCs w:val="22"/>
        </w:rPr>
      </w:pPr>
    </w:p>
    <w:p w14:paraId="2AD61A35" w14:textId="77777777" w:rsidR="00FA5261" w:rsidRPr="00D85E40" w:rsidRDefault="00FA5261" w:rsidP="006B72C4">
      <w:pPr>
        <w:pStyle w:val="ListParagraph"/>
        <w:numPr>
          <w:ilvl w:val="0"/>
          <w:numId w:val="12"/>
        </w:numPr>
        <w:ind w:hanging="360"/>
        <w:jc w:val="both"/>
        <w:rPr>
          <w:rFonts w:ascii="Arial Narrow" w:hAnsi="Arial Narrow"/>
          <w:sz w:val="22"/>
          <w:szCs w:val="22"/>
          <w:lang w:val="en-ZA"/>
        </w:rPr>
      </w:pPr>
      <w:r w:rsidRPr="00D85E40">
        <w:rPr>
          <w:rFonts w:ascii="Arial Narrow" w:hAnsi="Arial Narrow"/>
          <w:sz w:val="22"/>
          <w:szCs w:val="22"/>
          <w:lang w:val="en-ZA"/>
        </w:rPr>
        <w:t xml:space="preserve">Camp site, storage facilities and other necessary temporary structures to be erected within the immediate area demarcated for the Bulge River substation and the Dorset substation. With the possibility of another one (maximum two) temporary sites within the powerline corridors due to the distance between the substations. </w:t>
      </w:r>
    </w:p>
    <w:p w14:paraId="4BCE6A55" w14:textId="77777777" w:rsidR="00D85E40" w:rsidRPr="00D85E40" w:rsidRDefault="00D85E40" w:rsidP="006B72C4">
      <w:pPr>
        <w:pStyle w:val="ListParagraph"/>
        <w:numPr>
          <w:ilvl w:val="0"/>
          <w:numId w:val="12"/>
        </w:numPr>
        <w:ind w:hanging="360"/>
        <w:jc w:val="both"/>
        <w:rPr>
          <w:rFonts w:ascii="Arial Narrow" w:hAnsi="Arial Narrow"/>
          <w:sz w:val="22"/>
          <w:szCs w:val="22"/>
          <w:lang w:val="en-ZA"/>
        </w:rPr>
      </w:pPr>
      <w:r w:rsidRPr="00D85E40">
        <w:rPr>
          <w:rFonts w:ascii="Arial Narrow" w:hAnsi="Arial Narrow"/>
          <w:sz w:val="22"/>
          <w:szCs w:val="22"/>
          <w:lang w:val="en-ZA"/>
        </w:rPr>
        <w:t>No camp sites or other temporary structures to be erected outside the designated areas of the powerline corridors.</w:t>
      </w:r>
    </w:p>
    <w:p w14:paraId="58D90ACF" w14:textId="77777777" w:rsidR="00FA5261" w:rsidRPr="00D85E40" w:rsidRDefault="00FA5261" w:rsidP="006B72C4">
      <w:pPr>
        <w:numPr>
          <w:ilvl w:val="0"/>
          <w:numId w:val="12"/>
        </w:numPr>
        <w:ind w:hanging="360"/>
        <w:jc w:val="both"/>
        <w:rPr>
          <w:rFonts w:ascii="Arial Narrow" w:hAnsi="Arial Narrow"/>
          <w:sz w:val="22"/>
          <w:szCs w:val="22"/>
        </w:rPr>
      </w:pPr>
      <w:r w:rsidRPr="00D85E40">
        <w:rPr>
          <w:rFonts w:ascii="Arial Narrow" w:hAnsi="Arial Narrow"/>
          <w:sz w:val="22"/>
          <w:szCs w:val="22"/>
        </w:rPr>
        <w:t xml:space="preserve">The location of the construction sites must be negotiated with the relevant landowners and specifications of the landowners must be adhered to.  </w:t>
      </w:r>
    </w:p>
    <w:p w14:paraId="1980798C" w14:textId="77777777" w:rsidR="00FA5261" w:rsidRPr="00D85E40" w:rsidRDefault="00FA5261" w:rsidP="006B72C4">
      <w:pPr>
        <w:numPr>
          <w:ilvl w:val="0"/>
          <w:numId w:val="12"/>
        </w:numPr>
        <w:tabs>
          <w:tab w:val="left" w:pos="513"/>
        </w:tabs>
        <w:ind w:hanging="360"/>
        <w:jc w:val="both"/>
        <w:rPr>
          <w:rFonts w:ascii="Arial Narrow" w:hAnsi="Arial Narrow"/>
          <w:sz w:val="22"/>
          <w:szCs w:val="22"/>
        </w:rPr>
      </w:pPr>
      <w:r w:rsidRPr="00D85E40">
        <w:rPr>
          <w:rFonts w:ascii="Arial Narrow" w:hAnsi="Arial Narrow"/>
          <w:sz w:val="22"/>
          <w:szCs w:val="22"/>
        </w:rPr>
        <w:t xml:space="preserve">Plan campsites an appropriate distance from any facility where it can cause a nuisance. </w:t>
      </w:r>
    </w:p>
    <w:p w14:paraId="70C3BB3C" w14:textId="77777777" w:rsidR="00FA5261" w:rsidRPr="00983110" w:rsidRDefault="00FA5261" w:rsidP="006B72C4">
      <w:pPr>
        <w:numPr>
          <w:ilvl w:val="0"/>
          <w:numId w:val="12"/>
        </w:numPr>
        <w:ind w:hanging="360"/>
        <w:jc w:val="both"/>
        <w:rPr>
          <w:rFonts w:ascii="Arial Narrow" w:hAnsi="Arial Narrow"/>
          <w:sz w:val="22"/>
          <w:szCs w:val="22"/>
        </w:rPr>
      </w:pPr>
      <w:r w:rsidRPr="00D85E40">
        <w:rPr>
          <w:rFonts w:ascii="Arial Narrow" w:hAnsi="Arial Narrow" w:cs="Arial Narrow"/>
          <w:sz w:val="22"/>
          <w:szCs w:val="22"/>
        </w:rPr>
        <w:lastRenderedPageBreak/>
        <w:t>Encourage</w:t>
      </w:r>
      <w:r w:rsidRPr="00983110">
        <w:rPr>
          <w:rFonts w:ascii="Arial Narrow" w:hAnsi="Arial Narrow" w:cs="Arial Narrow"/>
          <w:sz w:val="22"/>
          <w:szCs w:val="22"/>
        </w:rPr>
        <w:t xml:space="preserve"> the construction contractor to employ local people as far as is reasonably practical and encourage the contractor to transport them daily to and from site. This will reduce solid and liquid waste production and water demand at the site camps. </w:t>
      </w:r>
    </w:p>
    <w:p w14:paraId="1FF2E2A9" w14:textId="77777777" w:rsidR="00FA5261" w:rsidRPr="00870496" w:rsidRDefault="00FA5261" w:rsidP="006B72C4">
      <w:pPr>
        <w:numPr>
          <w:ilvl w:val="0"/>
          <w:numId w:val="12"/>
        </w:numPr>
        <w:tabs>
          <w:tab w:val="left" w:pos="513"/>
        </w:tabs>
        <w:ind w:hanging="360"/>
        <w:jc w:val="both"/>
        <w:rPr>
          <w:rFonts w:ascii="Arial Narrow" w:hAnsi="Arial Narrow"/>
          <w:sz w:val="22"/>
        </w:rPr>
      </w:pPr>
      <w:r w:rsidRPr="00870496">
        <w:rPr>
          <w:rFonts w:ascii="Arial Narrow" w:hAnsi="Arial Narrow"/>
          <w:sz w:val="22"/>
        </w:rPr>
        <w:t>Contractors should develop a comprehensive site camp management plan. This should apply even in the case of the limited accommodation camps discussed above.</w:t>
      </w:r>
    </w:p>
    <w:p w14:paraId="43EE3C98" w14:textId="77777777" w:rsidR="00FA5261" w:rsidRPr="00983110" w:rsidRDefault="00FA5261" w:rsidP="006B72C4">
      <w:pPr>
        <w:numPr>
          <w:ilvl w:val="0"/>
          <w:numId w:val="12"/>
        </w:numPr>
        <w:ind w:hanging="360"/>
        <w:jc w:val="both"/>
        <w:rPr>
          <w:rFonts w:ascii="Arial Narrow" w:hAnsi="Arial Narrow"/>
          <w:sz w:val="22"/>
          <w:szCs w:val="22"/>
        </w:rPr>
      </w:pPr>
      <w:r>
        <w:rPr>
          <w:rFonts w:ascii="Arial Narrow" w:hAnsi="Arial Narrow"/>
          <w:sz w:val="22"/>
          <w:szCs w:val="22"/>
        </w:rPr>
        <w:t xml:space="preserve">If at all viable, </w:t>
      </w:r>
      <w:r w:rsidRPr="00983110">
        <w:rPr>
          <w:rFonts w:ascii="Arial Narrow" w:hAnsi="Arial Narrow"/>
          <w:sz w:val="22"/>
          <w:szCs w:val="22"/>
        </w:rPr>
        <w:t>accommodation for the constr</w:t>
      </w:r>
      <w:r>
        <w:rPr>
          <w:rFonts w:ascii="Arial Narrow" w:hAnsi="Arial Narrow"/>
          <w:sz w:val="22"/>
          <w:szCs w:val="22"/>
        </w:rPr>
        <w:t xml:space="preserve">uction workers should be rented </w:t>
      </w:r>
      <w:r w:rsidRPr="00983110">
        <w:rPr>
          <w:rFonts w:ascii="Arial Narrow" w:hAnsi="Arial Narrow"/>
          <w:sz w:val="22"/>
          <w:szCs w:val="22"/>
        </w:rPr>
        <w:t>in the nearest town. Sewage disposal will therefore be through the Municipality’s main sewer line. Should accommodation in a construction camp be unavoidable, then the measures as stipulated in the EMPr must be adhered to.</w:t>
      </w:r>
    </w:p>
    <w:p w14:paraId="25976CD6" w14:textId="77777777" w:rsidR="00FA5261" w:rsidRPr="00870496" w:rsidRDefault="00FA5261" w:rsidP="006B72C4">
      <w:pPr>
        <w:numPr>
          <w:ilvl w:val="0"/>
          <w:numId w:val="12"/>
        </w:numPr>
        <w:ind w:hanging="360"/>
        <w:jc w:val="both"/>
        <w:rPr>
          <w:rFonts w:ascii="Arial Narrow" w:hAnsi="Arial Narrow"/>
          <w:sz w:val="22"/>
        </w:rPr>
      </w:pPr>
      <w:r w:rsidRPr="00870496">
        <w:rPr>
          <w:rFonts w:ascii="Arial Narrow" w:hAnsi="Arial Narrow"/>
          <w:sz w:val="22"/>
        </w:rPr>
        <w:t>The construction site office and storage areas for material and equipment must be fenced in to prevent impacts and human interference to spread further than the site.</w:t>
      </w:r>
    </w:p>
    <w:p w14:paraId="26E281E6" w14:textId="77777777" w:rsidR="00737A8A" w:rsidRPr="00983110" w:rsidRDefault="00737A8A" w:rsidP="006B72C4">
      <w:pPr>
        <w:numPr>
          <w:ilvl w:val="0"/>
          <w:numId w:val="12"/>
        </w:numPr>
        <w:ind w:hanging="360"/>
        <w:jc w:val="both"/>
        <w:rPr>
          <w:rFonts w:ascii="Arial Narrow" w:hAnsi="Arial Narrow"/>
          <w:sz w:val="22"/>
          <w:szCs w:val="22"/>
        </w:rPr>
      </w:pPr>
      <w:r w:rsidRPr="00983110">
        <w:rPr>
          <w:rFonts w:ascii="Arial Narrow" w:hAnsi="Arial Narrow"/>
          <w:sz w:val="22"/>
          <w:szCs w:val="22"/>
        </w:rPr>
        <w:t>No material or machinery to be stored or placed in the open veld outside the designated area of the powerline corridors.</w:t>
      </w:r>
    </w:p>
    <w:p w14:paraId="45293C63" w14:textId="77777777" w:rsidR="0068511B" w:rsidRPr="0068511B" w:rsidRDefault="0068511B" w:rsidP="006B72C4">
      <w:pPr>
        <w:pStyle w:val="ListParagraph"/>
        <w:numPr>
          <w:ilvl w:val="0"/>
          <w:numId w:val="12"/>
        </w:numPr>
        <w:ind w:hanging="360"/>
        <w:jc w:val="both"/>
        <w:rPr>
          <w:rFonts w:ascii="Arial Narrow" w:hAnsi="Arial Narrow"/>
          <w:sz w:val="22"/>
          <w:szCs w:val="22"/>
          <w:lang w:val="en-ZA"/>
        </w:rPr>
      </w:pPr>
      <w:r w:rsidRPr="0068511B">
        <w:rPr>
          <w:rFonts w:ascii="Arial Narrow" w:hAnsi="Arial Narrow"/>
          <w:sz w:val="22"/>
          <w:szCs w:val="22"/>
          <w:lang w:val="en-ZA"/>
        </w:rPr>
        <w:t>All construction activities and movement of people and machinery to remain within the designated powerline corridor, as far as possible and within reason.</w:t>
      </w:r>
    </w:p>
    <w:p w14:paraId="59FE6D0B" w14:textId="77777777" w:rsidR="0068511B" w:rsidRPr="0068511B" w:rsidRDefault="0068511B" w:rsidP="006B72C4">
      <w:pPr>
        <w:pStyle w:val="ListParagraph"/>
        <w:numPr>
          <w:ilvl w:val="0"/>
          <w:numId w:val="12"/>
        </w:numPr>
        <w:ind w:hanging="360"/>
        <w:jc w:val="both"/>
        <w:rPr>
          <w:rFonts w:ascii="Arial Narrow" w:hAnsi="Arial Narrow"/>
          <w:sz w:val="22"/>
          <w:szCs w:val="22"/>
          <w:lang w:val="en-ZA"/>
        </w:rPr>
      </w:pPr>
      <w:r w:rsidRPr="0068511B">
        <w:rPr>
          <w:rFonts w:ascii="Arial Narrow" w:hAnsi="Arial Narrow"/>
          <w:sz w:val="22"/>
          <w:szCs w:val="22"/>
          <w:lang w:val="en-ZA"/>
        </w:rPr>
        <w:t xml:space="preserve">Temporary access roads for vehicles carrying equipment, materials, etc. into the powerline corridors need to be kept to an absolute minimum. None of these accesss roads may cross through sensitive areas. </w:t>
      </w:r>
    </w:p>
    <w:p w14:paraId="10AA18FD" w14:textId="77777777" w:rsidR="0068511B" w:rsidRPr="0068511B" w:rsidRDefault="0068511B" w:rsidP="006B72C4">
      <w:pPr>
        <w:pStyle w:val="ListParagraph"/>
        <w:numPr>
          <w:ilvl w:val="0"/>
          <w:numId w:val="12"/>
        </w:numPr>
        <w:ind w:hanging="360"/>
        <w:jc w:val="both"/>
        <w:rPr>
          <w:rFonts w:ascii="Arial Narrow" w:hAnsi="Arial Narrow"/>
          <w:sz w:val="22"/>
          <w:szCs w:val="22"/>
          <w:lang w:val="en-ZA"/>
        </w:rPr>
      </w:pPr>
      <w:r w:rsidRPr="0068511B">
        <w:rPr>
          <w:rFonts w:ascii="Arial Narrow" w:hAnsi="Arial Narrow"/>
          <w:sz w:val="22"/>
          <w:szCs w:val="22"/>
          <w:lang w:val="en-ZA"/>
        </w:rPr>
        <w:t>Work corridor to be limited to 20 metres along the route of the servitudes.</w:t>
      </w:r>
    </w:p>
    <w:p w14:paraId="39A17443" w14:textId="77777777" w:rsidR="005E3DFF" w:rsidRPr="00983110" w:rsidRDefault="005E3DFF" w:rsidP="006B72C4">
      <w:pPr>
        <w:numPr>
          <w:ilvl w:val="0"/>
          <w:numId w:val="12"/>
        </w:numPr>
        <w:spacing w:before="20" w:after="20"/>
        <w:ind w:right="-23" w:hanging="360"/>
        <w:jc w:val="both"/>
        <w:rPr>
          <w:rFonts w:ascii="Arial Narrow" w:hAnsi="Arial Narrow" w:cs="Arial Narrow"/>
          <w:sz w:val="22"/>
          <w:szCs w:val="22"/>
        </w:rPr>
      </w:pPr>
      <w:r w:rsidRPr="00983110">
        <w:rPr>
          <w:rFonts w:ascii="Arial Narrow" w:hAnsi="Arial Narrow" w:cs="Arial Narrow"/>
          <w:sz w:val="22"/>
          <w:szCs w:val="22"/>
        </w:rPr>
        <w:t>Mixing of cement, concrete, paints, solvents, sealants and adhesive must be done in specified areas on concrete aprons or on protected plastic linings to contain spillage or overflows onto soil to avoid contamination of underground water.</w:t>
      </w:r>
    </w:p>
    <w:p w14:paraId="0040D315" w14:textId="77777777" w:rsidR="004A4363" w:rsidRPr="000E5CB7" w:rsidRDefault="004A4363" w:rsidP="006B72C4">
      <w:pPr>
        <w:numPr>
          <w:ilvl w:val="0"/>
          <w:numId w:val="12"/>
        </w:numPr>
        <w:tabs>
          <w:tab w:val="left" w:pos="428"/>
        </w:tabs>
        <w:ind w:hanging="360"/>
        <w:jc w:val="both"/>
        <w:rPr>
          <w:rFonts w:ascii="Arial Narrow" w:hAnsi="Arial Narrow"/>
          <w:color w:val="auto"/>
          <w:sz w:val="22"/>
        </w:rPr>
      </w:pPr>
      <w:r w:rsidRPr="000E5CB7">
        <w:rPr>
          <w:rFonts w:ascii="Arial Narrow" w:hAnsi="Arial Narrow"/>
          <w:color w:val="auto"/>
          <w:sz w:val="22"/>
        </w:rPr>
        <w:t>Minimize on-site storage of petroleum products.</w:t>
      </w:r>
    </w:p>
    <w:p w14:paraId="51EE796F" w14:textId="77777777" w:rsidR="004A4363" w:rsidRPr="000E5CB7" w:rsidRDefault="004A4363" w:rsidP="006B72C4">
      <w:pPr>
        <w:numPr>
          <w:ilvl w:val="0"/>
          <w:numId w:val="12"/>
        </w:numPr>
        <w:tabs>
          <w:tab w:val="left" w:pos="428"/>
        </w:tabs>
        <w:ind w:hanging="360"/>
        <w:jc w:val="both"/>
        <w:rPr>
          <w:rFonts w:ascii="Arial Narrow" w:hAnsi="Arial Narrow"/>
          <w:color w:val="auto"/>
          <w:sz w:val="22"/>
        </w:rPr>
      </w:pPr>
      <w:r w:rsidRPr="000E5CB7">
        <w:rPr>
          <w:rFonts w:ascii="Arial Narrow" w:hAnsi="Arial Narrow"/>
          <w:color w:val="auto"/>
          <w:sz w:val="22"/>
        </w:rPr>
        <w:t>Ensure proper maintenance procedures in place for vehicles and equipment.</w:t>
      </w:r>
    </w:p>
    <w:p w14:paraId="44B588FE" w14:textId="77777777" w:rsidR="004A4363" w:rsidRPr="000E5CB7" w:rsidRDefault="004A4363" w:rsidP="006B72C4">
      <w:pPr>
        <w:numPr>
          <w:ilvl w:val="0"/>
          <w:numId w:val="12"/>
        </w:numPr>
        <w:tabs>
          <w:tab w:val="left" w:pos="428"/>
        </w:tabs>
        <w:ind w:hanging="360"/>
        <w:jc w:val="both"/>
        <w:rPr>
          <w:rFonts w:ascii="Arial Narrow" w:hAnsi="Arial Narrow"/>
          <w:color w:val="auto"/>
          <w:sz w:val="22"/>
        </w:rPr>
      </w:pPr>
      <w:r w:rsidRPr="000E5CB7">
        <w:rPr>
          <w:rFonts w:ascii="Arial Narrow" w:hAnsi="Arial Narrow"/>
          <w:color w:val="auto"/>
          <w:sz w:val="22"/>
        </w:rPr>
        <w:t>Servicing of vehicles to be in designated areas with appropriate spill management procedures in place.</w:t>
      </w:r>
    </w:p>
    <w:p w14:paraId="03554F32" w14:textId="77777777" w:rsidR="004A4363" w:rsidRPr="000E5CB7" w:rsidRDefault="004A4363" w:rsidP="006B72C4">
      <w:pPr>
        <w:numPr>
          <w:ilvl w:val="0"/>
          <w:numId w:val="12"/>
        </w:numPr>
        <w:tabs>
          <w:tab w:val="left" w:pos="428"/>
        </w:tabs>
        <w:ind w:hanging="360"/>
        <w:jc w:val="both"/>
        <w:rPr>
          <w:rFonts w:ascii="Arial Narrow" w:hAnsi="Arial Narrow"/>
          <w:color w:val="auto"/>
          <w:sz w:val="22"/>
        </w:rPr>
      </w:pPr>
      <w:r w:rsidRPr="000E5CB7">
        <w:rPr>
          <w:rFonts w:ascii="Arial Narrow" w:hAnsi="Arial Narrow"/>
          <w:color w:val="auto"/>
          <w:sz w:val="22"/>
        </w:rPr>
        <w:t>Ensure measures to contain spills readily available on site (spill kits).</w:t>
      </w:r>
    </w:p>
    <w:p w14:paraId="5FF34AF3" w14:textId="743C2F9C" w:rsidR="000301D7" w:rsidRPr="00D85E40" w:rsidRDefault="000301D7" w:rsidP="006B72C4">
      <w:pPr>
        <w:pStyle w:val="ListParagraph"/>
        <w:numPr>
          <w:ilvl w:val="0"/>
          <w:numId w:val="12"/>
        </w:numPr>
        <w:ind w:left="357" w:hanging="360"/>
        <w:jc w:val="both"/>
        <w:rPr>
          <w:rFonts w:ascii="Arial Narrow" w:hAnsi="Arial Narrow"/>
          <w:sz w:val="22"/>
          <w:szCs w:val="22"/>
        </w:rPr>
      </w:pPr>
      <w:r w:rsidRPr="00D85E40">
        <w:rPr>
          <w:rFonts w:ascii="Arial Narrow" w:hAnsi="Arial Narrow"/>
          <w:sz w:val="22"/>
          <w:szCs w:val="22"/>
        </w:rPr>
        <w:t xml:space="preserve">Proper and adequate containers (rubbish bins) to be placed in campsites for the temporary disposal of food waste and general litter generated by construction workers. These containers need to close securely to avoid items (eg. Paper and plastic) been blown into the veld, </w:t>
      </w:r>
      <w:r w:rsidR="00D85E40" w:rsidRPr="00D85E40">
        <w:rPr>
          <w:rFonts w:ascii="Arial Narrow" w:hAnsi="Arial Narrow"/>
          <w:sz w:val="22"/>
          <w:szCs w:val="22"/>
          <w:lang w:val="en-ZA"/>
        </w:rPr>
        <w:t>or been pushed over and rummaged through by wild animals such as monkeys</w:t>
      </w:r>
      <w:r w:rsidRPr="00D85E40">
        <w:rPr>
          <w:rFonts w:ascii="Arial Narrow" w:hAnsi="Arial Narrow"/>
          <w:sz w:val="22"/>
          <w:szCs w:val="22"/>
        </w:rPr>
        <w:t xml:space="preserve">. </w:t>
      </w:r>
    </w:p>
    <w:p w14:paraId="7ACBD93F" w14:textId="30C7B9DD" w:rsidR="004A4363" w:rsidRPr="00D85E40" w:rsidRDefault="000301D7" w:rsidP="006B72C4">
      <w:pPr>
        <w:numPr>
          <w:ilvl w:val="0"/>
          <w:numId w:val="12"/>
        </w:numPr>
        <w:tabs>
          <w:tab w:val="left" w:pos="428"/>
        </w:tabs>
        <w:ind w:left="357" w:hanging="360"/>
        <w:jc w:val="both"/>
        <w:rPr>
          <w:rFonts w:ascii="Arial Narrow" w:hAnsi="Arial Narrow"/>
          <w:color w:val="auto"/>
          <w:sz w:val="22"/>
          <w:szCs w:val="22"/>
          <w:u w:val="single"/>
        </w:rPr>
      </w:pPr>
      <w:r w:rsidRPr="00D85E40">
        <w:rPr>
          <w:rFonts w:ascii="Arial Narrow" w:hAnsi="Arial Narrow"/>
          <w:sz w:val="22"/>
          <w:szCs w:val="22"/>
        </w:rPr>
        <w:t>Proper waste management is essential</w:t>
      </w:r>
      <w:r w:rsidRPr="00D85E40">
        <w:rPr>
          <w:rFonts w:ascii="Arial Narrow" w:hAnsi="Arial Narrow"/>
          <w:color w:val="auto"/>
          <w:sz w:val="22"/>
          <w:szCs w:val="22"/>
        </w:rPr>
        <w:t xml:space="preserve"> and disposal</w:t>
      </w:r>
      <w:r w:rsidR="004A4363" w:rsidRPr="00D85E40">
        <w:rPr>
          <w:rFonts w:ascii="Arial Narrow" w:hAnsi="Arial Narrow"/>
          <w:color w:val="auto"/>
          <w:sz w:val="22"/>
          <w:szCs w:val="22"/>
        </w:rPr>
        <w:t xml:space="preserve"> at municipal waste disposal sites </w:t>
      </w:r>
      <w:r w:rsidRPr="00D85E40">
        <w:rPr>
          <w:rFonts w:ascii="Arial Narrow" w:hAnsi="Arial Narrow"/>
          <w:color w:val="auto"/>
          <w:sz w:val="22"/>
          <w:szCs w:val="22"/>
        </w:rPr>
        <w:t>should be regular - at least twice a week</w:t>
      </w:r>
      <w:r w:rsidR="004A4363" w:rsidRPr="00D85E40">
        <w:rPr>
          <w:rFonts w:ascii="Arial Narrow" w:hAnsi="Arial Narrow"/>
          <w:color w:val="auto"/>
          <w:sz w:val="22"/>
          <w:szCs w:val="22"/>
        </w:rPr>
        <w:t xml:space="preserve">. </w:t>
      </w:r>
    </w:p>
    <w:p w14:paraId="795A4CE8" w14:textId="77777777" w:rsidR="004A4363" w:rsidRPr="00D85E40" w:rsidRDefault="004A4363" w:rsidP="006B72C4">
      <w:pPr>
        <w:numPr>
          <w:ilvl w:val="0"/>
          <w:numId w:val="12"/>
        </w:numPr>
        <w:tabs>
          <w:tab w:val="left" w:pos="428"/>
        </w:tabs>
        <w:ind w:left="357" w:hanging="360"/>
        <w:jc w:val="both"/>
        <w:rPr>
          <w:rFonts w:ascii="Arial Narrow" w:hAnsi="Arial Narrow"/>
          <w:color w:val="auto"/>
          <w:sz w:val="22"/>
          <w:szCs w:val="22"/>
          <w:u w:val="single"/>
        </w:rPr>
      </w:pPr>
      <w:r w:rsidRPr="00D85E40">
        <w:rPr>
          <w:rFonts w:ascii="Arial Narrow" w:hAnsi="Arial Narrow" w:cs="Arial Narrow"/>
          <w:color w:val="auto"/>
          <w:sz w:val="22"/>
          <w:szCs w:val="22"/>
        </w:rPr>
        <w:t xml:space="preserve">Any waste, that cannot be recycled, will be transported to an appropriate landfill site licensed in terms of section 20 (b) of the National Environment Management Waste Act, 2008 (Act No 59 of 2008). </w:t>
      </w:r>
      <w:r w:rsidRPr="00D85E40">
        <w:rPr>
          <w:rFonts w:ascii="Arial Narrow" w:hAnsi="Arial Narrow" w:cs="Arial"/>
          <w:color w:val="auto"/>
          <w:sz w:val="22"/>
          <w:szCs w:val="22"/>
        </w:rPr>
        <w:t>The disposal of any construction waste will be the responsibility of the developer and should be done at least twice a week. A letter of agreement between the developer and the Permit Holder of the waste disposal site shall be provided to the DWA.</w:t>
      </w:r>
    </w:p>
    <w:p w14:paraId="18455D57" w14:textId="77777777" w:rsidR="004A4363" w:rsidRPr="00D85E40" w:rsidRDefault="004A4363" w:rsidP="006B72C4">
      <w:pPr>
        <w:numPr>
          <w:ilvl w:val="0"/>
          <w:numId w:val="12"/>
        </w:numPr>
        <w:tabs>
          <w:tab w:val="left" w:pos="428"/>
        </w:tabs>
        <w:ind w:left="357" w:hanging="360"/>
        <w:jc w:val="both"/>
        <w:rPr>
          <w:rFonts w:ascii="Arial Narrow" w:hAnsi="Arial Narrow"/>
          <w:color w:val="auto"/>
          <w:sz w:val="22"/>
          <w:szCs w:val="22"/>
        </w:rPr>
      </w:pPr>
      <w:r w:rsidRPr="00D85E40">
        <w:rPr>
          <w:rFonts w:ascii="Arial Narrow" w:hAnsi="Arial Narrow"/>
          <w:color w:val="auto"/>
          <w:sz w:val="22"/>
          <w:szCs w:val="22"/>
        </w:rPr>
        <w:t>Dispose of liquid waste (grey water) with sewerage.</w:t>
      </w:r>
    </w:p>
    <w:p w14:paraId="27249A94" w14:textId="77777777" w:rsidR="00D85E40" w:rsidRPr="00D85E40" w:rsidRDefault="00D85E40" w:rsidP="006B72C4">
      <w:pPr>
        <w:pStyle w:val="ListParagraph"/>
        <w:numPr>
          <w:ilvl w:val="0"/>
          <w:numId w:val="12"/>
        </w:numPr>
        <w:ind w:left="357" w:hanging="360"/>
        <w:jc w:val="both"/>
        <w:rPr>
          <w:rFonts w:ascii="Arial Narrow" w:hAnsi="Arial Narrow"/>
          <w:sz w:val="22"/>
          <w:szCs w:val="22"/>
          <w:lang w:val="en-ZA"/>
        </w:rPr>
      </w:pPr>
      <w:r w:rsidRPr="00D85E40">
        <w:rPr>
          <w:rFonts w:ascii="Arial Narrow" w:hAnsi="Arial Narrow"/>
          <w:sz w:val="22"/>
          <w:szCs w:val="22"/>
          <w:lang w:val="en-ZA"/>
        </w:rPr>
        <w:t xml:space="preserve">Under no circumstances may any sewage, waste food or general litter be dumped in the veld. </w:t>
      </w:r>
    </w:p>
    <w:p w14:paraId="382A27B2" w14:textId="77777777" w:rsidR="000301D7" w:rsidRPr="00983110" w:rsidRDefault="000301D7" w:rsidP="006B72C4">
      <w:pPr>
        <w:numPr>
          <w:ilvl w:val="0"/>
          <w:numId w:val="12"/>
        </w:numPr>
        <w:ind w:left="357" w:hanging="360"/>
        <w:jc w:val="both"/>
        <w:rPr>
          <w:rFonts w:ascii="Arial Narrow" w:hAnsi="Arial Narrow"/>
          <w:sz w:val="22"/>
          <w:szCs w:val="22"/>
        </w:rPr>
      </w:pPr>
      <w:r w:rsidRPr="00D85E40">
        <w:rPr>
          <w:rFonts w:ascii="Arial Narrow" w:hAnsi="Arial Narrow"/>
          <w:sz w:val="22"/>
          <w:szCs w:val="22"/>
        </w:rPr>
        <w:t>No water for drinking or cooking purposes should be used from out of streams, vleis or farm dams in the vicinity. It is important for relevant management or</w:t>
      </w:r>
      <w:r w:rsidRPr="00983110">
        <w:rPr>
          <w:rFonts w:ascii="Arial Narrow" w:hAnsi="Arial Narrow"/>
          <w:sz w:val="22"/>
          <w:szCs w:val="22"/>
        </w:rPr>
        <w:t xml:space="preserve"> contractors to ensure that staff/workers are supplied regularly with adequate clean drinking and cooking water. </w:t>
      </w:r>
    </w:p>
    <w:p w14:paraId="4441B9E5" w14:textId="77777777" w:rsidR="000301D7" w:rsidRPr="00983110" w:rsidRDefault="000301D7" w:rsidP="006B72C4">
      <w:pPr>
        <w:numPr>
          <w:ilvl w:val="0"/>
          <w:numId w:val="12"/>
        </w:numPr>
        <w:ind w:hanging="360"/>
        <w:jc w:val="both"/>
        <w:rPr>
          <w:rFonts w:ascii="Arial Narrow" w:hAnsi="Arial Narrow"/>
          <w:sz w:val="22"/>
          <w:szCs w:val="22"/>
        </w:rPr>
      </w:pPr>
      <w:r w:rsidRPr="00983110">
        <w:rPr>
          <w:rFonts w:ascii="Arial Narrow" w:hAnsi="Arial Narrow"/>
          <w:sz w:val="22"/>
          <w:szCs w:val="22"/>
        </w:rPr>
        <w:t>The water used to supply the site with potable water is sourced/purchased from farmers in the area with pre-existing rights. The contractor should deliver the water to the site in the applicable water tankers. These requirements are included in the EMPr under the headings “</w:t>
      </w:r>
      <w:r w:rsidRPr="00983110">
        <w:rPr>
          <w:rFonts w:ascii="Arial Narrow" w:hAnsi="Arial Narrow"/>
          <w:i/>
          <w:sz w:val="22"/>
          <w:szCs w:val="22"/>
        </w:rPr>
        <w:t>Construction site</w:t>
      </w:r>
      <w:r w:rsidRPr="00983110">
        <w:rPr>
          <w:rFonts w:ascii="Arial Narrow" w:hAnsi="Arial Narrow"/>
          <w:sz w:val="22"/>
          <w:szCs w:val="22"/>
        </w:rPr>
        <w:t>” and  “</w:t>
      </w:r>
      <w:r w:rsidRPr="00983110">
        <w:rPr>
          <w:rFonts w:ascii="Arial Narrow" w:hAnsi="Arial Narrow"/>
          <w:i/>
          <w:sz w:val="22"/>
          <w:szCs w:val="22"/>
        </w:rPr>
        <w:t>Ground and Surface Water</w:t>
      </w:r>
      <w:r w:rsidRPr="00983110">
        <w:rPr>
          <w:rFonts w:ascii="Arial Narrow" w:hAnsi="Arial Narrow"/>
          <w:sz w:val="22"/>
          <w:szCs w:val="22"/>
        </w:rPr>
        <w:t>”.</w:t>
      </w:r>
    </w:p>
    <w:p w14:paraId="2885650D" w14:textId="77777777" w:rsidR="000301D7" w:rsidRPr="00983110" w:rsidRDefault="000301D7" w:rsidP="006B72C4">
      <w:pPr>
        <w:pStyle w:val="ListParagraph"/>
        <w:numPr>
          <w:ilvl w:val="0"/>
          <w:numId w:val="12"/>
        </w:numPr>
        <w:ind w:hanging="360"/>
        <w:jc w:val="both"/>
        <w:rPr>
          <w:rFonts w:ascii="Arial Narrow" w:hAnsi="Arial Narrow"/>
          <w:sz w:val="22"/>
          <w:szCs w:val="22"/>
          <w:lang w:val="en-GB"/>
        </w:rPr>
      </w:pPr>
      <w:r w:rsidRPr="00983110">
        <w:rPr>
          <w:rFonts w:ascii="Arial Narrow" w:hAnsi="Arial Narrow" w:cs="Arial Narrow"/>
          <w:sz w:val="22"/>
          <w:szCs w:val="22"/>
        </w:rPr>
        <w:t>In all cases, abstraction of water for construction purposes will require a permit from the Department of Water Affairs unless pre-existing rights are purchased from farmers.  For this project, water tanks will be used during construction.</w:t>
      </w:r>
    </w:p>
    <w:p w14:paraId="3CDE3F66" w14:textId="77777777" w:rsidR="004A4363" w:rsidRPr="000E5CB7" w:rsidRDefault="004A4363" w:rsidP="006B72C4">
      <w:pPr>
        <w:numPr>
          <w:ilvl w:val="0"/>
          <w:numId w:val="12"/>
        </w:numPr>
        <w:ind w:hanging="360"/>
        <w:jc w:val="both"/>
        <w:rPr>
          <w:rFonts w:ascii="Arial Narrow" w:hAnsi="Arial Narrow"/>
          <w:color w:val="auto"/>
          <w:sz w:val="22"/>
        </w:rPr>
      </w:pPr>
      <w:r w:rsidRPr="000E5CB7">
        <w:rPr>
          <w:rFonts w:ascii="Arial Narrow" w:hAnsi="Arial Narrow"/>
          <w:color w:val="auto"/>
          <w:sz w:val="22"/>
        </w:rPr>
        <w:t>Sufficient ablution and proper cooking facilities must be provided at the site camp.</w:t>
      </w:r>
    </w:p>
    <w:p w14:paraId="3532F2B7" w14:textId="77777777" w:rsidR="004A4363" w:rsidRPr="000E5CB7" w:rsidRDefault="004A4363" w:rsidP="006B72C4">
      <w:pPr>
        <w:numPr>
          <w:ilvl w:val="0"/>
          <w:numId w:val="12"/>
        </w:numPr>
        <w:tabs>
          <w:tab w:val="left" w:pos="428"/>
        </w:tabs>
        <w:ind w:hanging="360"/>
        <w:jc w:val="both"/>
        <w:rPr>
          <w:rFonts w:ascii="Arial Narrow" w:hAnsi="Arial Narrow"/>
          <w:color w:val="auto"/>
          <w:sz w:val="22"/>
        </w:rPr>
      </w:pPr>
      <w:r w:rsidRPr="000E5CB7">
        <w:rPr>
          <w:rFonts w:ascii="Arial Narrow" w:hAnsi="Arial Narrow"/>
          <w:color w:val="auto"/>
          <w:sz w:val="22"/>
        </w:rPr>
        <w:t>Install appropriate facilities at the campsite. Preferably utilize municipal systems (conservancy tanks with periodic removal) or chemical toilets.</w:t>
      </w:r>
    </w:p>
    <w:p w14:paraId="7E9614F8" w14:textId="77777777" w:rsidR="004A4363" w:rsidRPr="00870496" w:rsidRDefault="004A4363" w:rsidP="006B72C4">
      <w:pPr>
        <w:numPr>
          <w:ilvl w:val="0"/>
          <w:numId w:val="12"/>
        </w:numPr>
        <w:ind w:hanging="360"/>
        <w:jc w:val="both"/>
        <w:rPr>
          <w:rFonts w:ascii="Arial Narrow" w:hAnsi="Arial Narrow"/>
          <w:sz w:val="22"/>
        </w:rPr>
      </w:pPr>
      <w:r w:rsidRPr="00870496">
        <w:rPr>
          <w:rFonts w:ascii="Arial Narrow" w:hAnsi="Arial Narrow"/>
          <w:sz w:val="22"/>
        </w:rPr>
        <w:t>In general, no ablution facilities should be located within 200m of the banks of any watercourse.</w:t>
      </w:r>
    </w:p>
    <w:p w14:paraId="5EAF5AAA" w14:textId="77777777" w:rsidR="004A4363" w:rsidRDefault="004A4363" w:rsidP="002C2A77">
      <w:pPr>
        <w:numPr>
          <w:ilvl w:val="0"/>
          <w:numId w:val="43"/>
        </w:numPr>
        <w:jc w:val="both"/>
        <w:rPr>
          <w:rFonts w:ascii="Arial Narrow" w:hAnsi="Arial Narrow"/>
          <w:sz w:val="22"/>
        </w:rPr>
      </w:pPr>
      <w:r w:rsidRPr="00181721">
        <w:rPr>
          <w:rFonts w:ascii="Arial Narrow" w:hAnsi="Arial Narrow"/>
          <w:sz w:val="22"/>
        </w:rPr>
        <w:t xml:space="preserve">The disposal of chemical toilets should be at a registered or licensed sewage disposal facility. Proof of agreement between the applicant and the sewage disposal facility for such disposal, </w:t>
      </w:r>
      <w:r w:rsidRPr="00181721">
        <w:rPr>
          <w:rFonts w:ascii="Arial Narrow" w:hAnsi="Arial Narrow" w:cs="Arial"/>
          <w:sz w:val="22"/>
        </w:rPr>
        <w:t>confirming that there will be enough capacity to accommodate additional waste,</w:t>
      </w:r>
      <w:r w:rsidRPr="00181721">
        <w:rPr>
          <w:rFonts w:ascii="Arial Narrow" w:hAnsi="Arial Narrow"/>
          <w:sz w:val="22"/>
        </w:rPr>
        <w:t xml:space="preserve"> should be submitted to the Department of Water Affairs.</w:t>
      </w:r>
    </w:p>
    <w:p w14:paraId="449617DA" w14:textId="77777777" w:rsidR="004A4363" w:rsidRDefault="004A4363">
      <w:pPr>
        <w:jc w:val="both"/>
        <w:rPr>
          <w:rFonts w:ascii="Arial Narrow" w:hAnsi="Arial Narrow"/>
          <w:b/>
          <w:sz w:val="22"/>
        </w:rPr>
      </w:pPr>
    </w:p>
    <w:p w14:paraId="11325DF3" w14:textId="77777777" w:rsidR="00745CA9" w:rsidRDefault="00745CA9">
      <w:pPr>
        <w:rPr>
          <w:rFonts w:ascii="Arial Narrow" w:hAnsi="Arial Narrow"/>
          <w:b/>
          <w:sz w:val="22"/>
        </w:rPr>
      </w:pPr>
      <w:r>
        <w:rPr>
          <w:rFonts w:ascii="Arial Narrow" w:hAnsi="Arial Narrow"/>
          <w:b/>
          <w:sz w:val="22"/>
        </w:rPr>
        <w:br w:type="page"/>
      </w:r>
    </w:p>
    <w:p w14:paraId="0C653F40" w14:textId="547B171C" w:rsidR="004A4363" w:rsidRPr="00870496" w:rsidRDefault="004A4363">
      <w:pPr>
        <w:jc w:val="both"/>
        <w:rPr>
          <w:rFonts w:ascii="Arial Narrow" w:hAnsi="Arial Narrow"/>
          <w:b/>
          <w:sz w:val="22"/>
        </w:rPr>
      </w:pPr>
      <w:r w:rsidRPr="00870496">
        <w:rPr>
          <w:rFonts w:ascii="Arial Narrow" w:hAnsi="Arial Narrow"/>
          <w:b/>
          <w:sz w:val="22"/>
        </w:rPr>
        <w:lastRenderedPageBreak/>
        <w:t>FIRE MANAGEMENT PLAN</w:t>
      </w:r>
    </w:p>
    <w:p w14:paraId="2338281C" w14:textId="77777777" w:rsidR="004A4363" w:rsidRPr="00870496" w:rsidRDefault="004A4363">
      <w:pPr>
        <w:jc w:val="both"/>
        <w:rPr>
          <w:rFonts w:ascii="Arial Narrow" w:hAnsi="Arial Narrow"/>
          <w:sz w:val="22"/>
        </w:rPr>
      </w:pPr>
    </w:p>
    <w:p w14:paraId="43672390" w14:textId="36AEF473" w:rsidR="004A4363" w:rsidRPr="00D85E40" w:rsidRDefault="004A4363" w:rsidP="00D85E40">
      <w:pPr>
        <w:jc w:val="both"/>
        <w:rPr>
          <w:rFonts w:ascii="Arial Narrow" w:hAnsi="Arial Narrow"/>
          <w:sz w:val="22"/>
          <w:szCs w:val="22"/>
        </w:rPr>
      </w:pPr>
      <w:r w:rsidRPr="00D85E40">
        <w:rPr>
          <w:rFonts w:ascii="Arial Narrow" w:hAnsi="Arial Narrow"/>
          <w:sz w:val="22"/>
          <w:szCs w:val="22"/>
        </w:rPr>
        <w:t>A fire management plan must be identified, implemented and maintained, commencing prior to construction and maintained throughout the operational phase.  The following additional measures must be included :</w:t>
      </w:r>
    </w:p>
    <w:p w14:paraId="421E4380" w14:textId="77777777" w:rsidR="0036039A" w:rsidRPr="00D85E40" w:rsidRDefault="00C64821" w:rsidP="006B72C4">
      <w:pPr>
        <w:numPr>
          <w:ilvl w:val="0"/>
          <w:numId w:val="12"/>
        </w:numPr>
        <w:tabs>
          <w:tab w:val="clear" w:pos="360"/>
          <w:tab w:val="num" w:pos="284"/>
        </w:tabs>
        <w:ind w:left="284" w:hanging="284"/>
        <w:jc w:val="both"/>
        <w:rPr>
          <w:rFonts w:ascii="Arial Narrow" w:hAnsi="Arial Narrow"/>
          <w:sz w:val="22"/>
          <w:szCs w:val="22"/>
          <w:lang w:val="en-ZA"/>
        </w:rPr>
      </w:pPr>
      <w:r w:rsidRPr="00D85E40">
        <w:rPr>
          <w:rFonts w:ascii="Arial Narrow" w:hAnsi="Arial Narrow"/>
          <w:sz w:val="22"/>
          <w:szCs w:val="22"/>
          <w:lang w:val="en-ZA"/>
        </w:rPr>
        <w:t xml:space="preserve">No open fires to be allowed outside of the </w:t>
      </w:r>
      <w:r w:rsidR="0036039A" w:rsidRPr="00D85E40">
        <w:rPr>
          <w:rFonts w:ascii="Arial Narrow" w:hAnsi="Arial Narrow"/>
          <w:sz w:val="22"/>
          <w:szCs w:val="22"/>
          <w:lang w:val="en-ZA"/>
        </w:rPr>
        <w:t>Bulge River and Dorset substations sites.</w:t>
      </w:r>
    </w:p>
    <w:p w14:paraId="54D22FBE" w14:textId="77777777" w:rsidR="00C64821" w:rsidRPr="00D85E40" w:rsidRDefault="00C64821" w:rsidP="002C2A77">
      <w:pPr>
        <w:numPr>
          <w:ilvl w:val="0"/>
          <w:numId w:val="54"/>
        </w:numPr>
        <w:tabs>
          <w:tab w:val="num" w:pos="284"/>
        </w:tabs>
        <w:ind w:left="284" w:hanging="284"/>
        <w:jc w:val="both"/>
        <w:rPr>
          <w:rFonts w:ascii="Arial Narrow" w:hAnsi="Arial Narrow"/>
          <w:sz w:val="22"/>
          <w:szCs w:val="22"/>
          <w:lang w:val="en-ZA"/>
        </w:rPr>
      </w:pPr>
      <w:r w:rsidRPr="00D85E40">
        <w:rPr>
          <w:rFonts w:ascii="Arial Narrow" w:hAnsi="Arial Narrow"/>
          <w:sz w:val="22"/>
          <w:szCs w:val="22"/>
          <w:lang w:val="en-ZA"/>
        </w:rPr>
        <w:t xml:space="preserve">Collection of wood for fires and cooking from out of the surrounding veld is prohibited. </w:t>
      </w:r>
    </w:p>
    <w:p w14:paraId="1E7E80C4" w14:textId="77777777" w:rsidR="00C64821" w:rsidRPr="00D85E40" w:rsidRDefault="00C64821" w:rsidP="002C2A77">
      <w:pPr>
        <w:numPr>
          <w:ilvl w:val="0"/>
          <w:numId w:val="54"/>
        </w:numPr>
        <w:tabs>
          <w:tab w:val="num" w:pos="284"/>
        </w:tabs>
        <w:ind w:left="284" w:hanging="284"/>
        <w:jc w:val="both"/>
        <w:rPr>
          <w:rFonts w:ascii="Arial Narrow" w:hAnsi="Arial Narrow"/>
          <w:sz w:val="22"/>
          <w:szCs w:val="22"/>
          <w:lang w:val="en-ZA"/>
        </w:rPr>
      </w:pPr>
      <w:r w:rsidRPr="00D85E40">
        <w:rPr>
          <w:rFonts w:ascii="Arial Narrow" w:hAnsi="Arial Narrow"/>
          <w:sz w:val="22"/>
          <w:szCs w:val="22"/>
          <w:lang w:val="en-ZA"/>
        </w:rPr>
        <w:t xml:space="preserve">In campsites in the substations a designated area for camp fires and cooking needs to be made. Should open fires be used then an area of at least 2m by 2m needs to be cleared of any flammable materials such as grass. </w:t>
      </w:r>
    </w:p>
    <w:p w14:paraId="761E9287" w14:textId="381D1C73" w:rsidR="00C64821" w:rsidRPr="00D85E40" w:rsidRDefault="0036039A" w:rsidP="002C2A77">
      <w:pPr>
        <w:numPr>
          <w:ilvl w:val="0"/>
          <w:numId w:val="54"/>
        </w:numPr>
        <w:tabs>
          <w:tab w:val="num" w:pos="284"/>
        </w:tabs>
        <w:ind w:left="284" w:hanging="284"/>
        <w:jc w:val="both"/>
        <w:rPr>
          <w:rFonts w:ascii="Arial Narrow" w:hAnsi="Arial Narrow"/>
          <w:sz w:val="22"/>
          <w:szCs w:val="22"/>
          <w:lang w:val="en-ZA"/>
        </w:rPr>
      </w:pPr>
      <w:r w:rsidRPr="00D85E40">
        <w:rPr>
          <w:rFonts w:ascii="Arial Narrow" w:hAnsi="Arial Narrow"/>
          <w:sz w:val="22"/>
          <w:szCs w:val="22"/>
          <w:lang w:val="en-ZA"/>
        </w:rPr>
        <w:t>No open fires to be allowed in the powerline corridors or adjacent areas</w:t>
      </w:r>
      <w:r w:rsidR="00C64821" w:rsidRPr="00D85E40">
        <w:rPr>
          <w:rFonts w:ascii="Arial Narrow" w:hAnsi="Arial Narrow"/>
          <w:sz w:val="22"/>
          <w:szCs w:val="22"/>
          <w:lang w:val="en-ZA"/>
        </w:rPr>
        <w:t xml:space="preserve">. In such cases proper provision for portable gas stoves should be made. All relevant laws related to flamable substances to be strictly adhered to. </w:t>
      </w:r>
    </w:p>
    <w:p w14:paraId="7AD90246" w14:textId="77777777" w:rsidR="00C64821" w:rsidRPr="00C64821" w:rsidRDefault="00C64821" w:rsidP="002C2A77">
      <w:pPr>
        <w:pStyle w:val="ListParagraph"/>
        <w:numPr>
          <w:ilvl w:val="0"/>
          <w:numId w:val="54"/>
        </w:numPr>
        <w:tabs>
          <w:tab w:val="left" w:pos="567"/>
        </w:tabs>
        <w:ind w:left="284" w:hanging="284"/>
        <w:jc w:val="both"/>
        <w:rPr>
          <w:rFonts w:ascii="Arial Narrow" w:hAnsi="Arial Narrow"/>
          <w:sz w:val="22"/>
        </w:rPr>
      </w:pPr>
      <w:r w:rsidRPr="00C64821">
        <w:rPr>
          <w:rFonts w:ascii="Arial Narrow" w:hAnsi="Arial Narrow"/>
          <w:sz w:val="22"/>
        </w:rPr>
        <w:t>No fires may be made for the burning of vegetation and waste.</w:t>
      </w:r>
    </w:p>
    <w:p w14:paraId="72393AED" w14:textId="77777777" w:rsidR="00C64821" w:rsidRPr="00C64821" w:rsidRDefault="00C64821" w:rsidP="002C2A77">
      <w:pPr>
        <w:pStyle w:val="ListParagraph"/>
        <w:numPr>
          <w:ilvl w:val="0"/>
          <w:numId w:val="54"/>
        </w:numPr>
        <w:ind w:left="284" w:hanging="284"/>
        <w:jc w:val="both"/>
        <w:rPr>
          <w:rFonts w:ascii="Arial Narrow" w:hAnsi="Arial Narrow"/>
          <w:sz w:val="22"/>
        </w:rPr>
      </w:pPr>
      <w:r w:rsidRPr="00C64821">
        <w:rPr>
          <w:rFonts w:ascii="Arial Narrow" w:hAnsi="Arial Narrow"/>
          <w:sz w:val="22"/>
        </w:rPr>
        <w:t>Fire fighting equipment must be readily available on site during all times.</w:t>
      </w:r>
    </w:p>
    <w:p w14:paraId="18968DE9" w14:textId="77777777" w:rsidR="00C64821" w:rsidRPr="00C64821" w:rsidRDefault="00C64821" w:rsidP="002C2A77">
      <w:pPr>
        <w:pStyle w:val="ListParagraph"/>
        <w:numPr>
          <w:ilvl w:val="0"/>
          <w:numId w:val="54"/>
        </w:numPr>
        <w:ind w:left="284" w:hanging="284"/>
        <w:jc w:val="both"/>
        <w:rPr>
          <w:rFonts w:ascii="Arial Narrow" w:hAnsi="Arial Narrow"/>
          <w:sz w:val="22"/>
        </w:rPr>
      </w:pPr>
      <w:r w:rsidRPr="00C64821">
        <w:rPr>
          <w:rFonts w:ascii="Arial Narrow" w:hAnsi="Arial Narrow"/>
          <w:sz w:val="22"/>
        </w:rPr>
        <w:t xml:space="preserve">Branches and other debris resulting from pruning processes should not be left in areas where it will pose a risk to infrastructure.  </w:t>
      </w:r>
    </w:p>
    <w:p w14:paraId="62CEE834" w14:textId="77777777" w:rsidR="00C64821" w:rsidRPr="00C64821" w:rsidRDefault="00C64821" w:rsidP="002C2A77">
      <w:pPr>
        <w:pStyle w:val="ListParagraph"/>
        <w:numPr>
          <w:ilvl w:val="0"/>
          <w:numId w:val="54"/>
        </w:numPr>
        <w:ind w:left="284" w:hanging="284"/>
        <w:jc w:val="both"/>
        <w:rPr>
          <w:rFonts w:ascii="Arial Narrow" w:hAnsi="Arial Narrow"/>
          <w:sz w:val="22"/>
        </w:rPr>
      </w:pPr>
      <w:r w:rsidRPr="00C64821">
        <w:rPr>
          <w:rFonts w:ascii="Arial Narrow" w:hAnsi="Arial Narrow"/>
          <w:sz w:val="22"/>
        </w:rPr>
        <w:t xml:space="preserve">Fires shall not be made for the purpose of chasing or disturbing indigenous fauna.  </w:t>
      </w:r>
    </w:p>
    <w:p w14:paraId="3795D29C" w14:textId="77777777" w:rsidR="00482353" w:rsidRPr="00CB2F1E" w:rsidRDefault="00482353" w:rsidP="002C2A77">
      <w:pPr>
        <w:pStyle w:val="t25-40"/>
        <w:numPr>
          <w:ilvl w:val="0"/>
          <w:numId w:val="87"/>
        </w:numPr>
        <w:spacing w:before="0" w:beforeAutospacing="0" w:after="0" w:afterAutospacing="0"/>
        <w:ind w:left="284" w:hanging="284"/>
        <w:jc w:val="both"/>
        <w:rPr>
          <w:rFonts w:ascii="Arial Narrow" w:hAnsi="Arial Narrow"/>
          <w:sz w:val="22"/>
          <w:szCs w:val="22"/>
        </w:rPr>
      </w:pPr>
      <w:r w:rsidRPr="00CB2F1E">
        <w:rPr>
          <w:rFonts w:ascii="Arial Narrow" w:hAnsi="Arial Narrow"/>
          <w:sz w:val="22"/>
          <w:szCs w:val="22"/>
        </w:rPr>
        <w:t>Fire Risk Management is dealt with under a procedure titled “Distribution Fire Risk Management”, reference SCSASAAJ6.  Grass fires are dealt with in this procedure stating that vegetation and equipment must be maintained.  A specific procedure deals with fire risk management for substations where the chipped stone needs to be maintained to prevent vegetation growth.</w:t>
      </w:r>
    </w:p>
    <w:p w14:paraId="09BD8005" w14:textId="608BB881" w:rsidR="00482353" w:rsidRPr="00731688" w:rsidRDefault="00482353" w:rsidP="002C2A77">
      <w:pPr>
        <w:pStyle w:val="ListParagraph"/>
        <w:numPr>
          <w:ilvl w:val="0"/>
          <w:numId w:val="87"/>
        </w:numPr>
        <w:ind w:left="284" w:hanging="284"/>
        <w:contextualSpacing w:val="0"/>
        <w:jc w:val="both"/>
        <w:rPr>
          <w:rFonts w:ascii="Arial Narrow" w:hAnsi="Arial Narrow"/>
          <w:sz w:val="22"/>
          <w:szCs w:val="22"/>
        </w:rPr>
      </w:pPr>
      <w:r w:rsidRPr="00731688">
        <w:rPr>
          <w:rFonts w:ascii="Arial Narrow" w:hAnsi="Arial Narrow"/>
          <w:sz w:val="22"/>
          <w:szCs w:val="22"/>
        </w:rPr>
        <w:t xml:space="preserve">Eskom Distribution does not make use of the practice to burn fire breaks, </w:t>
      </w:r>
      <w:r>
        <w:rPr>
          <w:rFonts w:ascii="Arial Narrow" w:hAnsi="Arial Narrow"/>
          <w:sz w:val="22"/>
          <w:szCs w:val="22"/>
        </w:rPr>
        <w:t>r</w:t>
      </w:r>
      <w:r w:rsidRPr="00731688">
        <w:rPr>
          <w:rFonts w:ascii="Arial Narrow" w:hAnsi="Arial Narrow"/>
          <w:sz w:val="22"/>
          <w:szCs w:val="22"/>
        </w:rPr>
        <w:t>ather, it relies on the maintenance of vegetation in accordance to its Vegetation Management Standard to reduce the risk of fires starting from Eskom infrastructure.</w:t>
      </w:r>
    </w:p>
    <w:p w14:paraId="7AB27D49" w14:textId="76439D61" w:rsidR="00482353" w:rsidRPr="00482353" w:rsidRDefault="00482353" w:rsidP="002C2A77">
      <w:pPr>
        <w:pStyle w:val="ListParagraph"/>
        <w:numPr>
          <w:ilvl w:val="0"/>
          <w:numId w:val="87"/>
        </w:numPr>
        <w:ind w:left="284" w:hanging="284"/>
        <w:contextualSpacing w:val="0"/>
        <w:jc w:val="both"/>
        <w:rPr>
          <w:rFonts w:ascii="Arial" w:hAnsi="Arial"/>
        </w:rPr>
      </w:pPr>
      <w:r w:rsidRPr="00482353">
        <w:rPr>
          <w:rFonts w:ascii="Arial Narrow" w:hAnsi="Arial Narrow" w:cs="Arial"/>
          <w:sz w:val="22"/>
          <w:szCs w:val="22"/>
        </w:rPr>
        <w:t xml:space="preserve">Eskom Distribution Division does not remove the grass below power lines since this does not pose a safety risk and will create the potential for erosion, causing environmental degradation and hence legal liability. </w:t>
      </w:r>
    </w:p>
    <w:p w14:paraId="66CC30D7" w14:textId="77777777" w:rsidR="004A4363" w:rsidRDefault="004A4363">
      <w:pPr>
        <w:jc w:val="both"/>
        <w:rPr>
          <w:rFonts w:ascii="Arial Narrow" w:hAnsi="Arial Narrow"/>
          <w:sz w:val="22"/>
        </w:rPr>
      </w:pPr>
    </w:p>
    <w:p w14:paraId="4D61AB91" w14:textId="77777777" w:rsidR="0068511B" w:rsidRPr="00870496" w:rsidRDefault="0068511B">
      <w:pPr>
        <w:jc w:val="both"/>
        <w:rPr>
          <w:rFonts w:ascii="Arial Narrow" w:hAnsi="Arial Narrow"/>
          <w:sz w:val="22"/>
        </w:rPr>
      </w:pPr>
    </w:p>
    <w:p w14:paraId="427A86AA" w14:textId="77777777" w:rsidR="004A4363" w:rsidRPr="00870496" w:rsidRDefault="004A4363">
      <w:pPr>
        <w:jc w:val="both"/>
        <w:rPr>
          <w:rFonts w:ascii="Arial Narrow" w:hAnsi="Arial Narrow"/>
          <w:b/>
          <w:sz w:val="22"/>
        </w:rPr>
      </w:pPr>
      <w:r w:rsidRPr="00870496">
        <w:rPr>
          <w:rFonts w:ascii="Arial Narrow" w:hAnsi="Arial Narrow"/>
          <w:b/>
          <w:sz w:val="22"/>
        </w:rPr>
        <w:t>APPOINTMENT OF CONTRACTORS</w:t>
      </w:r>
    </w:p>
    <w:p w14:paraId="718D0A70" w14:textId="77777777" w:rsidR="004A4363" w:rsidRPr="00870496" w:rsidRDefault="004A4363">
      <w:pPr>
        <w:jc w:val="both"/>
        <w:rPr>
          <w:rFonts w:ascii="Arial Narrow" w:hAnsi="Arial Narrow"/>
          <w:sz w:val="22"/>
        </w:rPr>
      </w:pPr>
    </w:p>
    <w:p w14:paraId="4AD64CFE" w14:textId="77777777" w:rsidR="004A4363" w:rsidRPr="00870496" w:rsidRDefault="004A4363" w:rsidP="006B72C4">
      <w:pPr>
        <w:numPr>
          <w:ilvl w:val="0"/>
          <w:numId w:val="26"/>
        </w:numPr>
        <w:tabs>
          <w:tab w:val="clear" w:pos="0"/>
          <w:tab w:val="num" w:pos="426"/>
        </w:tabs>
        <w:ind w:left="426" w:hanging="426"/>
        <w:jc w:val="both"/>
        <w:rPr>
          <w:rFonts w:ascii="Arial Narrow" w:hAnsi="Arial Narrow"/>
          <w:sz w:val="22"/>
        </w:rPr>
      </w:pPr>
      <w:r w:rsidRPr="00870496">
        <w:rPr>
          <w:rFonts w:ascii="Arial Narrow" w:hAnsi="Arial Narrow"/>
          <w:sz w:val="22"/>
        </w:rPr>
        <w:t>Environmental clauses as referred to in this EMP</w:t>
      </w:r>
      <w:r>
        <w:rPr>
          <w:rFonts w:ascii="Arial Narrow" w:hAnsi="Arial Narrow"/>
          <w:sz w:val="22"/>
        </w:rPr>
        <w:t>Rr</w:t>
      </w:r>
      <w:r w:rsidRPr="00870496">
        <w:rPr>
          <w:rFonts w:ascii="Arial Narrow" w:hAnsi="Arial Narrow"/>
          <w:sz w:val="22"/>
        </w:rPr>
        <w:t xml:space="preserve">, should be included in contract documents of all contractors.  </w:t>
      </w:r>
    </w:p>
    <w:p w14:paraId="1A54921B" w14:textId="080F03D6" w:rsidR="004A4363" w:rsidRPr="00870496" w:rsidRDefault="004A4363" w:rsidP="006B72C4">
      <w:pPr>
        <w:numPr>
          <w:ilvl w:val="0"/>
          <w:numId w:val="26"/>
        </w:numPr>
        <w:tabs>
          <w:tab w:val="clear" w:pos="0"/>
          <w:tab w:val="num" w:pos="426"/>
        </w:tabs>
        <w:ind w:left="426" w:hanging="426"/>
        <w:jc w:val="both"/>
        <w:rPr>
          <w:rFonts w:ascii="Arial Narrow" w:hAnsi="Arial Narrow"/>
          <w:sz w:val="22"/>
        </w:rPr>
      </w:pPr>
      <w:r w:rsidRPr="00870496">
        <w:rPr>
          <w:rFonts w:ascii="Arial Narrow" w:hAnsi="Arial Narrow"/>
          <w:sz w:val="22"/>
        </w:rPr>
        <w:t>All identified site-specific measures in terms of community requirement</w:t>
      </w:r>
      <w:r>
        <w:rPr>
          <w:rFonts w:ascii="Arial Narrow" w:hAnsi="Arial Narrow"/>
          <w:sz w:val="22"/>
        </w:rPr>
        <w:t>s</w:t>
      </w:r>
      <w:r w:rsidR="005E3DFF">
        <w:rPr>
          <w:rFonts w:ascii="Arial Narrow" w:hAnsi="Arial Narrow"/>
          <w:sz w:val="22"/>
        </w:rPr>
        <w:t>,</w:t>
      </w:r>
      <w:r w:rsidRPr="00870496">
        <w:rPr>
          <w:rFonts w:ascii="Arial Narrow" w:hAnsi="Arial Narrow"/>
          <w:sz w:val="22"/>
        </w:rPr>
        <w:t xml:space="preserve"> the ecology and bird impact for the specific property must be included in the contract with the Contractor and implemented by the Contractor during the construction phase.</w:t>
      </w:r>
    </w:p>
    <w:p w14:paraId="3975C384" w14:textId="77777777" w:rsidR="004A4363" w:rsidRDefault="004A4363" w:rsidP="006B72C4">
      <w:pPr>
        <w:numPr>
          <w:ilvl w:val="0"/>
          <w:numId w:val="26"/>
        </w:numPr>
        <w:tabs>
          <w:tab w:val="clear" w:pos="0"/>
          <w:tab w:val="num" w:pos="426"/>
        </w:tabs>
        <w:ind w:left="426" w:hanging="426"/>
        <w:jc w:val="both"/>
        <w:rPr>
          <w:rFonts w:ascii="Arial Narrow" w:hAnsi="Arial Narrow"/>
          <w:sz w:val="22"/>
        </w:rPr>
      </w:pPr>
      <w:r w:rsidRPr="00870496">
        <w:rPr>
          <w:rFonts w:ascii="Arial Narrow" w:hAnsi="Arial Narrow"/>
          <w:sz w:val="22"/>
        </w:rPr>
        <w:t>The appointment of contractors with proven track records of sound environmental performance should be given priority.</w:t>
      </w:r>
    </w:p>
    <w:p w14:paraId="75DA7126" w14:textId="47C7A8CC" w:rsidR="004A4363" w:rsidRDefault="005E3DFF" w:rsidP="006B72C4">
      <w:pPr>
        <w:numPr>
          <w:ilvl w:val="0"/>
          <w:numId w:val="26"/>
        </w:numPr>
        <w:tabs>
          <w:tab w:val="clear" w:pos="0"/>
          <w:tab w:val="num" w:pos="426"/>
        </w:tabs>
        <w:ind w:left="426" w:hanging="426"/>
        <w:jc w:val="both"/>
        <w:rPr>
          <w:rFonts w:ascii="Arial Narrow" w:hAnsi="Arial Narrow"/>
          <w:sz w:val="22"/>
        </w:rPr>
      </w:pPr>
      <w:r>
        <w:rPr>
          <w:rFonts w:ascii="Arial Narrow" w:hAnsi="Arial Narrow"/>
          <w:sz w:val="22"/>
        </w:rPr>
        <w:t>The c</w:t>
      </w:r>
      <w:r w:rsidR="004A4363" w:rsidRPr="003024C5">
        <w:rPr>
          <w:rFonts w:ascii="Arial Narrow" w:hAnsi="Arial Narrow"/>
          <w:sz w:val="22"/>
        </w:rPr>
        <w:t>ontractor must ensure that the majority of unskilled labour is obtained from the local residents in the macro area.</w:t>
      </w:r>
    </w:p>
    <w:p w14:paraId="5833A29C" w14:textId="06E0603D" w:rsidR="004A4363" w:rsidRPr="003024C5" w:rsidRDefault="004A4363" w:rsidP="006B72C4">
      <w:pPr>
        <w:numPr>
          <w:ilvl w:val="0"/>
          <w:numId w:val="26"/>
        </w:numPr>
        <w:tabs>
          <w:tab w:val="clear" w:pos="0"/>
          <w:tab w:val="num" w:pos="426"/>
        </w:tabs>
        <w:ind w:left="426" w:hanging="426"/>
        <w:jc w:val="both"/>
        <w:rPr>
          <w:rFonts w:ascii="Arial Narrow" w:hAnsi="Arial Narrow"/>
          <w:sz w:val="22"/>
        </w:rPr>
      </w:pPr>
      <w:r w:rsidRPr="003024C5">
        <w:rPr>
          <w:rFonts w:ascii="Arial Narrow" w:hAnsi="Arial Narrow"/>
          <w:sz w:val="22"/>
        </w:rPr>
        <w:t>The contractor must ensure that he is well aware of the implications of and must ensure compliance with the following legal requir</w:t>
      </w:r>
      <w:r w:rsidR="005E3DFF">
        <w:rPr>
          <w:rFonts w:ascii="Arial Narrow" w:hAnsi="Arial Narrow"/>
          <w:sz w:val="22"/>
        </w:rPr>
        <w:t>ements, guidelines and policies</w:t>
      </w:r>
      <w:r w:rsidRPr="003024C5">
        <w:rPr>
          <w:rFonts w:ascii="Arial Narrow" w:hAnsi="Arial Narrow"/>
          <w:sz w:val="22"/>
        </w:rPr>
        <w:t>:</w:t>
      </w:r>
    </w:p>
    <w:p w14:paraId="4FF2126A" w14:textId="77777777" w:rsidR="004A4363" w:rsidRPr="003024C5"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z w:val="22"/>
        </w:rPr>
        <w:t xml:space="preserve">To identify the most effective time schedule for construction activities to take place on the applicable properties; </w:t>
      </w:r>
    </w:p>
    <w:p w14:paraId="14B93AE3" w14:textId="77777777" w:rsidR="004A4363" w:rsidRPr="003024C5"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z w:val="22"/>
        </w:rPr>
        <w:t>All relevant Eskom standards, specifications and procedures to manage the significant aspects with regards to oil management, bush clearing, entrance of private property, etc.</w:t>
      </w:r>
    </w:p>
    <w:p w14:paraId="2114C9CB" w14:textId="77777777" w:rsidR="004A4363" w:rsidRPr="003024C5"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z w:val="22"/>
        </w:rPr>
        <w:t xml:space="preserve">Requirements in terms of removing cutting and/or trimming of protected trees in terms of the National </w:t>
      </w:r>
      <w:r w:rsidRPr="003024C5">
        <w:rPr>
          <w:rFonts w:ascii="Arial Narrow" w:hAnsi="Arial Narrow"/>
          <w:sz w:val="22"/>
          <w:lang w:val="en-GB"/>
        </w:rPr>
        <w:t>Forests Act (Act 84 of 1998).</w:t>
      </w:r>
    </w:p>
    <w:p w14:paraId="358E347B" w14:textId="77777777" w:rsidR="004A4363" w:rsidRPr="003024C5"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z w:val="22"/>
        </w:rPr>
        <w:t xml:space="preserve">All Sections and Regulations of the National Water Act, 1998 (Act 36 of 1998) must be complied with; specifically specifications as described in Section 19 on Pollution and Waste.  </w:t>
      </w:r>
    </w:p>
    <w:p w14:paraId="2B803451" w14:textId="77777777" w:rsidR="004A4363" w:rsidRPr="003024C5"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z w:val="22"/>
        </w:rPr>
        <w:t>Environmental Best Practice Guidelines and Specifications, compiled by the Department of Water Affairs.</w:t>
      </w:r>
    </w:p>
    <w:p w14:paraId="7063D4E6" w14:textId="77777777" w:rsidR="004A4363" w:rsidRPr="003024C5"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pacing w:val="-3"/>
          <w:sz w:val="22"/>
        </w:rPr>
        <w:t>Legislation with regard to graves that is included in the National Heritage Resources Act (No 25 of 1999).  It should be noted that the Act also distinguishes between various categories of graves and burial grounds</w:t>
      </w:r>
      <w:r w:rsidRPr="003024C5">
        <w:rPr>
          <w:rFonts w:ascii="Arial Narrow" w:hAnsi="Arial Narrow"/>
          <w:sz w:val="22"/>
        </w:rPr>
        <w:t xml:space="preserve">.  Other legislation with regard to graves includes those which apply when graves are exhumed and relocated, namely </w:t>
      </w:r>
      <w:r w:rsidRPr="003024C5">
        <w:rPr>
          <w:rFonts w:ascii="Arial Narrow" w:hAnsi="Arial Narrow"/>
          <w:spacing w:val="-3"/>
          <w:sz w:val="22"/>
        </w:rPr>
        <w:t>the Ordinance on Exhumations (No 12 of 1980) and the Human Tissues Act (No 65 of 1983 as amended).</w:t>
      </w:r>
    </w:p>
    <w:p w14:paraId="40EB74B7" w14:textId="37390071" w:rsidR="004A4363" w:rsidRDefault="004A4363" w:rsidP="006B72C4">
      <w:pPr>
        <w:numPr>
          <w:ilvl w:val="0"/>
          <w:numId w:val="26"/>
        </w:numPr>
        <w:tabs>
          <w:tab w:val="clear" w:pos="0"/>
          <w:tab w:val="num" w:pos="709"/>
        </w:tabs>
        <w:ind w:left="709" w:hanging="283"/>
        <w:jc w:val="both"/>
        <w:rPr>
          <w:rFonts w:ascii="Arial Narrow" w:hAnsi="Arial Narrow"/>
          <w:sz w:val="22"/>
        </w:rPr>
      </w:pPr>
      <w:r w:rsidRPr="003024C5">
        <w:rPr>
          <w:rFonts w:ascii="Arial Narrow" w:hAnsi="Arial Narrow"/>
          <w:sz w:val="22"/>
        </w:rPr>
        <w:t xml:space="preserve">The contractor must be aware that all waste material generated during and after construction </w:t>
      </w:r>
      <w:r w:rsidRPr="003024C5">
        <w:rPr>
          <w:rFonts w:ascii="Arial Narrow" w:hAnsi="Arial Narrow" w:cs="Arial"/>
          <w:sz w:val="22"/>
          <w:szCs w:val="18"/>
        </w:rPr>
        <w:t xml:space="preserve">that cannot be recycled should be transported to the appropriate landfill site licensed in terms of section 20 (b) of the </w:t>
      </w:r>
      <w:r w:rsidRPr="003024C5">
        <w:rPr>
          <w:rFonts w:ascii="Arial Narrow" w:hAnsi="Arial Narrow" w:cs="Arial"/>
          <w:sz w:val="22"/>
          <w:szCs w:val="20"/>
        </w:rPr>
        <w:t>National Environment Management Waste Act, 2008 (Act No 59 of 2008).</w:t>
      </w:r>
      <w:r w:rsidRPr="003024C5">
        <w:rPr>
          <w:rFonts w:ascii="Arial Narrow" w:hAnsi="Arial Narrow"/>
          <w:sz w:val="22"/>
        </w:rPr>
        <w:t xml:space="preserve">  An agreement letter between the </w:t>
      </w:r>
      <w:r w:rsidRPr="003024C5">
        <w:rPr>
          <w:rFonts w:ascii="Arial Narrow" w:hAnsi="Arial Narrow"/>
          <w:sz w:val="22"/>
        </w:rPr>
        <w:lastRenderedPageBreak/>
        <w:t>municipality and the contractor should be submitted to the regional office of the Department of Water Affairs regarding the disposal of such waste material</w:t>
      </w:r>
      <w:r w:rsidR="0068511B">
        <w:rPr>
          <w:rFonts w:ascii="Arial Narrow" w:hAnsi="Arial Narrow"/>
          <w:sz w:val="22"/>
        </w:rPr>
        <w:t>. Proof to be kept on site</w:t>
      </w:r>
      <w:r w:rsidRPr="003024C5">
        <w:rPr>
          <w:rFonts w:ascii="Arial Narrow" w:hAnsi="Arial Narrow"/>
          <w:sz w:val="22"/>
        </w:rPr>
        <w:t xml:space="preserve">.  </w:t>
      </w:r>
    </w:p>
    <w:p w14:paraId="20D2AFF1" w14:textId="4DB46F91" w:rsidR="0068511B" w:rsidRDefault="0068511B">
      <w:pPr>
        <w:rPr>
          <w:rFonts w:ascii="Arial Narrow" w:hAnsi="Arial Narrow"/>
          <w:sz w:val="22"/>
        </w:rPr>
      </w:pPr>
      <w:r>
        <w:rPr>
          <w:rFonts w:ascii="Arial Narrow" w:hAnsi="Arial Narrow"/>
          <w:sz w:val="22"/>
        </w:rPr>
        <w:br w:type="page"/>
      </w:r>
    </w:p>
    <w:p w14:paraId="1E28DE4D" w14:textId="77777777" w:rsidR="0068511B" w:rsidRPr="003024C5" w:rsidRDefault="0068511B" w:rsidP="0068511B">
      <w:pPr>
        <w:jc w:val="both"/>
        <w:rPr>
          <w:rFonts w:ascii="Arial Narrow" w:hAnsi="Arial Narrow"/>
          <w:sz w:val="22"/>
        </w:rPr>
      </w:pPr>
    </w:p>
    <w:p w14:paraId="4AFCF058" w14:textId="77777777" w:rsidR="004A4363" w:rsidRPr="00870496" w:rsidRDefault="004A4363" w:rsidP="00F95346">
      <w:pPr>
        <w:pBdr>
          <w:top w:val="single" w:sz="4" w:space="1" w:color="auto"/>
          <w:left w:val="single" w:sz="4" w:space="4" w:color="auto"/>
          <w:bottom w:val="single" w:sz="4" w:space="1" w:color="auto"/>
          <w:right w:val="single" w:sz="4" w:space="4" w:color="auto"/>
          <w:between w:val="single" w:sz="4" w:space="1" w:color="auto"/>
          <w:bar w:val="single" w:sz="4" w:color="auto"/>
        </w:pBdr>
        <w:jc w:val="center"/>
        <w:rPr>
          <w:rFonts w:ascii="Arial Narrow" w:hAnsi="Arial Narrow"/>
          <w:b/>
          <w:sz w:val="22"/>
        </w:rPr>
      </w:pPr>
      <w:r w:rsidRPr="00870496">
        <w:rPr>
          <w:rFonts w:ascii="Arial Narrow" w:hAnsi="Arial Narrow"/>
          <w:b/>
          <w:sz w:val="22"/>
        </w:rPr>
        <w:t>CONSTRUCTION PHASE</w:t>
      </w:r>
    </w:p>
    <w:p w14:paraId="649D2D38" w14:textId="77777777" w:rsidR="004A4363" w:rsidRPr="00870496" w:rsidRDefault="004A4363">
      <w:pPr>
        <w:jc w:val="both"/>
        <w:rPr>
          <w:rFonts w:ascii="Arial Narrow" w:hAnsi="Arial Narrow"/>
          <w:sz w:val="22"/>
        </w:rPr>
      </w:pPr>
    </w:p>
    <w:p w14:paraId="7CDCA198" w14:textId="77777777" w:rsidR="004A4363" w:rsidRPr="00870496" w:rsidRDefault="004A4363">
      <w:pPr>
        <w:jc w:val="both"/>
        <w:rPr>
          <w:rFonts w:ascii="Arial Narrow" w:hAnsi="Arial Narrow"/>
          <w:sz w:val="22"/>
        </w:rPr>
      </w:pPr>
    </w:p>
    <w:p w14:paraId="373045C5" w14:textId="77777777" w:rsidR="004A4363" w:rsidRPr="00870496" w:rsidRDefault="004A4363" w:rsidP="003739E8">
      <w:pPr>
        <w:pStyle w:val="Heading1AA"/>
      </w:pPr>
      <w:r w:rsidRPr="00870496">
        <w:t>GROUND AND SURFACE WATER</w:t>
      </w:r>
    </w:p>
    <w:p w14:paraId="51F172A7" w14:textId="77777777" w:rsidR="004A4363" w:rsidRPr="00870496" w:rsidRDefault="004A4363">
      <w:pPr>
        <w:jc w:val="both"/>
        <w:rPr>
          <w:rFonts w:ascii="Arial Narrow" w:hAnsi="Arial Narrow"/>
          <w:sz w:val="22"/>
        </w:rPr>
      </w:pPr>
    </w:p>
    <w:p w14:paraId="36C85393" w14:textId="77777777" w:rsidR="004A4363" w:rsidRPr="000E5CB7" w:rsidRDefault="004A4363" w:rsidP="002C2A77">
      <w:pPr>
        <w:numPr>
          <w:ilvl w:val="0"/>
          <w:numId w:val="32"/>
        </w:numPr>
        <w:tabs>
          <w:tab w:val="num" w:pos="284"/>
        </w:tabs>
        <w:ind w:left="284" w:hanging="284"/>
        <w:jc w:val="both"/>
        <w:rPr>
          <w:rFonts w:ascii="Arial Narrow" w:hAnsi="Arial Narrow"/>
          <w:color w:val="auto"/>
          <w:sz w:val="22"/>
        </w:rPr>
      </w:pPr>
      <w:r w:rsidRPr="00870496">
        <w:rPr>
          <w:rFonts w:ascii="Arial Narrow" w:hAnsi="Arial Narrow"/>
          <w:sz w:val="22"/>
        </w:rPr>
        <w:t xml:space="preserve">Site-specific mitigatory requirements as included in the table in the section “Specifications applicable to all </w:t>
      </w:r>
      <w:r w:rsidRPr="000E5CB7">
        <w:rPr>
          <w:rFonts w:ascii="Arial Narrow" w:hAnsi="Arial Narrow"/>
          <w:color w:val="auto"/>
          <w:sz w:val="22"/>
        </w:rPr>
        <w:t>Phases of Project Development” must be adhered to.</w:t>
      </w:r>
    </w:p>
    <w:p w14:paraId="3E3AFF40" w14:textId="77777777" w:rsidR="004A4363" w:rsidRPr="000E5CB7" w:rsidRDefault="004A4363" w:rsidP="002C2A77">
      <w:pPr>
        <w:numPr>
          <w:ilvl w:val="0"/>
          <w:numId w:val="32"/>
        </w:numPr>
        <w:tabs>
          <w:tab w:val="num" w:pos="284"/>
        </w:tabs>
        <w:ind w:left="284" w:hanging="284"/>
        <w:jc w:val="both"/>
        <w:rPr>
          <w:rFonts w:ascii="Arial Narrow" w:hAnsi="Arial Narrow"/>
          <w:color w:val="auto"/>
          <w:sz w:val="22"/>
        </w:rPr>
      </w:pPr>
      <w:r w:rsidRPr="000E5CB7">
        <w:rPr>
          <w:rFonts w:ascii="Arial Narrow" w:hAnsi="Arial Narrow"/>
          <w:color w:val="auto"/>
          <w:sz w:val="22"/>
          <w:lang w:val="en-ZA"/>
        </w:rPr>
        <w:t xml:space="preserve">No water for drinking or cooking purposes should be used from out of streams, vleis or farm dams in the vicinity. It is important for relevant management or contractors to ensure that staff/workers are supplied regularly with adequate clean drinking and cooking water. </w:t>
      </w:r>
    </w:p>
    <w:p w14:paraId="785F13B6" w14:textId="77777777" w:rsidR="004A4363" w:rsidRPr="000E5CB7" w:rsidRDefault="004A4363" w:rsidP="002C2A77">
      <w:pPr>
        <w:numPr>
          <w:ilvl w:val="0"/>
          <w:numId w:val="32"/>
        </w:numPr>
        <w:tabs>
          <w:tab w:val="num" w:pos="284"/>
        </w:tabs>
        <w:ind w:left="284" w:hanging="284"/>
        <w:jc w:val="both"/>
        <w:rPr>
          <w:rFonts w:ascii="Arial Narrow" w:hAnsi="Arial Narrow"/>
          <w:color w:val="auto"/>
          <w:sz w:val="22"/>
        </w:rPr>
      </w:pPr>
      <w:r w:rsidRPr="000E5CB7">
        <w:rPr>
          <w:rFonts w:ascii="Arial Narrow" w:hAnsi="Arial Narrow"/>
          <w:color w:val="auto"/>
          <w:sz w:val="22"/>
          <w:lang w:val="en-ZA"/>
        </w:rPr>
        <w:t>Water should be sourced/purchased from farmers in the area with existing water rights and delivered to the site in the apllicable water tankers.</w:t>
      </w:r>
    </w:p>
    <w:p w14:paraId="728428AC" w14:textId="77777777" w:rsidR="004A4363" w:rsidRDefault="004A4363" w:rsidP="002C2A77">
      <w:pPr>
        <w:numPr>
          <w:ilvl w:val="0"/>
          <w:numId w:val="32"/>
        </w:numPr>
        <w:tabs>
          <w:tab w:val="num" w:pos="284"/>
          <w:tab w:val="left" w:pos="684"/>
        </w:tabs>
        <w:ind w:left="284" w:hanging="284"/>
        <w:jc w:val="both"/>
        <w:rPr>
          <w:rFonts w:ascii="Arial Narrow" w:hAnsi="Arial Narrow"/>
          <w:sz w:val="22"/>
        </w:rPr>
      </w:pPr>
      <w:r w:rsidRPr="00870496">
        <w:rPr>
          <w:rFonts w:ascii="Arial Narrow" w:hAnsi="Arial Narrow"/>
          <w:sz w:val="22"/>
        </w:rPr>
        <w:t xml:space="preserve">In all cases, abstraction of water for construction purposes will require a permit from the Department of Water Affairs unless pre-existing rights are purchased from farmers. </w:t>
      </w:r>
    </w:p>
    <w:p w14:paraId="587D5A1E" w14:textId="6AC03FCC" w:rsidR="001769D4" w:rsidRPr="001769D4" w:rsidRDefault="001769D4" w:rsidP="002C2A77">
      <w:pPr>
        <w:pStyle w:val="ListParagraph"/>
        <w:numPr>
          <w:ilvl w:val="0"/>
          <w:numId w:val="32"/>
        </w:numPr>
        <w:ind w:left="284" w:hanging="284"/>
        <w:jc w:val="both"/>
        <w:rPr>
          <w:rFonts w:ascii="Arial Narrow" w:hAnsi="Arial Narrow"/>
          <w:sz w:val="22"/>
        </w:rPr>
      </w:pPr>
      <w:r w:rsidRPr="001769D4">
        <w:rPr>
          <w:rFonts w:ascii="Arial Narrow" w:hAnsi="Arial Narrow"/>
          <w:sz w:val="22"/>
        </w:rPr>
        <w:t xml:space="preserve">All storm water </w:t>
      </w:r>
      <w:r w:rsidR="003149F4" w:rsidRPr="001769D4">
        <w:rPr>
          <w:rFonts w:ascii="Arial Narrow" w:hAnsi="Arial Narrow"/>
          <w:sz w:val="22"/>
        </w:rPr>
        <w:t>run-offs</w:t>
      </w:r>
      <w:r w:rsidRPr="001769D4">
        <w:rPr>
          <w:rFonts w:ascii="Arial Narrow" w:hAnsi="Arial Narrow"/>
          <w:sz w:val="22"/>
        </w:rPr>
        <w:t xml:space="preserve"> must be managed efficiently so as to avoid storm water damage and erosion to adjacent properties.</w:t>
      </w:r>
    </w:p>
    <w:p w14:paraId="5BF710BB" w14:textId="77777777" w:rsidR="001769D4" w:rsidRPr="001769D4" w:rsidRDefault="001769D4" w:rsidP="002C2A77">
      <w:pPr>
        <w:pStyle w:val="ListParagraph"/>
        <w:numPr>
          <w:ilvl w:val="0"/>
          <w:numId w:val="32"/>
        </w:numPr>
        <w:ind w:left="284" w:hanging="284"/>
        <w:jc w:val="both"/>
        <w:rPr>
          <w:rFonts w:ascii="Arial Narrow" w:hAnsi="Arial Narrow"/>
          <w:sz w:val="22"/>
        </w:rPr>
      </w:pPr>
      <w:r w:rsidRPr="001769D4">
        <w:rPr>
          <w:rFonts w:ascii="Arial Narrow" w:hAnsi="Arial Narrow"/>
          <w:sz w:val="22"/>
        </w:rPr>
        <w:t>During and after construction, storm water control measures should be implemented especially around stockpiled soil, excavated areas, trenches etc. to avoid the export of soil into the watercourse.</w:t>
      </w:r>
    </w:p>
    <w:p w14:paraId="3049BBFD" w14:textId="087B0FD4" w:rsidR="001769D4" w:rsidRPr="001769D4" w:rsidRDefault="003149F4" w:rsidP="002C2A77">
      <w:pPr>
        <w:pStyle w:val="ListParagraph"/>
        <w:numPr>
          <w:ilvl w:val="0"/>
          <w:numId w:val="32"/>
        </w:numPr>
        <w:ind w:left="284" w:hanging="284"/>
        <w:jc w:val="both"/>
        <w:rPr>
          <w:rFonts w:ascii="Arial Narrow" w:hAnsi="Arial Narrow"/>
          <w:sz w:val="22"/>
        </w:rPr>
      </w:pPr>
      <w:r w:rsidRPr="001769D4">
        <w:rPr>
          <w:rFonts w:ascii="Arial Narrow" w:hAnsi="Arial Narrow"/>
          <w:sz w:val="22"/>
        </w:rPr>
        <w:t>Storm water</w:t>
      </w:r>
      <w:r w:rsidR="001769D4" w:rsidRPr="001769D4">
        <w:rPr>
          <w:rFonts w:ascii="Arial Narrow" w:hAnsi="Arial Narrow"/>
          <w:sz w:val="22"/>
        </w:rPr>
        <w:t xml:space="preserve"> should not be discharged into the working areas and it should be ensured that </w:t>
      </w:r>
      <w:r w:rsidRPr="001769D4">
        <w:rPr>
          <w:rFonts w:ascii="Arial Narrow" w:hAnsi="Arial Narrow"/>
          <w:sz w:val="22"/>
        </w:rPr>
        <w:t>storm water</w:t>
      </w:r>
      <w:r w:rsidR="001769D4" w:rsidRPr="001769D4">
        <w:rPr>
          <w:rFonts w:ascii="Arial Narrow" w:hAnsi="Arial Narrow"/>
          <w:sz w:val="22"/>
        </w:rPr>
        <w:t xml:space="preserve"> leaving the footprint of the proposed development areas is not contaminated by any substance, whether that substance is solid, liquid, vapor or any combination thereof.  </w:t>
      </w:r>
    </w:p>
    <w:p w14:paraId="17BD9B86" w14:textId="77777777" w:rsidR="001769D4" w:rsidRPr="001769D4" w:rsidRDefault="001769D4" w:rsidP="002C2A77">
      <w:pPr>
        <w:pStyle w:val="ListParagraph"/>
        <w:numPr>
          <w:ilvl w:val="0"/>
          <w:numId w:val="32"/>
        </w:numPr>
        <w:ind w:left="284" w:hanging="284"/>
        <w:jc w:val="both"/>
        <w:rPr>
          <w:rFonts w:ascii="Arial Narrow" w:hAnsi="Arial Narrow"/>
          <w:sz w:val="22"/>
        </w:rPr>
      </w:pPr>
      <w:r w:rsidRPr="001769D4">
        <w:rPr>
          <w:rFonts w:ascii="Arial Narrow" w:hAnsi="Arial Narrow"/>
          <w:sz w:val="22"/>
        </w:rPr>
        <w:t>Stockpiling op construction material and soils should be such that pollution of water resources is prevented and that the materials will be retained in a storm event.</w:t>
      </w:r>
    </w:p>
    <w:p w14:paraId="6334B106" w14:textId="77777777" w:rsidR="00F009E9" w:rsidRPr="00983110" w:rsidRDefault="00F009E9" w:rsidP="002C2A77">
      <w:pPr>
        <w:numPr>
          <w:ilvl w:val="0"/>
          <w:numId w:val="52"/>
        </w:numPr>
        <w:tabs>
          <w:tab w:val="left" w:pos="284"/>
        </w:tabs>
        <w:ind w:right="-23"/>
        <w:jc w:val="both"/>
        <w:rPr>
          <w:rFonts w:ascii="Arial Narrow" w:hAnsi="Arial Narrow" w:cs="Arial Narrow"/>
          <w:sz w:val="22"/>
          <w:szCs w:val="22"/>
        </w:rPr>
      </w:pPr>
      <w:r w:rsidRPr="00983110">
        <w:rPr>
          <w:rFonts w:ascii="Arial Narrow" w:hAnsi="Arial Narrow" w:cs="Arial Narrow"/>
          <w:sz w:val="22"/>
          <w:szCs w:val="22"/>
        </w:rPr>
        <w:t>It is strongly recommended that no construction of any sort takes place within aquatic and riparian habitats encountered, as these habitats are viewed as sensitive.</w:t>
      </w:r>
    </w:p>
    <w:p w14:paraId="7957D6C1" w14:textId="3799E7F8" w:rsidR="00F009E9" w:rsidRPr="00F009E9" w:rsidRDefault="00F009E9" w:rsidP="00D458DB">
      <w:pPr>
        <w:jc w:val="both"/>
        <w:rPr>
          <w:rFonts w:ascii="Arial Narrow" w:hAnsi="Arial Narrow"/>
          <w:sz w:val="22"/>
          <w:szCs w:val="22"/>
          <w:u w:val="single"/>
        </w:rPr>
      </w:pPr>
      <w:r w:rsidRPr="00F009E9">
        <w:rPr>
          <w:rFonts w:ascii="Arial Narrow" w:hAnsi="Arial Narrow"/>
          <w:sz w:val="22"/>
          <w:szCs w:val="22"/>
          <w:u w:val="single"/>
        </w:rPr>
        <w:t>Rivers, seasonal streams and drainage lines</w:t>
      </w:r>
    </w:p>
    <w:p w14:paraId="7D23C1D1" w14:textId="168B618A" w:rsidR="00A63EB4" w:rsidRPr="00EE585E" w:rsidRDefault="00F009E9" w:rsidP="002C2A77">
      <w:pPr>
        <w:numPr>
          <w:ilvl w:val="0"/>
          <w:numId w:val="58"/>
        </w:numPr>
        <w:tabs>
          <w:tab w:val="clear" w:pos="360"/>
          <w:tab w:val="num" w:pos="0"/>
        </w:tabs>
        <w:jc w:val="both"/>
        <w:rPr>
          <w:rFonts w:ascii="Arial Narrow" w:hAnsi="Arial Narrow"/>
          <w:sz w:val="22"/>
          <w:szCs w:val="22"/>
        </w:rPr>
      </w:pPr>
      <w:r w:rsidRPr="00983110">
        <w:rPr>
          <w:rFonts w:ascii="Arial Narrow" w:hAnsi="Arial Narrow"/>
          <w:sz w:val="22"/>
          <w:szCs w:val="22"/>
        </w:rPr>
        <w:t xml:space="preserve">Of relevance is, that </w:t>
      </w:r>
      <w:r w:rsidR="00A63EB4">
        <w:rPr>
          <w:rFonts w:ascii="Arial Narrow" w:hAnsi="Arial Narrow"/>
          <w:sz w:val="22"/>
        </w:rPr>
        <w:t>t</w:t>
      </w:r>
      <w:r w:rsidR="00A63EB4" w:rsidRPr="00E57BC8">
        <w:rPr>
          <w:rFonts w:ascii="Arial Narrow" w:hAnsi="Arial Narrow"/>
          <w:sz w:val="22"/>
        </w:rPr>
        <w:t xml:space="preserve">he Mokolo River and Poer se Loop </w:t>
      </w:r>
      <w:r w:rsidR="00A63EB4" w:rsidRPr="00EE585E">
        <w:rPr>
          <w:rFonts w:ascii="Arial Narrow" w:hAnsi="Arial Narrow"/>
          <w:sz w:val="22"/>
          <w:szCs w:val="22"/>
        </w:rPr>
        <w:t>along with a few seasonal streams and drainage lines cross the corridors for the powerlines. These need to be completely avoided and no pylons may be placed directly within any one of these water courses.</w:t>
      </w:r>
    </w:p>
    <w:p w14:paraId="5FCF6636" w14:textId="77777777" w:rsidR="00A63EB4" w:rsidRPr="00EE585E" w:rsidRDefault="00A63EB4" w:rsidP="002C2A77">
      <w:pPr>
        <w:numPr>
          <w:ilvl w:val="0"/>
          <w:numId w:val="58"/>
        </w:numPr>
        <w:tabs>
          <w:tab w:val="clear" w:pos="360"/>
          <w:tab w:val="num" w:pos="-360"/>
        </w:tabs>
        <w:jc w:val="both"/>
        <w:rPr>
          <w:rFonts w:ascii="Arial Narrow" w:hAnsi="Arial Narrow"/>
          <w:sz w:val="22"/>
          <w:szCs w:val="22"/>
        </w:rPr>
      </w:pPr>
      <w:r w:rsidRPr="00EE585E">
        <w:rPr>
          <w:rFonts w:ascii="Arial Narrow" w:hAnsi="Arial Narrow"/>
          <w:sz w:val="22"/>
          <w:szCs w:val="22"/>
        </w:rPr>
        <w:t>No temporary or other construction facilities to be erected or stored within 200m of the banks of the Mokolo River or the Poer se Loop stream.</w:t>
      </w:r>
    </w:p>
    <w:p w14:paraId="3291060D" w14:textId="00DD064B" w:rsidR="00A63EB4" w:rsidRPr="00EE585E" w:rsidRDefault="00A63EB4" w:rsidP="002C2A77">
      <w:pPr>
        <w:numPr>
          <w:ilvl w:val="0"/>
          <w:numId w:val="58"/>
        </w:numPr>
        <w:tabs>
          <w:tab w:val="clear" w:pos="360"/>
          <w:tab w:val="num" w:pos="-1080"/>
        </w:tabs>
        <w:jc w:val="both"/>
        <w:rPr>
          <w:rFonts w:ascii="Arial Narrow" w:hAnsi="Arial Narrow"/>
          <w:sz w:val="22"/>
          <w:szCs w:val="22"/>
        </w:rPr>
      </w:pPr>
      <w:r w:rsidRPr="00EE585E">
        <w:rPr>
          <w:rFonts w:ascii="Arial Narrow" w:hAnsi="Arial Narrow"/>
          <w:sz w:val="22"/>
          <w:szCs w:val="22"/>
        </w:rPr>
        <w:t>Positioning of any pylons need to be a minimum of 30m from the edge of the river banks or outside</w:t>
      </w:r>
      <w:r w:rsidR="001D0750">
        <w:rPr>
          <w:rFonts w:ascii="Arial Narrow" w:hAnsi="Arial Narrow"/>
          <w:sz w:val="22"/>
          <w:szCs w:val="22"/>
        </w:rPr>
        <w:t xml:space="preserve"> of the 1 in 100 year floodline, </w:t>
      </w:r>
      <w:r w:rsidR="001D0750" w:rsidRPr="00983110">
        <w:rPr>
          <w:rFonts w:ascii="Arial Narrow" w:hAnsi="Arial Narrow"/>
          <w:sz w:val="22"/>
          <w:szCs w:val="22"/>
        </w:rPr>
        <w:t>whichever is furthest</w:t>
      </w:r>
      <w:r w:rsidR="001D0750">
        <w:rPr>
          <w:rFonts w:ascii="Arial Narrow" w:hAnsi="Arial Narrow"/>
          <w:sz w:val="22"/>
          <w:szCs w:val="22"/>
        </w:rPr>
        <w:t>.</w:t>
      </w:r>
      <w:r w:rsidRPr="00EE585E">
        <w:rPr>
          <w:rFonts w:ascii="Arial Narrow" w:hAnsi="Arial Narrow"/>
          <w:sz w:val="22"/>
          <w:szCs w:val="22"/>
        </w:rPr>
        <w:t xml:space="preserve"> </w:t>
      </w:r>
    </w:p>
    <w:p w14:paraId="00A1F1CD" w14:textId="77777777" w:rsidR="00A63EB4" w:rsidRPr="00EE585E" w:rsidRDefault="00A63EB4" w:rsidP="002C2A77">
      <w:pPr>
        <w:numPr>
          <w:ilvl w:val="0"/>
          <w:numId w:val="58"/>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Positioning of the foundation slabs for the pylons must be a minimum of 10m away from the edge of all drainage lines. </w:t>
      </w:r>
    </w:p>
    <w:p w14:paraId="5FC5E71D" w14:textId="77777777" w:rsidR="00A63EB4" w:rsidRPr="00EE585E" w:rsidRDefault="00A63EB4" w:rsidP="002C2A77">
      <w:pPr>
        <w:numPr>
          <w:ilvl w:val="0"/>
          <w:numId w:val="58"/>
        </w:numPr>
        <w:tabs>
          <w:tab w:val="clear" w:pos="360"/>
          <w:tab w:val="num" w:pos="-1080"/>
        </w:tabs>
        <w:jc w:val="both"/>
        <w:rPr>
          <w:rFonts w:ascii="Arial Narrow" w:hAnsi="Arial Narrow"/>
          <w:sz w:val="22"/>
          <w:szCs w:val="22"/>
        </w:rPr>
      </w:pPr>
      <w:r w:rsidRPr="00EE585E">
        <w:rPr>
          <w:rFonts w:ascii="Arial Narrow" w:hAnsi="Arial Narrow"/>
          <w:sz w:val="22"/>
          <w:szCs w:val="22"/>
        </w:rPr>
        <w:t xml:space="preserve">Under no circumstances may a pylon be placed directly in the bed of a river or drainage line.  </w:t>
      </w:r>
    </w:p>
    <w:p w14:paraId="464032BB" w14:textId="77777777" w:rsidR="00A63EB4" w:rsidRPr="00EE585E" w:rsidRDefault="00A63EB4" w:rsidP="002C2A77">
      <w:pPr>
        <w:numPr>
          <w:ilvl w:val="0"/>
          <w:numId w:val="58"/>
        </w:numPr>
        <w:tabs>
          <w:tab w:val="clear" w:pos="360"/>
          <w:tab w:val="num" w:pos="-1440"/>
        </w:tabs>
        <w:jc w:val="both"/>
        <w:rPr>
          <w:rFonts w:ascii="Arial Narrow" w:hAnsi="Arial Narrow"/>
          <w:sz w:val="22"/>
          <w:szCs w:val="22"/>
        </w:rPr>
      </w:pPr>
      <w:r>
        <w:rPr>
          <w:rFonts w:ascii="Arial Narrow" w:hAnsi="Arial Narrow"/>
          <w:sz w:val="22"/>
          <w:szCs w:val="22"/>
        </w:rPr>
        <w:t>No temporar</w:t>
      </w:r>
      <w:r w:rsidRPr="00EE585E">
        <w:rPr>
          <w:rFonts w:ascii="Arial Narrow" w:hAnsi="Arial Narrow"/>
          <w:sz w:val="22"/>
          <w:szCs w:val="22"/>
        </w:rPr>
        <w:t>y ablution facilities to be placed within 200m of the banks of any of the rivers or seasonal streams.</w:t>
      </w:r>
    </w:p>
    <w:p w14:paraId="27E70428" w14:textId="77777777" w:rsidR="00A63EB4" w:rsidRPr="00EE585E" w:rsidRDefault="00A63EB4" w:rsidP="002C2A77">
      <w:pPr>
        <w:numPr>
          <w:ilvl w:val="0"/>
          <w:numId w:val="58"/>
        </w:numPr>
        <w:tabs>
          <w:tab w:val="clear" w:pos="360"/>
          <w:tab w:val="num" w:pos="-1440"/>
        </w:tabs>
        <w:jc w:val="both"/>
        <w:rPr>
          <w:rFonts w:ascii="Arial Narrow" w:hAnsi="Arial Narrow"/>
          <w:sz w:val="22"/>
          <w:szCs w:val="22"/>
        </w:rPr>
      </w:pPr>
      <w:r w:rsidRPr="00EE585E">
        <w:rPr>
          <w:rFonts w:ascii="Arial Narrow" w:hAnsi="Arial Narrow"/>
          <w:sz w:val="22"/>
          <w:szCs w:val="22"/>
        </w:rPr>
        <w:t xml:space="preserve">No temporary ablution facilites to be placed within 200m of any drainage line, even if they are dry.  </w:t>
      </w:r>
    </w:p>
    <w:p w14:paraId="029595F8" w14:textId="77777777" w:rsidR="00F009E9" w:rsidRPr="001D0750" w:rsidRDefault="00F009E9" w:rsidP="002C2A77">
      <w:pPr>
        <w:pStyle w:val="ListParagraph"/>
        <w:numPr>
          <w:ilvl w:val="0"/>
          <w:numId w:val="58"/>
        </w:numPr>
        <w:jc w:val="both"/>
        <w:rPr>
          <w:rFonts w:ascii="Arial Narrow" w:hAnsi="Arial Narrow" w:cs="Arial"/>
          <w:sz w:val="22"/>
          <w:szCs w:val="22"/>
        </w:rPr>
      </w:pPr>
      <w:r w:rsidRPr="001D0750">
        <w:rPr>
          <w:rFonts w:ascii="Arial Narrow" w:hAnsi="Arial Narrow"/>
          <w:sz w:val="22"/>
          <w:szCs w:val="22"/>
        </w:rPr>
        <w:t>All stream crossings are considered as sensitive areas and no traffic are allowed through it (only at properly constructed bridges) during construction or maintenance of the power line.</w:t>
      </w:r>
    </w:p>
    <w:p w14:paraId="3FA6FDF8" w14:textId="77777777" w:rsidR="00F009E9" w:rsidRPr="001D0750" w:rsidRDefault="00F009E9" w:rsidP="002C2A77">
      <w:pPr>
        <w:pStyle w:val="ListParagraph"/>
        <w:numPr>
          <w:ilvl w:val="0"/>
          <w:numId w:val="58"/>
        </w:numPr>
        <w:jc w:val="both"/>
        <w:rPr>
          <w:rFonts w:ascii="Arial Narrow" w:hAnsi="Arial Narrow"/>
          <w:sz w:val="22"/>
          <w:szCs w:val="22"/>
        </w:rPr>
      </w:pPr>
      <w:r w:rsidRPr="001D0750">
        <w:rPr>
          <w:rFonts w:ascii="Arial Narrow" w:hAnsi="Arial Narrow"/>
          <w:sz w:val="22"/>
          <w:szCs w:val="22"/>
        </w:rPr>
        <w:t xml:space="preserve">No fishing, capture of any water or land animals, or removal of water plants or other vegetation for food to be allowed. </w:t>
      </w:r>
    </w:p>
    <w:p w14:paraId="363FA76E" w14:textId="77777777" w:rsidR="00D73924" w:rsidRDefault="00D73924" w:rsidP="001D0750">
      <w:pPr>
        <w:tabs>
          <w:tab w:val="left" w:pos="428"/>
        </w:tabs>
        <w:spacing w:before="20" w:after="20"/>
        <w:ind w:right="-23"/>
        <w:jc w:val="both"/>
        <w:rPr>
          <w:rFonts w:ascii="Arial Narrow" w:hAnsi="Arial Narrow" w:cs="Arial Narrow"/>
          <w:sz w:val="22"/>
          <w:szCs w:val="22"/>
          <w:u w:val="single"/>
        </w:rPr>
      </w:pPr>
      <w:r w:rsidRPr="00AD23C1">
        <w:rPr>
          <w:rFonts w:ascii="Arial Narrow" w:hAnsi="Arial Narrow" w:cs="Arial Narrow"/>
          <w:sz w:val="22"/>
          <w:szCs w:val="22"/>
          <w:u w:val="single"/>
        </w:rPr>
        <w:t>Construction camp</w:t>
      </w:r>
    </w:p>
    <w:p w14:paraId="759EDD8A" w14:textId="77777777" w:rsidR="001D0750" w:rsidRPr="00D85E40" w:rsidRDefault="001D0750" w:rsidP="002C2A77">
      <w:pPr>
        <w:pStyle w:val="ListParagraph"/>
        <w:numPr>
          <w:ilvl w:val="0"/>
          <w:numId w:val="43"/>
        </w:numPr>
        <w:jc w:val="both"/>
        <w:rPr>
          <w:rFonts w:ascii="Arial Narrow" w:hAnsi="Arial Narrow"/>
          <w:sz w:val="22"/>
          <w:szCs w:val="22"/>
          <w:lang w:val="en-ZA"/>
        </w:rPr>
      </w:pPr>
      <w:r w:rsidRPr="00D85E40">
        <w:rPr>
          <w:rFonts w:ascii="Arial Narrow" w:hAnsi="Arial Narrow"/>
          <w:sz w:val="22"/>
          <w:szCs w:val="22"/>
          <w:lang w:val="en-ZA"/>
        </w:rPr>
        <w:t xml:space="preserve">Camp site, storage facilities and other necessary temporary structures to be erected within the immediate area demarcated for the Bulge River substation and the Dorset substation. With the possibility of another one (maximum two) temporary sites within the powerline corridors due to the distance between the substations. </w:t>
      </w:r>
    </w:p>
    <w:p w14:paraId="7FC79DDB"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cs="Arial Narrow"/>
          <w:sz w:val="22"/>
          <w:szCs w:val="22"/>
        </w:rPr>
        <w:t xml:space="preserve">Encourage the construction contractor to employ local people as far as is reasonably practical and encourage the contractor to transport them daily to and from site. This will reduce solid and liquid waste production and water demand at the site camps. </w:t>
      </w:r>
    </w:p>
    <w:p w14:paraId="27FFD272"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sz w:val="22"/>
          <w:szCs w:val="22"/>
        </w:rPr>
        <w:t>According to the applicant and their contractors, accommodation for the construction workers is mostly rented in the nearest town. Sewage disposal will therefore be through the Municipality’s main sewer line. Should accommodation in a construction camp be unavoidable, then the measures as stipulated in the EMPr must be adhered to.</w:t>
      </w:r>
    </w:p>
    <w:p w14:paraId="1C392ADF"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sz w:val="22"/>
          <w:szCs w:val="22"/>
        </w:rPr>
        <w:lastRenderedPageBreak/>
        <w:t xml:space="preserve">Included as requirement in the EMPr under heading </w:t>
      </w:r>
      <w:r w:rsidRPr="00983110">
        <w:rPr>
          <w:rFonts w:ascii="Arial Narrow" w:hAnsi="Arial Narrow"/>
          <w:i/>
          <w:sz w:val="22"/>
          <w:szCs w:val="22"/>
        </w:rPr>
        <w:t xml:space="preserve">“Waste Management” </w:t>
      </w:r>
      <w:r w:rsidRPr="00983110">
        <w:rPr>
          <w:rFonts w:ascii="Arial Narrow" w:hAnsi="Arial Narrow"/>
          <w:sz w:val="22"/>
          <w:szCs w:val="22"/>
        </w:rPr>
        <w:t>is the following</w:t>
      </w:r>
      <w:r w:rsidRPr="00983110">
        <w:rPr>
          <w:rFonts w:ascii="Arial Narrow" w:hAnsi="Arial Narrow"/>
          <w:i/>
          <w:sz w:val="22"/>
          <w:szCs w:val="22"/>
        </w:rPr>
        <w:t>:</w:t>
      </w:r>
      <w:r w:rsidRPr="00983110">
        <w:rPr>
          <w:rFonts w:ascii="Arial Narrow" w:hAnsi="Arial Narrow"/>
          <w:sz w:val="22"/>
          <w:szCs w:val="22"/>
        </w:rPr>
        <w:t xml:space="preserve"> The disposal of chemical toilets should be at a registered or licensed sewage disposal facility. Proof of agreement between the applicant and the sewage disposal facility for such disposal, </w:t>
      </w:r>
      <w:r w:rsidRPr="00983110">
        <w:rPr>
          <w:rFonts w:ascii="Arial Narrow" w:hAnsi="Arial Narrow" w:cs="Arial"/>
          <w:sz w:val="22"/>
          <w:szCs w:val="22"/>
        </w:rPr>
        <w:t>confirming that there will be enough capacity to accommodate additional waste,</w:t>
      </w:r>
      <w:r w:rsidRPr="00983110">
        <w:rPr>
          <w:rFonts w:ascii="Arial Narrow" w:hAnsi="Arial Narrow"/>
          <w:sz w:val="22"/>
          <w:szCs w:val="22"/>
        </w:rPr>
        <w:t xml:space="preserve"> should be submitted to the Department of Water Affairs.</w:t>
      </w:r>
    </w:p>
    <w:p w14:paraId="582E5D1D"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sz w:val="22"/>
          <w:szCs w:val="22"/>
        </w:rPr>
        <w:t xml:space="preserve">No water for drinking or cooking purposes should be used from out of streams, vleis or farm dams in the vicinity. It is important for relevant management or contractors to ensure that staff/workers are supplied regularly with adequate clean drinking and cooking water. </w:t>
      </w:r>
    </w:p>
    <w:p w14:paraId="05B712E8"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sz w:val="22"/>
          <w:szCs w:val="22"/>
        </w:rPr>
        <w:t>The water used to supply the site with potable water is sourced/purchased from farmers in the area with pre-existing rights. The contractor should deliver the water to the site in the applicable water tankers. These requirements are included in the EMPr under the headings “</w:t>
      </w:r>
      <w:r w:rsidRPr="00983110">
        <w:rPr>
          <w:rFonts w:ascii="Arial Narrow" w:hAnsi="Arial Narrow"/>
          <w:i/>
          <w:sz w:val="22"/>
          <w:szCs w:val="22"/>
        </w:rPr>
        <w:t>Construction site</w:t>
      </w:r>
      <w:r w:rsidRPr="00983110">
        <w:rPr>
          <w:rFonts w:ascii="Arial Narrow" w:hAnsi="Arial Narrow"/>
          <w:sz w:val="22"/>
          <w:szCs w:val="22"/>
        </w:rPr>
        <w:t>” and  “</w:t>
      </w:r>
      <w:r w:rsidRPr="00983110">
        <w:rPr>
          <w:rFonts w:ascii="Arial Narrow" w:hAnsi="Arial Narrow"/>
          <w:i/>
          <w:sz w:val="22"/>
          <w:szCs w:val="22"/>
        </w:rPr>
        <w:t>Ground and Surface Water</w:t>
      </w:r>
      <w:r w:rsidRPr="00983110">
        <w:rPr>
          <w:rFonts w:ascii="Arial Narrow" w:hAnsi="Arial Narrow"/>
          <w:sz w:val="22"/>
          <w:szCs w:val="22"/>
        </w:rPr>
        <w:t>”.</w:t>
      </w:r>
    </w:p>
    <w:p w14:paraId="5B5CFAF0" w14:textId="77777777" w:rsidR="00D73924" w:rsidRPr="00983110" w:rsidRDefault="00D73924" w:rsidP="002C2A77">
      <w:pPr>
        <w:pStyle w:val="ListParagraph"/>
        <w:numPr>
          <w:ilvl w:val="0"/>
          <w:numId w:val="43"/>
        </w:numPr>
        <w:jc w:val="both"/>
        <w:rPr>
          <w:rFonts w:ascii="Arial Narrow" w:hAnsi="Arial Narrow"/>
          <w:sz w:val="22"/>
          <w:szCs w:val="22"/>
          <w:lang w:val="en-GB"/>
        </w:rPr>
      </w:pPr>
      <w:r w:rsidRPr="00983110">
        <w:rPr>
          <w:rFonts w:ascii="Arial Narrow" w:hAnsi="Arial Narrow" w:cs="Arial Narrow"/>
          <w:sz w:val="22"/>
          <w:szCs w:val="22"/>
        </w:rPr>
        <w:t>In all cases, abstraction of water for construction purposes will require a permit from the Department of Water Affairs unless pre-existing rights are purchased from farmers.  For this project, water tanks will be used during construction.</w:t>
      </w:r>
    </w:p>
    <w:p w14:paraId="1913ACEB" w14:textId="77777777" w:rsidR="00D73924" w:rsidRPr="00983110" w:rsidRDefault="00D73924" w:rsidP="002C2A77">
      <w:pPr>
        <w:numPr>
          <w:ilvl w:val="0"/>
          <w:numId w:val="43"/>
        </w:numPr>
        <w:spacing w:before="20" w:after="20"/>
        <w:ind w:right="-23"/>
        <w:jc w:val="both"/>
        <w:rPr>
          <w:rFonts w:ascii="Arial Narrow" w:hAnsi="Arial Narrow" w:cs="Arial Narrow"/>
          <w:sz w:val="22"/>
          <w:szCs w:val="22"/>
        </w:rPr>
      </w:pPr>
      <w:r w:rsidRPr="00983110">
        <w:rPr>
          <w:rFonts w:ascii="Arial Narrow" w:hAnsi="Arial Narrow" w:cs="Arial Narrow"/>
          <w:sz w:val="22"/>
          <w:szCs w:val="22"/>
        </w:rPr>
        <w:t>Mixing of cement, concrete, paints, solvents, sealants and adhesive must be done in specified areas on concrete aprons or on protected plastic linings to contain spillage or overflows onto soil to avoid contamination of underground water.</w:t>
      </w:r>
    </w:p>
    <w:p w14:paraId="22DD8425"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sz w:val="22"/>
          <w:szCs w:val="22"/>
        </w:rPr>
        <w:t>No material or machinery to be stored or placed in the open veld outside the designated area of the powerline corridors.</w:t>
      </w:r>
    </w:p>
    <w:p w14:paraId="272351F0" w14:textId="77777777" w:rsidR="00D73924" w:rsidRPr="00983110" w:rsidRDefault="00D73924" w:rsidP="002C2A77">
      <w:pPr>
        <w:numPr>
          <w:ilvl w:val="0"/>
          <w:numId w:val="43"/>
        </w:numPr>
        <w:jc w:val="both"/>
        <w:rPr>
          <w:rFonts w:ascii="Arial Narrow" w:hAnsi="Arial Narrow"/>
          <w:sz w:val="22"/>
          <w:szCs w:val="22"/>
        </w:rPr>
      </w:pPr>
      <w:r w:rsidRPr="00983110">
        <w:rPr>
          <w:rFonts w:ascii="Arial Narrow" w:hAnsi="Arial Narrow"/>
          <w:sz w:val="22"/>
          <w:szCs w:val="22"/>
        </w:rPr>
        <w:t xml:space="preserve">Proper and adequate containers (rubbish bins) to be placed in campsites for the temporary disposal of food waste and general litter generated by construction workers. These containers need to close securely to avoid items (eg. Paper and plastic) been blown into the veld, etc. Proper waste management is essential. </w:t>
      </w:r>
    </w:p>
    <w:p w14:paraId="110B3D81" w14:textId="77777777" w:rsidR="00D73924" w:rsidRPr="00AD23C1" w:rsidRDefault="00D73924" w:rsidP="00D73924">
      <w:pPr>
        <w:tabs>
          <w:tab w:val="left" w:pos="284"/>
          <w:tab w:val="left" w:pos="428"/>
        </w:tabs>
        <w:spacing w:before="20" w:after="20"/>
        <w:ind w:right="-23"/>
        <w:jc w:val="both"/>
        <w:rPr>
          <w:rFonts w:ascii="Arial Narrow" w:hAnsi="Arial Narrow" w:cs="Arial Narrow"/>
          <w:sz w:val="22"/>
          <w:szCs w:val="22"/>
          <w:u w:val="single"/>
        </w:rPr>
      </w:pPr>
      <w:r w:rsidRPr="00AD23C1">
        <w:rPr>
          <w:rFonts w:ascii="Arial Narrow" w:hAnsi="Arial Narrow" w:cs="Arial Narrow"/>
          <w:sz w:val="22"/>
          <w:szCs w:val="22"/>
          <w:u w:val="single"/>
        </w:rPr>
        <w:t>Diesel, hydraulic fluid and lubricants</w:t>
      </w:r>
    </w:p>
    <w:p w14:paraId="7743451E" w14:textId="7C75EB54" w:rsidR="00D73924" w:rsidRPr="001F2F43"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6236C0">
        <w:rPr>
          <w:rFonts w:ascii="Arial Narrow" w:hAnsi="Arial Narrow" w:cs="Arial Narrow"/>
          <w:sz w:val="22"/>
          <w:szCs w:val="22"/>
        </w:rPr>
        <w:t xml:space="preserve">Minimize on-site storage of petroleum products. </w:t>
      </w:r>
      <w:r w:rsidRPr="006236C0">
        <w:rPr>
          <w:rFonts w:ascii="Arial Narrow" w:hAnsi="Arial Narrow"/>
          <w:sz w:val="22"/>
          <w:lang w:val="en-GB"/>
        </w:rPr>
        <w:t>Relevant t</w:t>
      </w:r>
      <w:r>
        <w:rPr>
          <w:rFonts w:ascii="Arial Narrow" w:hAnsi="Arial Narrow"/>
          <w:sz w:val="22"/>
          <w:lang w:val="en-GB"/>
        </w:rPr>
        <w:t>o this project, is that the relevant</w:t>
      </w:r>
      <w:r w:rsidR="001D0750">
        <w:rPr>
          <w:rFonts w:ascii="Arial Narrow" w:hAnsi="Arial Narrow"/>
          <w:sz w:val="22"/>
          <w:lang w:val="en-GB"/>
        </w:rPr>
        <w:t xml:space="preserve"> dangerous goods </w:t>
      </w:r>
      <w:r w:rsidRPr="006236C0">
        <w:rPr>
          <w:rFonts w:ascii="Arial Narrow" w:hAnsi="Arial Narrow"/>
          <w:sz w:val="22"/>
          <w:lang w:val="en-GB"/>
        </w:rPr>
        <w:t xml:space="preserve">to be stored on site is diesel. The diesel tank can hold 2000 litres (2 cubic metres). Of relevance is: GNR 544 </w:t>
      </w:r>
      <w:r>
        <w:rPr>
          <w:rFonts w:ascii="Arial Narrow" w:hAnsi="Arial Narrow"/>
          <w:sz w:val="22"/>
          <w:lang w:val="en-GB"/>
        </w:rPr>
        <w:t xml:space="preserve">of 2010, </w:t>
      </w:r>
      <w:r w:rsidRPr="006236C0">
        <w:rPr>
          <w:rFonts w:ascii="Arial Narrow" w:hAnsi="Arial Narrow"/>
          <w:sz w:val="22"/>
          <w:lang w:val="en-GB"/>
        </w:rPr>
        <w:t>activity nr 13 that states “…storages of dangerous goods with a capacity above</w:t>
      </w:r>
      <w:r>
        <w:rPr>
          <w:rFonts w:ascii="Arial Narrow" w:hAnsi="Arial Narrow"/>
          <w:sz w:val="22"/>
          <w:lang w:val="en-GB"/>
        </w:rPr>
        <w:t xml:space="preserve"> 80 cubic metres….”</w:t>
      </w:r>
      <w:r w:rsidRPr="001F2F43">
        <w:rPr>
          <w:rFonts w:ascii="Arial Narrow" w:hAnsi="Arial Narrow"/>
          <w:sz w:val="22"/>
          <w:lang w:val="en-GB"/>
        </w:rPr>
        <w:t xml:space="preserve">.  The amount of diesel that will be stored on site </w:t>
      </w:r>
      <w:r>
        <w:rPr>
          <w:rFonts w:ascii="Arial Narrow" w:hAnsi="Arial Narrow"/>
          <w:sz w:val="22"/>
          <w:lang w:val="en-GB"/>
        </w:rPr>
        <w:t xml:space="preserve">is 2 cubic metres and </w:t>
      </w:r>
      <w:r w:rsidRPr="001F2F43">
        <w:rPr>
          <w:rFonts w:ascii="Arial Narrow" w:hAnsi="Arial Narrow"/>
          <w:sz w:val="22"/>
          <w:lang w:val="en-GB"/>
        </w:rPr>
        <w:t xml:space="preserve">is therefore </w:t>
      </w:r>
      <w:r>
        <w:rPr>
          <w:rFonts w:ascii="Arial Narrow" w:hAnsi="Arial Narrow"/>
          <w:sz w:val="22"/>
          <w:lang w:val="en-GB"/>
        </w:rPr>
        <w:t xml:space="preserve">a </w:t>
      </w:r>
      <w:r w:rsidRPr="001F2F43">
        <w:rPr>
          <w:rFonts w:ascii="Arial Narrow" w:hAnsi="Arial Narrow"/>
          <w:sz w:val="22"/>
          <w:lang w:val="en-GB"/>
        </w:rPr>
        <w:t xml:space="preserve">relatively small </w:t>
      </w:r>
      <w:r>
        <w:rPr>
          <w:rFonts w:ascii="Arial Narrow" w:hAnsi="Arial Narrow"/>
          <w:sz w:val="22"/>
          <w:lang w:val="en-GB"/>
        </w:rPr>
        <w:t xml:space="preserve">amount </w:t>
      </w:r>
      <w:r w:rsidRPr="001F2F43">
        <w:rPr>
          <w:rFonts w:ascii="Arial Narrow" w:hAnsi="Arial Narrow"/>
          <w:sz w:val="22"/>
          <w:lang w:val="en-GB"/>
        </w:rPr>
        <w:t xml:space="preserve">and well below the threshold of the listed activity of 80 cubic metres. </w:t>
      </w:r>
    </w:p>
    <w:p w14:paraId="6ABF8622" w14:textId="77777777" w:rsidR="00D73924" w:rsidRPr="001F2F43"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sz w:val="22"/>
          <w:szCs w:val="22"/>
        </w:rPr>
        <w:t>Precautionary methods to be implemented for handling of oil and substances that could impact on the soils, ground- and surface water :</w:t>
      </w:r>
    </w:p>
    <w:p w14:paraId="5089B877" w14:textId="77777777" w:rsidR="00D73924" w:rsidRPr="001F2F43"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sz w:val="22"/>
          <w:szCs w:val="22"/>
        </w:rPr>
        <w:t>No hazardous substances may be stored on site for a period exceeding 90 days.  (Note that the Department of Water Affairs requires a permit for a waste disposal site in the event that longer storage periods apply).</w:t>
      </w:r>
    </w:p>
    <w:p w14:paraId="4E769F92" w14:textId="7EA82B67" w:rsidR="00D73924" w:rsidRPr="001F2F43"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sz w:val="22"/>
          <w:szCs w:val="22"/>
        </w:rPr>
        <w:t xml:space="preserve">All hazardous substances at the site must be adequately stored and accurately identified, recorded and </w:t>
      </w:r>
      <w:r w:rsidR="001D0750" w:rsidRPr="001F2F43">
        <w:rPr>
          <w:rFonts w:ascii="Arial Narrow" w:hAnsi="Arial Narrow"/>
          <w:sz w:val="22"/>
          <w:szCs w:val="22"/>
        </w:rPr>
        <w:t>labeled</w:t>
      </w:r>
      <w:r w:rsidRPr="001F2F43">
        <w:rPr>
          <w:rFonts w:ascii="Arial Narrow" w:hAnsi="Arial Narrow"/>
          <w:sz w:val="22"/>
          <w:szCs w:val="22"/>
        </w:rPr>
        <w:t>.  The storage of any hazardous substances must take place in a secured lock-up building or covered area.</w:t>
      </w:r>
    </w:p>
    <w:p w14:paraId="37D484EC" w14:textId="586BC195" w:rsidR="00D73924" w:rsidRPr="001F2F43"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cs="Arial Narrow"/>
          <w:sz w:val="22"/>
          <w:szCs w:val="22"/>
        </w:rPr>
        <w:t>Build adequate structures (berms and containment structures)</w:t>
      </w:r>
      <w:r w:rsidR="001D0750">
        <w:rPr>
          <w:rFonts w:ascii="Arial Narrow" w:hAnsi="Arial Narrow" w:cs="Arial Narrow"/>
          <w:sz w:val="22"/>
          <w:szCs w:val="22"/>
        </w:rPr>
        <w:t xml:space="preserve"> to contain any oil spills that</w:t>
      </w:r>
      <w:r w:rsidRPr="001F2F43">
        <w:rPr>
          <w:rFonts w:ascii="Arial Narrow" w:hAnsi="Arial Narrow" w:cs="Arial Narrow"/>
          <w:sz w:val="22"/>
          <w:szCs w:val="22"/>
        </w:rPr>
        <w:t xml:space="preserve"> might emanate from transformers.</w:t>
      </w:r>
    </w:p>
    <w:p w14:paraId="6EFC2640" w14:textId="77777777" w:rsidR="00D73924"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cs="Arial Narrow"/>
          <w:sz w:val="22"/>
          <w:szCs w:val="22"/>
        </w:rPr>
        <w:t>Bund storage tanks to 120% of capacity.</w:t>
      </w:r>
    </w:p>
    <w:p w14:paraId="5A546141" w14:textId="77777777" w:rsidR="00D73924"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cs="Arial Narrow"/>
          <w:sz w:val="22"/>
          <w:szCs w:val="22"/>
        </w:rPr>
        <w:t>Ensure proper maintenance procedures in place for vehicles and equipment.</w:t>
      </w:r>
    </w:p>
    <w:p w14:paraId="7223EC20" w14:textId="77777777" w:rsidR="00D73924" w:rsidRPr="001F2F43" w:rsidRDefault="00D73924" w:rsidP="002C2A77">
      <w:pPr>
        <w:numPr>
          <w:ilvl w:val="0"/>
          <w:numId w:val="44"/>
        </w:numPr>
        <w:tabs>
          <w:tab w:val="clear" w:pos="0"/>
          <w:tab w:val="num" w:pos="284"/>
        </w:tabs>
        <w:ind w:left="284" w:right="-23" w:hanging="284"/>
        <w:jc w:val="both"/>
        <w:rPr>
          <w:rFonts w:ascii="Arial Narrow" w:hAnsi="Arial Narrow" w:cs="Arial Narrow"/>
          <w:sz w:val="22"/>
          <w:szCs w:val="22"/>
        </w:rPr>
      </w:pPr>
      <w:r w:rsidRPr="001F2F43">
        <w:rPr>
          <w:rFonts w:ascii="Arial Narrow" w:hAnsi="Arial Narrow" w:cs="Arial Narrow"/>
          <w:sz w:val="22"/>
          <w:szCs w:val="22"/>
        </w:rPr>
        <w:t>Servicing of vehicles to be in designated areas with appropriate spill management procedures in place.</w:t>
      </w:r>
    </w:p>
    <w:p w14:paraId="67268EF2" w14:textId="77777777" w:rsidR="00D73924" w:rsidRPr="001F2F43" w:rsidRDefault="00D73924" w:rsidP="006B72C4">
      <w:pPr>
        <w:numPr>
          <w:ilvl w:val="0"/>
          <w:numId w:val="18"/>
        </w:numPr>
        <w:tabs>
          <w:tab w:val="clear" w:pos="360"/>
          <w:tab w:val="num" w:pos="284"/>
        </w:tabs>
        <w:ind w:left="284" w:right="-23" w:hanging="284"/>
        <w:jc w:val="both"/>
        <w:rPr>
          <w:rFonts w:ascii="Arial Narrow" w:hAnsi="Arial Narrow" w:cs="Arial Narrow"/>
          <w:sz w:val="22"/>
          <w:szCs w:val="22"/>
        </w:rPr>
      </w:pPr>
      <w:r w:rsidRPr="001F2F43">
        <w:rPr>
          <w:rFonts w:ascii="Arial Narrow" w:hAnsi="Arial Narrow" w:cs="Arial Narrow"/>
          <w:sz w:val="22"/>
          <w:szCs w:val="22"/>
        </w:rPr>
        <w:t>Ensure measures to contain spills readily available on site (spill kits).</w:t>
      </w:r>
      <w:r w:rsidRPr="001F2F43">
        <w:rPr>
          <w:rFonts w:ascii="Arial Narrow" w:hAnsi="Arial Narrow"/>
          <w:sz w:val="22"/>
          <w:szCs w:val="22"/>
        </w:rPr>
        <w:t xml:space="preserve"> </w:t>
      </w:r>
    </w:p>
    <w:p w14:paraId="4D46B58D" w14:textId="77777777" w:rsidR="00D73924" w:rsidRPr="001F2F43" w:rsidRDefault="00D73924" w:rsidP="006B72C4">
      <w:pPr>
        <w:numPr>
          <w:ilvl w:val="0"/>
          <w:numId w:val="18"/>
        </w:numPr>
        <w:tabs>
          <w:tab w:val="clear" w:pos="360"/>
          <w:tab w:val="num" w:pos="284"/>
        </w:tabs>
        <w:ind w:left="284" w:right="-23" w:hanging="284"/>
        <w:jc w:val="both"/>
        <w:rPr>
          <w:rFonts w:ascii="Arial Narrow" w:hAnsi="Arial Narrow" w:cs="Arial Narrow"/>
          <w:sz w:val="22"/>
          <w:szCs w:val="22"/>
        </w:rPr>
      </w:pPr>
      <w:r w:rsidRPr="001F2F43">
        <w:rPr>
          <w:rFonts w:ascii="Arial Narrow" w:hAnsi="Arial Narrow"/>
          <w:sz w:val="22"/>
          <w:szCs w:val="22"/>
        </w:rPr>
        <w:t xml:space="preserve">A container filled with sand to soak up any spillages, as well as an </w:t>
      </w:r>
      <w:r>
        <w:rPr>
          <w:rFonts w:ascii="Arial Narrow" w:hAnsi="Arial Narrow"/>
          <w:sz w:val="22"/>
          <w:szCs w:val="22"/>
        </w:rPr>
        <w:t>empty</w:t>
      </w:r>
      <w:r w:rsidRPr="001F2F43">
        <w:rPr>
          <w:rFonts w:ascii="Arial Narrow" w:hAnsi="Arial Narrow"/>
          <w:sz w:val="22"/>
          <w:szCs w:val="22"/>
        </w:rPr>
        <w:t xml:space="preserve"> container into which the “contaminated” sand could be placed and stored for collection by the supplier of the chemicals or oils must be provided.</w:t>
      </w:r>
    </w:p>
    <w:p w14:paraId="2D5D554F" w14:textId="77777777" w:rsidR="001769D4" w:rsidRPr="001769D4" w:rsidRDefault="001769D4" w:rsidP="006B72C4">
      <w:pPr>
        <w:pStyle w:val="ListParagraph"/>
        <w:numPr>
          <w:ilvl w:val="0"/>
          <w:numId w:val="18"/>
        </w:numPr>
        <w:ind w:left="284" w:hanging="284"/>
        <w:jc w:val="both"/>
        <w:rPr>
          <w:rFonts w:ascii="Arial Narrow" w:hAnsi="Arial Narrow"/>
          <w:sz w:val="22"/>
        </w:rPr>
      </w:pPr>
      <w:r w:rsidRPr="001769D4">
        <w:rPr>
          <w:rFonts w:ascii="Arial Narrow" w:hAnsi="Arial Narrow"/>
          <w:sz w:val="22"/>
        </w:rPr>
        <w:t>If spills occur it should be reported to the SECO and/or ECO with immediate effect. It should be immediately cleaned up to the satisfaction of the Regional Representative of the Department of Water Affairs by removing the spillage together with the polluted soil and by disposing it at an authorized waste disposal site.  The Department should be notified of such spills within 24 hours of the incident.</w:t>
      </w:r>
    </w:p>
    <w:p w14:paraId="6DA619C8" w14:textId="77777777" w:rsidR="00D73924" w:rsidRPr="00AD23C1" w:rsidRDefault="00D73924" w:rsidP="00D73924">
      <w:pPr>
        <w:tabs>
          <w:tab w:val="left" w:pos="284"/>
          <w:tab w:val="left" w:pos="428"/>
        </w:tabs>
        <w:spacing w:before="20" w:after="20"/>
        <w:ind w:right="-23"/>
        <w:jc w:val="both"/>
        <w:rPr>
          <w:rFonts w:ascii="Arial Narrow" w:hAnsi="Arial Narrow" w:cs="Arial Narrow"/>
          <w:sz w:val="22"/>
          <w:szCs w:val="22"/>
          <w:u w:val="single"/>
        </w:rPr>
      </w:pPr>
      <w:r w:rsidRPr="00AD23C1">
        <w:rPr>
          <w:rFonts w:ascii="Arial Narrow" w:hAnsi="Arial Narrow" w:cs="Arial Narrow"/>
          <w:sz w:val="22"/>
          <w:szCs w:val="22"/>
          <w:u w:val="single"/>
        </w:rPr>
        <w:t>Site camp domestic waste (kitchens, showers)</w:t>
      </w:r>
    </w:p>
    <w:p w14:paraId="18380B3D" w14:textId="77777777" w:rsidR="00D73924" w:rsidRPr="00983110" w:rsidRDefault="00D73924" w:rsidP="006B72C4">
      <w:pPr>
        <w:numPr>
          <w:ilvl w:val="0"/>
          <w:numId w:val="18"/>
        </w:numPr>
        <w:tabs>
          <w:tab w:val="clear" w:pos="360"/>
          <w:tab w:val="num" w:pos="284"/>
          <w:tab w:val="left" w:pos="428"/>
        </w:tabs>
        <w:ind w:left="284" w:right="-23" w:hanging="284"/>
        <w:jc w:val="both"/>
        <w:rPr>
          <w:rFonts w:ascii="Arial Narrow" w:hAnsi="Arial Narrow" w:cs="Arial Narrow"/>
          <w:sz w:val="22"/>
          <w:szCs w:val="22"/>
        </w:rPr>
      </w:pPr>
      <w:r w:rsidRPr="00AD23C1">
        <w:rPr>
          <w:rFonts w:ascii="Arial Narrow" w:hAnsi="Arial Narrow" w:cs="Arial Narrow"/>
          <w:sz w:val="22"/>
          <w:szCs w:val="22"/>
        </w:rPr>
        <w:t xml:space="preserve">Deposit solid waste in containers and dispose </w:t>
      </w:r>
      <w:r>
        <w:rPr>
          <w:rFonts w:ascii="Arial Narrow" w:hAnsi="Arial Narrow" w:cs="Arial Narrow"/>
          <w:sz w:val="22"/>
          <w:szCs w:val="22"/>
        </w:rPr>
        <w:t xml:space="preserve">of </w:t>
      </w:r>
      <w:r w:rsidRPr="00AD23C1">
        <w:rPr>
          <w:rFonts w:ascii="Arial Narrow" w:hAnsi="Arial Narrow" w:cs="Arial Narrow"/>
          <w:sz w:val="22"/>
          <w:szCs w:val="22"/>
        </w:rPr>
        <w:t>regularly</w:t>
      </w:r>
      <w:r>
        <w:rPr>
          <w:rFonts w:ascii="Arial Narrow" w:hAnsi="Arial Narrow" w:cs="Arial Narrow"/>
          <w:sz w:val="22"/>
          <w:szCs w:val="22"/>
        </w:rPr>
        <w:t>- at least weekly</w:t>
      </w:r>
      <w:r w:rsidRPr="00AD23C1">
        <w:rPr>
          <w:rFonts w:ascii="Arial Narrow" w:hAnsi="Arial Narrow" w:cs="Arial Narrow"/>
          <w:sz w:val="22"/>
          <w:szCs w:val="22"/>
        </w:rPr>
        <w:t xml:space="preserve">. </w:t>
      </w:r>
      <w:r w:rsidRPr="00F92227">
        <w:rPr>
          <w:rFonts w:ascii="Arial Narrow" w:hAnsi="Arial Narrow" w:cs="Arial Narrow"/>
          <w:sz w:val="22"/>
          <w:szCs w:val="22"/>
        </w:rPr>
        <w:t xml:space="preserve">Any waste that </w:t>
      </w:r>
      <w:r>
        <w:rPr>
          <w:rFonts w:ascii="Arial Narrow" w:hAnsi="Arial Narrow" w:cs="Arial Narrow"/>
          <w:sz w:val="22"/>
          <w:szCs w:val="22"/>
        </w:rPr>
        <w:t xml:space="preserve">cannot be recycled </w:t>
      </w:r>
      <w:r w:rsidRPr="00983110">
        <w:rPr>
          <w:rFonts w:ascii="Arial Narrow" w:hAnsi="Arial Narrow" w:cs="Arial Narrow"/>
          <w:sz w:val="22"/>
          <w:szCs w:val="22"/>
        </w:rPr>
        <w:t xml:space="preserve">will be transported to the appropriate landfill site licensed in terms of section 20 (b) of the National Environment Management Waste Act, 2008 (Act No 59 of 2008). Proof to be kept by contractor.  </w:t>
      </w:r>
    </w:p>
    <w:p w14:paraId="3913E71F" w14:textId="77777777" w:rsidR="00D73924" w:rsidRPr="00983110" w:rsidRDefault="00D73924" w:rsidP="006B72C4">
      <w:pPr>
        <w:numPr>
          <w:ilvl w:val="0"/>
          <w:numId w:val="18"/>
        </w:numPr>
        <w:tabs>
          <w:tab w:val="clear" w:pos="360"/>
          <w:tab w:val="num" w:pos="284"/>
          <w:tab w:val="left" w:pos="428"/>
        </w:tabs>
        <w:ind w:left="284" w:right="-23" w:hanging="284"/>
        <w:jc w:val="both"/>
        <w:rPr>
          <w:rFonts w:ascii="Arial Narrow" w:hAnsi="Arial Narrow" w:cs="Arial Narrow"/>
          <w:sz w:val="22"/>
          <w:szCs w:val="22"/>
        </w:rPr>
      </w:pPr>
      <w:r w:rsidRPr="00983110">
        <w:rPr>
          <w:rFonts w:ascii="Arial Narrow" w:hAnsi="Arial Narrow"/>
          <w:sz w:val="22"/>
          <w:szCs w:val="22"/>
        </w:rPr>
        <w:t xml:space="preserve">Under no circumstances may any waste food or general litter be dumped, or buried in the veld. </w:t>
      </w:r>
    </w:p>
    <w:p w14:paraId="4B96606F" w14:textId="77777777" w:rsidR="00D73924" w:rsidRPr="00983110" w:rsidRDefault="00D73924" w:rsidP="006B72C4">
      <w:pPr>
        <w:numPr>
          <w:ilvl w:val="0"/>
          <w:numId w:val="18"/>
        </w:numPr>
        <w:tabs>
          <w:tab w:val="clear" w:pos="360"/>
          <w:tab w:val="num" w:pos="284"/>
          <w:tab w:val="left" w:pos="428"/>
        </w:tabs>
        <w:ind w:left="284" w:right="-23" w:hanging="284"/>
        <w:jc w:val="both"/>
        <w:rPr>
          <w:rFonts w:ascii="Arial Narrow" w:hAnsi="Arial Narrow" w:cs="Arial Narrow"/>
          <w:sz w:val="22"/>
          <w:szCs w:val="22"/>
        </w:rPr>
      </w:pPr>
      <w:r w:rsidRPr="00983110">
        <w:rPr>
          <w:rFonts w:ascii="Arial Narrow" w:hAnsi="Arial Narrow" w:cs="Arial Narrow"/>
          <w:sz w:val="22"/>
          <w:szCs w:val="22"/>
        </w:rPr>
        <w:t>Dispose of liquid waste (grey water) with sewerage.</w:t>
      </w:r>
    </w:p>
    <w:p w14:paraId="62FE69CC" w14:textId="0E595161" w:rsidR="00D73924" w:rsidRPr="00AD23C1" w:rsidRDefault="00D73924" w:rsidP="00D73924">
      <w:pPr>
        <w:tabs>
          <w:tab w:val="left" w:pos="284"/>
          <w:tab w:val="left" w:pos="428"/>
        </w:tabs>
        <w:spacing w:before="20" w:after="20"/>
        <w:ind w:right="-23"/>
        <w:jc w:val="both"/>
        <w:rPr>
          <w:rFonts w:ascii="Arial Narrow" w:hAnsi="Arial Narrow" w:cs="Arial Narrow"/>
          <w:sz w:val="22"/>
          <w:szCs w:val="22"/>
          <w:u w:val="single"/>
        </w:rPr>
      </w:pPr>
      <w:r>
        <w:rPr>
          <w:rFonts w:ascii="Arial Narrow" w:hAnsi="Arial Narrow" w:cs="Arial Narrow"/>
          <w:sz w:val="22"/>
          <w:szCs w:val="22"/>
          <w:u w:val="single"/>
        </w:rPr>
        <w:t xml:space="preserve">Site </w:t>
      </w:r>
      <w:r w:rsidRPr="00AD23C1">
        <w:rPr>
          <w:rFonts w:ascii="Arial Narrow" w:hAnsi="Arial Narrow" w:cs="Arial Narrow"/>
          <w:sz w:val="22"/>
          <w:szCs w:val="22"/>
          <w:u w:val="single"/>
        </w:rPr>
        <w:t>camp sewage</w:t>
      </w:r>
    </w:p>
    <w:p w14:paraId="552DB164" w14:textId="77777777" w:rsidR="00D73924" w:rsidRPr="00AD23C1" w:rsidRDefault="00D73924" w:rsidP="006B72C4">
      <w:pPr>
        <w:numPr>
          <w:ilvl w:val="0"/>
          <w:numId w:val="18"/>
        </w:numPr>
        <w:tabs>
          <w:tab w:val="clear" w:pos="360"/>
          <w:tab w:val="num" w:pos="284"/>
          <w:tab w:val="left" w:pos="428"/>
        </w:tabs>
        <w:spacing w:before="20" w:after="20"/>
        <w:ind w:left="284" w:right="-23" w:hanging="284"/>
        <w:jc w:val="both"/>
        <w:rPr>
          <w:rFonts w:ascii="Arial Narrow" w:hAnsi="Arial Narrow" w:cs="Arial Narrow"/>
          <w:sz w:val="22"/>
          <w:szCs w:val="22"/>
        </w:rPr>
      </w:pPr>
      <w:r w:rsidRPr="00AD23C1">
        <w:rPr>
          <w:rFonts w:ascii="Arial Narrow" w:hAnsi="Arial Narrow" w:cs="Arial Narrow"/>
          <w:sz w:val="22"/>
          <w:szCs w:val="22"/>
        </w:rPr>
        <w:t>Minimize on-site accommodation</w:t>
      </w:r>
      <w:r>
        <w:rPr>
          <w:rFonts w:ascii="Arial Narrow" w:hAnsi="Arial Narrow" w:cs="Arial Narrow"/>
          <w:sz w:val="22"/>
          <w:szCs w:val="22"/>
        </w:rPr>
        <w:t>.</w:t>
      </w:r>
      <w:r w:rsidRPr="00AD23C1">
        <w:rPr>
          <w:rFonts w:ascii="Arial Narrow" w:hAnsi="Arial Narrow" w:cs="Arial Narrow"/>
          <w:sz w:val="22"/>
          <w:szCs w:val="22"/>
        </w:rPr>
        <w:t xml:space="preserve"> </w:t>
      </w:r>
    </w:p>
    <w:p w14:paraId="54FB33F3" w14:textId="77777777" w:rsidR="00D73924" w:rsidRPr="00983110" w:rsidRDefault="00D73924" w:rsidP="006B72C4">
      <w:pPr>
        <w:numPr>
          <w:ilvl w:val="0"/>
          <w:numId w:val="18"/>
        </w:numPr>
        <w:tabs>
          <w:tab w:val="clear" w:pos="360"/>
          <w:tab w:val="num" w:pos="284"/>
        </w:tabs>
        <w:ind w:left="284" w:hanging="284"/>
        <w:jc w:val="both"/>
        <w:rPr>
          <w:rFonts w:ascii="Arial Narrow" w:hAnsi="Arial Narrow"/>
          <w:sz w:val="22"/>
          <w:szCs w:val="22"/>
        </w:rPr>
      </w:pPr>
      <w:r w:rsidRPr="00983110">
        <w:rPr>
          <w:rFonts w:ascii="Arial Narrow" w:hAnsi="Arial Narrow" w:cs="Arial Narrow"/>
          <w:sz w:val="22"/>
          <w:szCs w:val="22"/>
        </w:rPr>
        <w:lastRenderedPageBreak/>
        <w:t xml:space="preserve">Supply, maintain and enforce the use of mobile toilets at the work sites. </w:t>
      </w:r>
      <w:r w:rsidRPr="00983110">
        <w:rPr>
          <w:rFonts w:ascii="Arial Narrow" w:hAnsi="Arial Narrow"/>
          <w:sz w:val="22"/>
          <w:szCs w:val="22"/>
        </w:rPr>
        <w:t xml:space="preserve">Only proper portable, chemical ablution facilities to be used and these to be positioned only within the 31m powerline servitudes. </w:t>
      </w:r>
    </w:p>
    <w:p w14:paraId="4404DD53" w14:textId="77777777" w:rsidR="00D73924" w:rsidRPr="00983110" w:rsidRDefault="00D73924" w:rsidP="006B72C4">
      <w:pPr>
        <w:numPr>
          <w:ilvl w:val="0"/>
          <w:numId w:val="18"/>
        </w:numPr>
        <w:tabs>
          <w:tab w:val="clear" w:pos="360"/>
          <w:tab w:val="num" w:pos="284"/>
        </w:tabs>
        <w:ind w:left="284" w:hanging="284"/>
        <w:jc w:val="both"/>
        <w:rPr>
          <w:rFonts w:ascii="Arial Narrow" w:hAnsi="Arial Narrow"/>
          <w:sz w:val="22"/>
          <w:szCs w:val="22"/>
        </w:rPr>
      </w:pPr>
      <w:r w:rsidRPr="00983110">
        <w:rPr>
          <w:rFonts w:ascii="Arial Narrow" w:hAnsi="Arial Narrow"/>
          <w:sz w:val="22"/>
          <w:szCs w:val="22"/>
        </w:rPr>
        <w:t>No temporary ablution facilities to be placed within 200m of the banks of any of the rivers, streams or drainage lines (even those that are dry during the time of construction).</w:t>
      </w:r>
    </w:p>
    <w:p w14:paraId="09AB9026" w14:textId="77777777" w:rsidR="00D73924" w:rsidRPr="00D0712C" w:rsidRDefault="00D73924" w:rsidP="006B72C4">
      <w:pPr>
        <w:numPr>
          <w:ilvl w:val="0"/>
          <w:numId w:val="18"/>
        </w:numPr>
        <w:tabs>
          <w:tab w:val="clear" w:pos="360"/>
          <w:tab w:val="num" w:pos="284"/>
          <w:tab w:val="left" w:pos="428"/>
        </w:tabs>
        <w:ind w:left="284" w:right="-23" w:hanging="284"/>
        <w:jc w:val="both"/>
        <w:rPr>
          <w:rFonts w:ascii="Arial Narrow" w:hAnsi="Arial Narrow" w:cs="Arial Narrow"/>
          <w:sz w:val="22"/>
          <w:szCs w:val="22"/>
        </w:rPr>
      </w:pPr>
      <w:r w:rsidRPr="00983110">
        <w:rPr>
          <w:rFonts w:ascii="Arial Narrow" w:hAnsi="Arial Narrow"/>
          <w:sz w:val="22"/>
          <w:szCs w:val="22"/>
        </w:rPr>
        <w:t xml:space="preserve">Included as requirement in the EMPr under heading </w:t>
      </w:r>
      <w:r w:rsidRPr="00983110">
        <w:rPr>
          <w:rFonts w:ascii="Arial Narrow" w:hAnsi="Arial Narrow"/>
          <w:i/>
          <w:sz w:val="22"/>
          <w:szCs w:val="22"/>
        </w:rPr>
        <w:t>“Waste Management</w:t>
      </w:r>
      <w:r w:rsidRPr="00983110">
        <w:rPr>
          <w:rFonts w:ascii="Arial Narrow" w:hAnsi="Arial Narrow"/>
          <w:sz w:val="22"/>
          <w:szCs w:val="22"/>
        </w:rPr>
        <w:t>” is the following: The disposal of</w:t>
      </w:r>
      <w:r w:rsidRPr="00181721">
        <w:rPr>
          <w:rFonts w:ascii="Arial Narrow" w:hAnsi="Arial Narrow"/>
          <w:sz w:val="22"/>
        </w:rPr>
        <w:t xml:space="preserve"> chemical toilets should be </w:t>
      </w:r>
      <w:r>
        <w:rPr>
          <w:rFonts w:ascii="Arial Narrow" w:hAnsi="Arial Narrow"/>
          <w:sz w:val="22"/>
        </w:rPr>
        <w:t xml:space="preserve">on a regular basis and </w:t>
      </w:r>
      <w:r w:rsidRPr="00181721">
        <w:rPr>
          <w:rFonts w:ascii="Arial Narrow" w:hAnsi="Arial Narrow"/>
          <w:sz w:val="22"/>
        </w:rPr>
        <w:t xml:space="preserve">at a registered or licensed sewage disposal facility. Proof of agreement between the applicant and the sewage disposal facility for such disposal, </w:t>
      </w:r>
      <w:r w:rsidRPr="00181721">
        <w:rPr>
          <w:rFonts w:ascii="Arial Narrow" w:hAnsi="Arial Narrow" w:cs="Arial"/>
          <w:sz w:val="22"/>
        </w:rPr>
        <w:t>confirming that there will be enough capacity to accommodate additional waste,</w:t>
      </w:r>
      <w:r w:rsidRPr="00181721">
        <w:rPr>
          <w:rFonts w:ascii="Arial Narrow" w:hAnsi="Arial Narrow"/>
          <w:sz w:val="22"/>
        </w:rPr>
        <w:t xml:space="preserve"> should be submitted to the Department of Water Affairs.</w:t>
      </w:r>
    </w:p>
    <w:p w14:paraId="15C5B0DD" w14:textId="77777777" w:rsidR="00D73924" w:rsidRPr="00983110" w:rsidRDefault="00D73924" w:rsidP="006B72C4">
      <w:pPr>
        <w:numPr>
          <w:ilvl w:val="0"/>
          <w:numId w:val="18"/>
        </w:numPr>
        <w:tabs>
          <w:tab w:val="clear" w:pos="360"/>
          <w:tab w:val="num" w:pos="284"/>
        </w:tabs>
        <w:ind w:left="284" w:hanging="284"/>
        <w:jc w:val="both"/>
        <w:rPr>
          <w:rFonts w:ascii="Arial Narrow" w:hAnsi="Arial Narrow"/>
          <w:sz w:val="22"/>
          <w:szCs w:val="22"/>
        </w:rPr>
      </w:pPr>
      <w:r w:rsidRPr="00983110">
        <w:rPr>
          <w:rFonts w:ascii="Arial Narrow" w:hAnsi="Arial Narrow"/>
          <w:sz w:val="22"/>
          <w:szCs w:val="22"/>
        </w:rPr>
        <w:t>Under no circumstances may any effluent or sewage to be dumped (or buried) in the open veld.</w:t>
      </w:r>
    </w:p>
    <w:p w14:paraId="5C1EC475" w14:textId="77777777" w:rsidR="00D73924" w:rsidRPr="00983110" w:rsidRDefault="00D73924" w:rsidP="00D73924">
      <w:pPr>
        <w:tabs>
          <w:tab w:val="left" w:pos="284"/>
          <w:tab w:val="left" w:pos="428"/>
        </w:tabs>
        <w:ind w:right="-23"/>
        <w:jc w:val="both"/>
        <w:rPr>
          <w:rFonts w:ascii="Arial Narrow" w:hAnsi="Arial Narrow" w:cs="Arial Narrow"/>
          <w:sz w:val="22"/>
          <w:szCs w:val="22"/>
          <w:u w:val="single"/>
        </w:rPr>
      </w:pPr>
      <w:r w:rsidRPr="00983110">
        <w:rPr>
          <w:rFonts w:ascii="Arial Narrow" w:hAnsi="Arial Narrow" w:cs="Arial Narrow"/>
          <w:sz w:val="22"/>
          <w:szCs w:val="22"/>
          <w:u w:val="single"/>
        </w:rPr>
        <w:t>Site camp inert waste (waste concrete, reinforcing rods, waste bags, wire, timber etc)</w:t>
      </w:r>
    </w:p>
    <w:p w14:paraId="2363A2DC" w14:textId="77777777" w:rsidR="00D73924" w:rsidRDefault="00D73924" w:rsidP="002C2A77">
      <w:pPr>
        <w:numPr>
          <w:ilvl w:val="0"/>
          <w:numId w:val="53"/>
        </w:numPr>
        <w:tabs>
          <w:tab w:val="left" w:pos="284"/>
        </w:tabs>
        <w:spacing w:before="20" w:after="20"/>
        <w:ind w:left="284" w:right="-23" w:hanging="284"/>
        <w:jc w:val="both"/>
        <w:rPr>
          <w:rFonts w:ascii="Arial Narrow" w:hAnsi="Arial Narrow" w:cs="Arial Narrow"/>
          <w:sz w:val="22"/>
          <w:szCs w:val="22"/>
          <w:u w:val="single"/>
        </w:rPr>
      </w:pPr>
      <w:r w:rsidRPr="00AD23C1">
        <w:rPr>
          <w:rFonts w:ascii="Arial Narrow" w:hAnsi="Arial Narrow" w:cs="Arial Narrow"/>
          <w:sz w:val="22"/>
          <w:szCs w:val="22"/>
        </w:rPr>
        <w:t>Ensure compliance with stringent</w:t>
      </w:r>
      <w:r>
        <w:rPr>
          <w:rFonts w:ascii="Arial Narrow" w:hAnsi="Arial Narrow" w:cs="Arial Narrow"/>
          <w:sz w:val="22"/>
          <w:szCs w:val="22"/>
        </w:rPr>
        <w:t xml:space="preserve"> clean up requirements on site. As a general requirement, disposal should be at least twice a week.</w:t>
      </w:r>
    </w:p>
    <w:p w14:paraId="406B8A0B" w14:textId="77777777" w:rsidR="00D73924" w:rsidRDefault="00D73924" w:rsidP="002C2A77">
      <w:pPr>
        <w:numPr>
          <w:ilvl w:val="0"/>
          <w:numId w:val="53"/>
        </w:numPr>
        <w:tabs>
          <w:tab w:val="left" w:pos="284"/>
        </w:tabs>
        <w:spacing w:before="20" w:after="20"/>
        <w:ind w:left="284" w:right="-23" w:hanging="284"/>
        <w:jc w:val="both"/>
        <w:rPr>
          <w:rFonts w:ascii="Arial Narrow" w:hAnsi="Arial Narrow" w:cs="Arial Narrow"/>
          <w:sz w:val="22"/>
          <w:szCs w:val="22"/>
          <w:u w:val="single"/>
        </w:rPr>
      </w:pPr>
      <w:r w:rsidRPr="004C34E1">
        <w:rPr>
          <w:rFonts w:ascii="Arial Narrow" w:hAnsi="Arial Narrow" w:cs="Arial"/>
          <w:sz w:val="22"/>
        </w:rPr>
        <w:t xml:space="preserve">The solid waste will be transported off site by the contractor and returned to Eskom Stores where the scrap will be handed over to buyers (scrap dealers). </w:t>
      </w:r>
      <w:r w:rsidRPr="004C34E1">
        <w:rPr>
          <w:rFonts w:ascii="Arial Narrow" w:hAnsi="Arial Narrow"/>
          <w:sz w:val="22"/>
        </w:rPr>
        <w:t>Mostly the waste is steel that</w:t>
      </w:r>
      <w:r w:rsidRPr="004C34E1">
        <w:rPr>
          <w:rFonts w:ascii="Arial Narrow" w:hAnsi="Arial Narrow"/>
          <w:b/>
          <w:sz w:val="22"/>
        </w:rPr>
        <w:t xml:space="preserve"> </w:t>
      </w:r>
      <w:r w:rsidRPr="004C34E1">
        <w:rPr>
          <w:rFonts w:ascii="Arial Narrow" w:hAnsi="Arial Narrow" w:cs="Arial"/>
          <w:sz w:val="22"/>
          <w:szCs w:val="18"/>
        </w:rPr>
        <w:t xml:space="preserve">is </w:t>
      </w:r>
      <w:r w:rsidRPr="000F313E">
        <w:rPr>
          <w:rFonts w:ascii="Arial Narrow" w:hAnsi="Arial Narrow" w:cs="Arial"/>
          <w:sz w:val="22"/>
          <w:szCs w:val="18"/>
        </w:rPr>
        <w:t xml:space="preserve">recycled </w:t>
      </w:r>
      <w:r w:rsidRPr="004C34E1">
        <w:rPr>
          <w:rFonts w:ascii="Arial Narrow" w:hAnsi="Arial Narrow" w:cs="Arial"/>
          <w:sz w:val="22"/>
          <w:szCs w:val="18"/>
        </w:rPr>
        <w:t xml:space="preserve">and taken to the Eskom stores. Other waste is normally the used cement bags and this is disposed of in the construction hole for the pylon. The bags will be mixed into the cement and used to fill the excavated hole of the pylon. </w:t>
      </w:r>
      <w:r w:rsidRPr="004C34E1">
        <w:rPr>
          <w:rFonts w:ascii="Arial Narrow" w:hAnsi="Arial Narrow" w:cs="Arial Narrow"/>
          <w:sz w:val="22"/>
        </w:rPr>
        <w:t xml:space="preserve">Any </w:t>
      </w:r>
      <w:r w:rsidRPr="000F313E">
        <w:rPr>
          <w:rFonts w:ascii="Arial Narrow" w:hAnsi="Arial Narrow" w:cs="Arial Narrow"/>
          <w:sz w:val="22"/>
        </w:rPr>
        <w:t>other waste that cannot be recycled</w:t>
      </w:r>
      <w:r w:rsidRPr="004C34E1">
        <w:rPr>
          <w:rFonts w:ascii="Arial Narrow" w:hAnsi="Arial Narrow" w:cs="Arial Narrow"/>
          <w:sz w:val="22"/>
        </w:rPr>
        <w:t xml:space="preserve"> (this is minimal) will be transported to an appropriate landfill site licensed in terms of section 20 (b) of the National Environment Management Waste Act, 2008 (Act No 59 of 2008). </w:t>
      </w:r>
      <w:r w:rsidRPr="004C34E1">
        <w:rPr>
          <w:rFonts w:ascii="Arial Narrow" w:hAnsi="Arial Narrow" w:cs="Arial"/>
          <w:sz w:val="22"/>
        </w:rPr>
        <w:t>The disposal of any construction waste will be the responsibility of the developer and should be done at least twice a week. A letter of agreement between the developer and the Permit Holder of the waste disposal site shall be provided to the DWA.</w:t>
      </w:r>
    </w:p>
    <w:p w14:paraId="789BA3B5" w14:textId="77777777" w:rsidR="00D73924" w:rsidRPr="009F2412" w:rsidRDefault="00D73924" w:rsidP="002C2A77">
      <w:pPr>
        <w:numPr>
          <w:ilvl w:val="0"/>
          <w:numId w:val="53"/>
        </w:numPr>
        <w:tabs>
          <w:tab w:val="left" w:pos="284"/>
        </w:tabs>
        <w:spacing w:before="20" w:after="20"/>
        <w:ind w:left="284" w:right="-23" w:hanging="284"/>
        <w:jc w:val="both"/>
        <w:rPr>
          <w:rFonts w:ascii="Arial Narrow" w:hAnsi="Arial Narrow" w:cs="Arial Narrow"/>
          <w:sz w:val="22"/>
          <w:szCs w:val="22"/>
          <w:u w:val="single"/>
        </w:rPr>
      </w:pPr>
      <w:r w:rsidRPr="009F2412">
        <w:rPr>
          <w:rFonts w:ascii="Arial Narrow" w:hAnsi="Arial Narrow"/>
          <w:sz w:val="22"/>
          <w:szCs w:val="21"/>
        </w:rPr>
        <w:t xml:space="preserve">These measures are also included as requirements in the </w:t>
      </w:r>
      <w:r>
        <w:rPr>
          <w:rFonts w:ascii="Arial Narrow" w:hAnsi="Arial Narrow"/>
          <w:sz w:val="22"/>
          <w:szCs w:val="21"/>
        </w:rPr>
        <w:t>EMPr</w:t>
      </w:r>
      <w:r w:rsidRPr="009F2412">
        <w:rPr>
          <w:rFonts w:ascii="Arial Narrow" w:hAnsi="Arial Narrow"/>
          <w:sz w:val="22"/>
          <w:szCs w:val="21"/>
        </w:rPr>
        <w:t xml:space="preserve"> under the headings </w:t>
      </w:r>
      <w:r w:rsidRPr="00A16547">
        <w:rPr>
          <w:rFonts w:ascii="Arial Narrow" w:hAnsi="Arial Narrow"/>
          <w:i/>
          <w:sz w:val="22"/>
          <w:szCs w:val="21"/>
        </w:rPr>
        <w:t>“Appointment of Contractors”</w:t>
      </w:r>
      <w:r w:rsidRPr="009F2412">
        <w:rPr>
          <w:rFonts w:ascii="Arial Narrow" w:hAnsi="Arial Narrow"/>
          <w:sz w:val="22"/>
          <w:szCs w:val="21"/>
        </w:rPr>
        <w:t xml:space="preserve"> and “</w:t>
      </w:r>
      <w:r w:rsidRPr="00A16547">
        <w:rPr>
          <w:rFonts w:ascii="Arial Narrow" w:hAnsi="Arial Narrow"/>
          <w:i/>
          <w:sz w:val="22"/>
          <w:szCs w:val="21"/>
        </w:rPr>
        <w:t>Waste Management</w:t>
      </w:r>
      <w:r w:rsidRPr="009F2412">
        <w:rPr>
          <w:rFonts w:ascii="Arial Narrow" w:hAnsi="Arial Narrow"/>
          <w:sz w:val="22"/>
          <w:szCs w:val="21"/>
        </w:rPr>
        <w:t xml:space="preserve">“.  Also </w:t>
      </w:r>
      <w:r w:rsidRPr="009F2412">
        <w:rPr>
          <w:rFonts w:ascii="Arial Narrow" w:hAnsi="Arial Narrow"/>
          <w:sz w:val="22"/>
        </w:rPr>
        <w:t>refer to the other mitigation measures under the same headings.</w:t>
      </w:r>
    </w:p>
    <w:p w14:paraId="0E3F80B1" w14:textId="77777777" w:rsidR="004A4363" w:rsidRPr="00870496" w:rsidRDefault="004A4363" w:rsidP="003739E8">
      <w:pPr>
        <w:pStyle w:val="Heading1AA"/>
      </w:pPr>
    </w:p>
    <w:p w14:paraId="3538C252" w14:textId="77777777" w:rsidR="004A4363" w:rsidRPr="00870496" w:rsidRDefault="004A4363" w:rsidP="003739E8">
      <w:pPr>
        <w:pStyle w:val="Heading1AA"/>
      </w:pPr>
    </w:p>
    <w:p w14:paraId="5D838A38" w14:textId="77777777" w:rsidR="004A4363" w:rsidRPr="00D73924" w:rsidRDefault="004A4363" w:rsidP="003739E8">
      <w:pPr>
        <w:pStyle w:val="Heading1AA"/>
      </w:pPr>
      <w:r w:rsidRPr="00D73924">
        <w:t>WASTE MANAGEMENT</w:t>
      </w:r>
    </w:p>
    <w:p w14:paraId="1A5A7CA8" w14:textId="77777777" w:rsidR="004A4363" w:rsidRPr="00870496" w:rsidRDefault="004A4363">
      <w:pPr>
        <w:jc w:val="both"/>
        <w:rPr>
          <w:rFonts w:ascii="Arial Narrow" w:hAnsi="Arial Narrow"/>
          <w:sz w:val="22"/>
        </w:rPr>
      </w:pPr>
    </w:p>
    <w:p w14:paraId="0FB9C7B7" w14:textId="7D69A397" w:rsidR="00050A5B" w:rsidRPr="00050A5B" w:rsidRDefault="00050A5B" w:rsidP="006B72C4">
      <w:pPr>
        <w:numPr>
          <w:ilvl w:val="0"/>
          <w:numId w:val="18"/>
        </w:numPr>
        <w:tabs>
          <w:tab w:val="clear" w:pos="360"/>
          <w:tab w:val="num" w:pos="284"/>
          <w:tab w:val="left" w:pos="428"/>
        </w:tabs>
        <w:ind w:left="284" w:right="-23" w:hanging="284"/>
        <w:jc w:val="both"/>
        <w:rPr>
          <w:rFonts w:ascii="Arial Narrow" w:hAnsi="Arial Narrow" w:cs="Arial Narrow"/>
          <w:sz w:val="22"/>
          <w:szCs w:val="22"/>
        </w:rPr>
      </w:pPr>
      <w:r w:rsidRPr="00050A5B">
        <w:rPr>
          <w:rFonts w:ascii="Arial Narrow" w:hAnsi="Arial Narrow"/>
          <w:sz w:val="22"/>
          <w:szCs w:val="22"/>
        </w:rPr>
        <w:t xml:space="preserve">Proper and adequate containers (rubbish bins) to be placed in campsites for the temporary disposal of food waste and general litter generated by construction workers. These containers need to close securely to avoid items (eg. Paper and plastic) been blown into the veld, etc. </w:t>
      </w:r>
      <w:r>
        <w:rPr>
          <w:rFonts w:ascii="Arial Narrow" w:hAnsi="Arial Narrow" w:cs="Arial Narrow"/>
          <w:sz w:val="22"/>
          <w:szCs w:val="22"/>
        </w:rPr>
        <w:t>Disposal should be</w:t>
      </w:r>
      <w:r w:rsidRPr="00050A5B">
        <w:rPr>
          <w:rFonts w:ascii="Arial Narrow" w:hAnsi="Arial Narrow" w:cs="Arial Narrow"/>
          <w:sz w:val="22"/>
          <w:szCs w:val="22"/>
        </w:rPr>
        <w:t xml:space="preserve"> regularly- at least twice a week. </w:t>
      </w:r>
    </w:p>
    <w:p w14:paraId="6866D4F6" w14:textId="526B11FD" w:rsidR="004A4363" w:rsidRPr="00050A5B" w:rsidRDefault="004A4363" w:rsidP="002C2A77">
      <w:pPr>
        <w:pStyle w:val="ListParagraph"/>
        <w:numPr>
          <w:ilvl w:val="0"/>
          <w:numId w:val="55"/>
        </w:numPr>
        <w:ind w:left="284" w:hanging="284"/>
        <w:jc w:val="both"/>
        <w:rPr>
          <w:rFonts w:ascii="Arial Narrow" w:hAnsi="Arial Narrow"/>
          <w:sz w:val="22"/>
        </w:rPr>
      </w:pPr>
      <w:r w:rsidRPr="00050A5B">
        <w:rPr>
          <w:rFonts w:ascii="Arial Narrow" w:hAnsi="Arial Narrow" w:cs="Arial"/>
          <w:sz w:val="22"/>
        </w:rPr>
        <w:t xml:space="preserve">The </w:t>
      </w:r>
      <w:r w:rsidR="00050A5B">
        <w:rPr>
          <w:rFonts w:ascii="Arial Narrow" w:hAnsi="Arial Narrow" w:cs="Arial"/>
          <w:sz w:val="22"/>
        </w:rPr>
        <w:t xml:space="preserve">site camp inert waste </w:t>
      </w:r>
      <w:r w:rsidRPr="00050A5B">
        <w:rPr>
          <w:rFonts w:ascii="Arial Narrow" w:hAnsi="Arial Narrow" w:cs="Arial"/>
          <w:sz w:val="22"/>
        </w:rPr>
        <w:t xml:space="preserve">shall be transported off site by the contractor and returned to Eskom Stores where the scrap will be handed over to buyers (scrap dealers). </w:t>
      </w:r>
    </w:p>
    <w:p w14:paraId="4C04D787" w14:textId="03186BC0" w:rsidR="004A4363" w:rsidRPr="00050A5B" w:rsidRDefault="004A4363" w:rsidP="002C2A77">
      <w:pPr>
        <w:pStyle w:val="ListParagraph"/>
        <w:numPr>
          <w:ilvl w:val="0"/>
          <w:numId w:val="55"/>
        </w:numPr>
        <w:ind w:left="284" w:hanging="284"/>
        <w:jc w:val="both"/>
        <w:rPr>
          <w:rFonts w:ascii="Arial Narrow" w:hAnsi="Arial Narrow"/>
          <w:sz w:val="22"/>
        </w:rPr>
      </w:pPr>
      <w:r w:rsidRPr="00050A5B">
        <w:rPr>
          <w:rFonts w:ascii="Arial Narrow" w:hAnsi="Arial Narrow" w:cs="Arial Narrow"/>
          <w:sz w:val="22"/>
        </w:rPr>
        <w:t xml:space="preserve">Any </w:t>
      </w:r>
      <w:r w:rsidRPr="00050A5B">
        <w:rPr>
          <w:rFonts w:ascii="Arial Narrow" w:hAnsi="Arial Narrow" w:cs="Arial Narrow"/>
          <w:b/>
          <w:sz w:val="22"/>
        </w:rPr>
        <w:t>other waste that cannot be recycled</w:t>
      </w:r>
      <w:r w:rsidRPr="00050A5B">
        <w:rPr>
          <w:rFonts w:ascii="Arial Narrow" w:hAnsi="Arial Narrow" w:cs="Arial Narrow"/>
          <w:sz w:val="22"/>
        </w:rPr>
        <w:t xml:space="preserve">, shall be transported to an appropriate landfill site licensed in terms of section 20 (b) of the National Environment Management Waste Act, 2008 (Act No 59 of 2008). </w:t>
      </w:r>
    </w:p>
    <w:p w14:paraId="70CD410A" w14:textId="5D230790" w:rsidR="004A4363" w:rsidRPr="00050A5B" w:rsidRDefault="004A4363" w:rsidP="002C2A77">
      <w:pPr>
        <w:pStyle w:val="ListParagraph"/>
        <w:numPr>
          <w:ilvl w:val="0"/>
          <w:numId w:val="55"/>
        </w:numPr>
        <w:ind w:left="284" w:hanging="284"/>
        <w:jc w:val="both"/>
        <w:rPr>
          <w:rFonts w:ascii="Arial Narrow" w:hAnsi="Arial Narrow"/>
          <w:sz w:val="22"/>
        </w:rPr>
      </w:pPr>
      <w:r w:rsidRPr="00050A5B">
        <w:rPr>
          <w:rFonts w:ascii="Arial Narrow" w:hAnsi="Arial Narrow" w:cs="Arial"/>
          <w:sz w:val="22"/>
        </w:rPr>
        <w:t>The disposal of any construction waste will be the responsibility of the developer and should be done at least twice a week. A letter of agreement between the developer and the Permit Holder of the waste disposal site shall be provided to the DWA.</w:t>
      </w:r>
      <w:r w:rsidR="001769D4" w:rsidRPr="00050A5B">
        <w:rPr>
          <w:rFonts w:ascii="Arial Narrow" w:hAnsi="Arial Narrow" w:cs="Arial"/>
          <w:sz w:val="22"/>
        </w:rPr>
        <w:t xml:space="preserve"> Proof to be kept on site.</w:t>
      </w:r>
    </w:p>
    <w:p w14:paraId="2BE3B85C" w14:textId="77777777" w:rsidR="004A4363" w:rsidRPr="00050A5B" w:rsidRDefault="004A4363" w:rsidP="002C2A77">
      <w:pPr>
        <w:pStyle w:val="ListParagraph"/>
        <w:numPr>
          <w:ilvl w:val="0"/>
          <w:numId w:val="55"/>
        </w:numPr>
        <w:spacing w:before="20" w:after="20"/>
        <w:ind w:left="284" w:hanging="284"/>
        <w:jc w:val="both"/>
        <w:rPr>
          <w:rFonts w:ascii="Arial Narrow" w:hAnsi="Arial Narrow"/>
          <w:sz w:val="22"/>
        </w:rPr>
      </w:pPr>
      <w:r w:rsidRPr="00050A5B">
        <w:rPr>
          <w:rFonts w:ascii="Arial Narrow" w:hAnsi="Arial Narrow"/>
          <w:sz w:val="22"/>
        </w:rPr>
        <w:t>Dispose of liquid waste (grey water) with sewerage.</w:t>
      </w:r>
    </w:p>
    <w:p w14:paraId="43CA7DAC" w14:textId="77777777" w:rsidR="00050A5B" w:rsidRDefault="004A4363" w:rsidP="002C2A77">
      <w:pPr>
        <w:pStyle w:val="ListParagraph"/>
        <w:numPr>
          <w:ilvl w:val="0"/>
          <w:numId w:val="55"/>
        </w:numPr>
        <w:ind w:left="284" w:hanging="284"/>
        <w:jc w:val="both"/>
        <w:rPr>
          <w:rFonts w:ascii="Arial Narrow" w:hAnsi="Arial Narrow"/>
          <w:sz w:val="22"/>
        </w:rPr>
      </w:pPr>
      <w:r w:rsidRPr="00050A5B">
        <w:rPr>
          <w:rFonts w:ascii="Arial Narrow" w:hAnsi="Arial Narrow"/>
          <w:sz w:val="22"/>
        </w:rPr>
        <w:t xml:space="preserve">Chemical toilets should be provided for employees on site and their disposal should be at a registered or licensed sewage disposal facility. Proof of agreement between the applicant and the sewage disposal facility for such disposal, </w:t>
      </w:r>
      <w:r w:rsidRPr="00050A5B">
        <w:rPr>
          <w:rFonts w:ascii="Arial Narrow" w:hAnsi="Arial Narrow" w:cs="Arial"/>
          <w:sz w:val="22"/>
        </w:rPr>
        <w:t>confirming that there will be enough capacity to accommodate additional waste,</w:t>
      </w:r>
      <w:r w:rsidRPr="00050A5B">
        <w:rPr>
          <w:rFonts w:ascii="Arial Narrow" w:hAnsi="Arial Narrow"/>
          <w:sz w:val="22"/>
        </w:rPr>
        <w:t xml:space="preserve"> should be submitted to the Department of Water Affairs.</w:t>
      </w:r>
    </w:p>
    <w:p w14:paraId="2EDD6B03" w14:textId="4A440DAB" w:rsidR="004A4363" w:rsidRPr="00050A5B" w:rsidRDefault="004A4363" w:rsidP="002C2A77">
      <w:pPr>
        <w:pStyle w:val="ListParagraph"/>
        <w:numPr>
          <w:ilvl w:val="0"/>
          <w:numId w:val="55"/>
        </w:numPr>
        <w:ind w:left="284" w:hanging="284"/>
        <w:jc w:val="both"/>
        <w:rPr>
          <w:rFonts w:ascii="Arial Narrow" w:hAnsi="Arial Narrow"/>
          <w:sz w:val="22"/>
        </w:rPr>
      </w:pPr>
      <w:r w:rsidRPr="00050A5B">
        <w:rPr>
          <w:rFonts w:ascii="Arial Narrow" w:hAnsi="Arial Narrow" w:cs="Arial Narrow"/>
          <w:sz w:val="22"/>
          <w:szCs w:val="22"/>
        </w:rPr>
        <w:t xml:space="preserve">Minimize on-site storage of petroleum products. </w:t>
      </w:r>
      <w:r w:rsidRPr="00050A5B">
        <w:rPr>
          <w:rFonts w:ascii="Arial Narrow" w:hAnsi="Arial Narrow"/>
          <w:sz w:val="22"/>
          <w:lang w:val="en-GB"/>
        </w:rPr>
        <w:t xml:space="preserve">Relevant to this project, is that the only relevant dangerous goods to be stored on site is diesel. The diesel tank can hold 2000 litres (2 cubic metres). Of relevance is: GNR 544, activity nr 13 that states “…storages of dangerous goods with a capacity above 80 cubic metres….” is a listed activity.  The amount of diesel that will be stored on site is therefore relatively small and well below the threshold of the listed activity of above 80 cubic metres. </w:t>
      </w:r>
    </w:p>
    <w:p w14:paraId="7F5F100D" w14:textId="77777777" w:rsidR="004A4363" w:rsidRPr="009A7C44" w:rsidRDefault="004A4363" w:rsidP="006B72C4">
      <w:pPr>
        <w:numPr>
          <w:ilvl w:val="0"/>
          <w:numId w:val="13"/>
        </w:numPr>
        <w:ind w:hanging="360"/>
        <w:jc w:val="both"/>
        <w:rPr>
          <w:rFonts w:ascii="Arial Narrow" w:hAnsi="Arial Narrow"/>
          <w:sz w:val="22"/>
        </w:rPr>
      </w:pPr>
      <w:r w:rsidRPr="009A7C44">
        <w:rPr>
          <w:rFonts w:ascii="Arial Narrow" w:hAnsi="Arial Narrow"/>
          <w:i/>
          <w:sz w:val="22"/>
          <w:szCs w:val="22"/>
        </w:rPr>
        <w:t>Precautionary measures</w:t>
      </w:r>
      <w:r w:rsidRPr="009A7C44">
        <w:rPr>
          <w:rFonts w:ascii="Arial Narrow" w:hAnsi="Arial Narrow"/>
          <w:sz w:val="22"/>
          <w:szCs w:val="22"/>
        </w:rPr>
        <w:t xml:space="preserve"> to be implemented for handling of oil and substances that could impact on the soils, ground- and surface water :</w:t>
      </w:r>
    </w:p>
    <w:p w14:paraId="7CF7CB3D" w14:textId="77777777" w:rsidR="004A4363" w:rsidRPr="001F2F43" w:rsidRDefault="004A4363" w:rsidP="002C2A77">
      <w:pPr>
        <w:numPr>
          <w:ilvl w:val="0"/>
          <w:numId w:val="44"/>
        </w:numPr>
        <w:tabs>
          <w:tab w:val="clear" w:pos="0"/>
          <w:tab w:val="num" w:pos="568"/>
        </w:tabs>
        <w:ind w:left="568" w:right="-23" w:hanging="284"/>
        <w:jc w:val="both"/>
        <w:rPr>
          <w:rFonts w:ascii="Arial Narrow" w:hAnsi="Arial Narrow" w:cs="Arial Narrow"/>
          <w:sz w:val="22"/>
          <w:szCs w:val="22"/>
        </w:rPr>
      </w:pPr>
      <w:r w:rsidRPr="001F2F43">
        <w:rPr>
          <w:rFonts w:ascii="Arial Narrow" w:hAnsi="Arial Narrow"/>
          <w:sz w:val="22"/>
          <w:szCs w:val="22"/>
        </w:rPr>
        <w:t>No hazardous substances may be stored on site for a period exceeding 90 days.  (Note that the Department of Water Affairs requires a permit for a waste disposal site in the event that longer storage periods apply).</w:t>
      </w:r>
    </w:p>
    <w:p w14:paraId="493CE190" w14:textId="77777777" w:rsidR="004A4363" w:rsidRPr="001F2F43" w:rsidRDefault="004A4363" w:rsidP="002C2A77">
      <w:pPr>
        <w:numPr>
          <w:ilvl w:val="0"/>
          <w:numId w:val="44"/>
        </w:numPr>
        <w:tabs>
          <w:tab w:val="clear" w:pos="0"/>
          <w:tab w:val="num" w:pos="568"/>
        </w:tabs>
        <w:ind w:left="568" w:right="-23" w:hanging="284"/>
        <w:jc w:val="both"/>
        <w:rPr>
          <w:rFonts w:ascii="Arial Narrow" w:hAnsi="Arial Narrow" w:cs="Arial Narrow"/>
          <w:sz w:val="22"/>
          <w:szCs w:val="22"/>
        </w:rPr>
      </w:pPr>
      <w:r w:rsidRPr="001F2F43">
        <w:rPr>
          <w:rFonts w:ascii="Arial Narrow" w:hAnsi="Arial Narrow"/>
          <w:sz w:val="22"/>
          <w:szCs w:val="22"/>
        </w:rPr>
        <w:t>All hazardous substances</w:t>
      </w:r>
      <w:r>
        <w:rPr>
          <w:rFonts w:ascii="Arial Narrow" w:hAnsi="Arial Narrow"/>
          <w:sz w:val="22"/>
          <w:szCs w:val="22"/>
        </w:rPr>
        <w:t xml:space="preserve">, </w:t>
      </w:r>
      <w:r w:rsidRPr="009A7C44">
        <w:rPr>
          <w:rFonts w:ascii="Arial Narrow" w:hAnsi="Arial Narrow"/>
          <w:i/>
          <w:sz w:val="22"/>
          <w:szCs w:val="22"/>
        </w:rPr>
        <w:t>if any</w:t>
      </w:r>
      <w:r>
        <w:rPr>
          <w:rFonts w:ascii="Arial Narrow" w:hAnsi="Arial Narrow"/>
          <w:sz w:val="22"/>
          <w:szCs w:val="22"/>
        </w:rPr>
        <w:t>,</w:t>
      </w:r>
      <w:r w:rsidRPr="001F2F43">
        <w:rPr>
          <w:rFonts w:ascii="Arial Narrow" w:hAnsi="Arial Narrow"/>
          <w:sz w:val="22"/>
          <w:szCs w:val="22"/>
        </w:rPr>
        <w:t xml:space="preserve"> at the site must be adequately stored and accurately</w:t>
      </w:r>
      <w:r>
        <w:rPr>
          <w:rFonts w:ascii="Arial Narrow" w:hAnsi="Arial Narrow"/>
          <w:sz w:val="22"/>
          <w:szCs w:val="22"/>
        </w:rPr>
        <w:t xml:space="preserve"> identified, recorded and label</w:t>
      </w:r>
      <w:r w:rsidRPr="001F2F43">
        <w:rPr>
          <w:rFonts w:ascii="Arial Narrow" w:hAnsi="Arial Narrow"/>
          <w:sz w:val="22"/>
          <w:szCs w:val="22"/>
        </w:rPr>
        <w:t>ed.  The storage of any hazardous substances must take place in a secured lock-up building or covered area.</w:t>
      </w:r>
      <w:r>
        <w:rPr>
          <w:rFonts w:ascii="Arial Narrow" w:hAnsi="Arial Narrow"/>
          <w:sz w:val="22"/>
          <w:szCs w:val="22"/>
        </w:rPr>
        <w:t xml:space="preserve"> </w:t>
      </w:r>
      <w:r w:rsidRPr="00870496">
        <w:rPr>
          <w:rFonts w:ascii="Arial Narrow" w:hAnsi="Arial Narrow"/>
          <w:sz w:val="22"/>
        </w:rPr>
        <w:t>All these hazardous substances should be disposed of at a licensed Class H site</w:t>
      </w:r>
      <w:r>
        <w:rPr>
          <w:rFonts w:ascii="Arial Narrow" w:hAnsi="Arial Narrow"/>
          <w:sz w:val="22"/>
        </w:rPr>
        <w:t>.</w:t>
      </w:r>
    </w:p>
    <w:p w14:paraId="3FA63BA3" w14:textId="77777777" w:rsidR="004A4363" w:rsidRPr="001F2F43" w:rsidRDefault="004A4363" w:rsidP="002C2A77">
      <w:pPr>
        <w:numPr>
          <w:ilvl w:val="0"/>
          <w:numId w:val="44"/>
        </w:numPr>
        <w:tabs>
          <w:tab w:val="clear" w:pos="0"/>
          <w:tab w:val="num" w:pos="568"/>
        </w:tabs>
        <w:ind w:left="568" w:right="-23" w:hanging="284"/>
        <w:jc w:val="both"/>
        <w:rPr>
          <w:rFonts w:ascii="Arial Narrow" w:hAnsi="Arial Narrow" w:cs="Arial Narrow"/>
          <w:sz w:val="22"/>
          <w:szCs w:val="22"/>
        </w:rPr>
      </w:pPr>
      <w:r w:rsidRPr="001F2F43">
        <w:rPr>
          <w:rFonts w:ascii="Arial Narrow" w:hAnsi="Arial Narrow" w:cs="Arial Narrow"/>
          <w:sz w:val="22"/>
          <w:szCs w:val="22"/>
        </w:rPr>
        <w:t>Build adequate structures (berms and containment structures) to contain any oil spills which might emanate from transformers (relevant to this project is that no substation with its applicable transformers will be constructed).</w:t>
      </w:r>
    </w:p>
    <w:p w14:paraId="674AAC63" w14:textId="77777777" w:rsidR="004A4363" w:rsidRDefault="004A4363" w:rsidP="002C2A77">
      <w:pPr>
        <w:numPr>
          <w:ilvl w:val="0"/>
          <w:numId w:val="44"/>
        </w:numPr>
        <w:tabs>
          <w:tab w:val="clear" w:pos="0"/>
          <w:tab w:val="num" w:pos="568"/>
        </w:tabs>
        <w:ind w:left="568" w:right="-23" w:hanging="284"/>
        <w:jc w:val="both"/>
        <w:rPr>
          <w:rFonts w:ascii="Arial Narrow" w:hAnsi="Arial Narrow" w:cs="Arial Narrow"/>
          <w:sz w:val="22"/>
          <w:szCs w:val="22"/>
        </w:rPr>
      </w:pPr>
      <w:r w:rsidRPr="001F2F43">
        <w:rPr>
          <w:rFonts w:ascii="Arial Narrow" w:hAnsi="Arial Narrow" w:cs="Arial Narrow"/>
          <w:sz w:val="22"/>
          <w:szCs w:val="22"/>
        </w:rPr>
        <w:lastRenderedPageBreak/>
        <w:t>Bund storage tanks to 120% of capacity.</w:t>
      </w:r>
    </w:p>
    <w:p w14:paraId="36C43971" w14:textId="77777777" w:rsidR="004A4363" w:rsidRDefault="004A4363" w:rsidP="002C2A77">
      <w:pPr>
        <w:numPr>
          <w:ilvl w:val="0"/>
          <w:numId w:val="44"/>
        </w:numPr>
        <w:tabs>
          <w:tab w:val="clear" w:pos="0"/>
          <w:tab w:val="num" w:pos="568"/>
        </w:tabs>
        <w:ind w:left="568" w:right="-23" w:hanging="284"/>
        <w:jc w:val="both"/>
        <w:rPr>
          <w:rFonts w:ascii="Arial Narrow" w:hAnsi="Arial Narrow" w:cs="Arial Narrow"/>
          <w:sz w:val="22"/>
          <w:szCs w:val="22"/>
        </w:rPr>
      </w:pPr>
      <w:r w:rsidRPr="001F2F43">
        <w:rPr>
          <w:rFonts w:ascii="Arial Narrow" w:hAnsi="Arial Narrow" w:cs="Arial Narrow"/>
          <w:sz w:val="22"/>
          <w:szCs w:val="22"/>
        </w:rPr>
        <w:t>Ensure proper maintenance procedures in place for vehicles and equipment.</w:t>
      </w:r>
    </w:p>
    <w:p w14:paraId="20DC77F9" w14:textId="77777777" w:rsidR="004A4363" w:rsidRPr="001F2F43" w:rsidRDefault="004A4363" w:rsidP="002C2A77">
      <w:pPr>
        <w:numPr>
          <w:ilvl w:val="0"/>
          <w:numId w:val="44"/>
        </w:numPr>
        <w:tabs>
          <w:tab w:val="clear" w:pos="0"/>
          <w:tab w:val="num" w:pos="568"/>
        </w:tabs>
        <w:ind w:left="568" w:right="-23" w:hanging="284"/>
        <w:jc w:val="both"/>
        <w:rPr>
          <w:rFonts w:ascii="Arial Narrow" w:hAnsi="Arial Narrow" w:cs="Arial Narrow"/>
          <w:sz w:val="22"/>
          <w:szCs w:val="22"/>
        </w:rPr>
      </w:pPr>
      <w:r w:rsidRPr="001F2F43">
        <w:rPr>
          <w:rFonts w:ascii="Arial Narrow" w:hAnsi="Arial Narrow" w:cs="Arial Narrow"/>
          <w:sz w:val="22"/>
          <w:szCs w:val="22"/>
        </w:rPr>
        <w:t>Servicing of vehicles to be in designated areas with appropriate spill management procedures in place.</w:t>
      </w:r>
    </w:p>
    <w:p w14:paraId="44F34FB7" w14:textId="77777777" w:rsidR="004A4363" w:rsidRPr="001F2F43" w:rsidRDefault="004A4363" w:rsidP="006B72C4">
      <w:pPr>
        <w:numPr>
          <w:ilvl w:val="0"/>
          <w:numId w:val="18"/>
        </w:numPr>
        <w:tabs>
          <w:tab w:val="clear" w:pos="360"/>
          <w:tab w:val="num" w:pos="568"/>
        </w:tabs>
        <w:ind w:left="568" w:right="-23" w:hanging="284"/>
        <w:jc w:val="both"/>
        <w:rPr>
          <w:rFonts w:ascii="Arial Narrow" w:hAnsi="Arial Narrow" w:cs="Arial Narrow"/>
          <w:sz w:val="22"/>
          <w:szCs w:val="22"/>
        </w:rPr>
      </w:pPr>
      <w:r w:rsidRPr="001F2F43">
        <w:rPr>
          <w:rFonts w:ascii="Arial Narrow" w:hAnsi="Arial Narrow" w:cs="Arial Narrow"/>
          <w:sz w:val="22"/>
          <w:szCs w:val="22"/>
        </w:rPr>
        <w:t>Ensure measures to contain spills readily available on site (spill kits).</w:t>
      </w:r>
      <w:r w:rsidRPr="001F2F43">
        <w:rPr>
          <w:rFonts w:ascii="Arial Narrow" w:hAnsi="Arial Narrow"/>
          <w:sz w:val="22"/>
          <w:szCs w:val="22"/>
        </w:rPr>
        <w:t xml:space="preserve"> </w:t>
      </w:r>
    </w:p>
    <w:p w14:paraId="45460B87" w14:textId="77777777" w:rsidR="004A4363" w:rsidRDefault="004A4363" w:rsidP="006B72C4">
      <w:pPr>
        <w:numPr>
          <w:ilvl w:val="0"/>
          <w:numId w:val="18"/>
        </w:numPr>
        <w:tabs>
          <w:tab w:val="clear" w:pos="360"/>
          <w:tab w:val="num" w:pos="568"/>
        </w:tabs>
        <w:ind w:left="568" w:right="-23" w:hanging="284"/>
        <w:jc w:val="both"/>
        <w:rPr>
          <w:rFonts w:ascii="Arial Narrow" w:hAnsi="Arial Narrow" w:cs="Arial Narrow"/>
          <w:sz w:val="22"/>
          <w:szCs w:val="22"/>
        </w:rPr>
      </w:pPr>
      <w:r w:rsidRPr="001F2F43">
        <w:rPr>
          <w:rFonts w:ascii="Arial Narrow" w:hAnsi="Arial Narrow"/>
          <w:sz w:val="22"/>
          <w:szCs w:val="22"/>
        </w:rPr>
        <w:t xml:space="preserve">A container filled with sand to soak up any spillages, as well as an </w:t>
      </w:r>
      <w:r>
        <w:rPr>
          <w:rFonts w:ascii="Arial Narrow" w:hAnsi="Arial Narrow"/>
          <w:sz w:val="22"/>
          <w:szCs w:val="22"/>
        </w:rPr>
        <w:t>empty</w:t>
      </w:r>
      <w:r w:rsidRPr="001F2F43">
        <w:rPr>
          <w:rFonts w:ascii="Arial Narrow" w:hAnsi="Arial Narrow"/>
          <w:sz w:val="22"/>
          <w:szCs w:val="22"/>
        </w:rPr>
        <w:t xml:space="preserve"> container into which the “contaminated” sand could be placed and stored for collection by the supplier of the chemicals or oils must be provided.</w:t>
      </w:r>
    </w:p>
    <w:p w14:paraId="2B351109" w14:textId="7933F7E7" w:rsidR="004A4363" w:rsidRPr="009A7C44" w:rsidRDefault="004A4363" w:rsidP="006B72C4">
      <w:pPr>
        <w:numPr>
          <w:ilvl w:val="0"/>
          <w:numId w:val="18"/>
        </w:numPr>
        <w:tabs>
          <w:tab w:val="clear" w:pos="360"/>
          <w:tab w:val="num" w:pos="568"/>
        </w:tabs>
        <w:ind w:left="568" w:right="-23" w:hanging="284"/>
        <w:jc w:val="both"/>
        <w:rPr>
          <w:rFonts w:ascii="Arial Narrow" w:hAnsi="Arial Narrow" w:cs="Arial Narrow"/>
          <w:sz w:val="22"/>
          <w:szCs w:val="22"/>
        </w:rPr>
      </w:pPr>
      <w:r w:rsidRPr="009A7C44">
        <w:rPr>
          <w:rFonts w:ascii="Arial Narrow" w:hAnsi="Arial Narrow"/>
          <w:sz w:val="22"/>
        </w:rPr>
        <w:t xml:space="preserve">In case of a spill, any </w:t>
      </w:r>
      <w:r w:rsidR="004B2827" w:rsidRPr="009A7C44">
        <w:rPr>
          <w:rFonts w:ascii="Arial Narrow" w:hAnsi="Arial Narrow"/>
          <w:sz w:val="22"/>
        </w:rPr>
        <w:t>oil-contaminated</w:t>
      </w:r>
      <w:r w:rsidRPr="009A7C44">
        <w:rPr>
          <w:rFonts w:ascii="Arial Narrow" w:hAnsi="Arial Narrow"/>
          <w:sz w:val="22"/>
        </w:rPr>
        <w:t xml:space="preserve"> waste (soil, cloths used to clean small spills etc) must be disposed of at a facility that is registered as a hazardous landfill.</w:t>
      </w:r>
    </w:p>
    <w:p w14:paraId="2DDB5BB0" w14:textId="77777777" w:rsidR="004A4363" w:rsidRPr="001F2F43" w:rsidRDefault="004A4363" w:rsidP="006B72C4">
      <w:pPr>
        <w:numPr>
          <w:ilvl w:val="0"/>
          <w:numId w:val="18"/>
        </w:numPr>
        <w:tabs>
          <w:tab w:val="clear" w:pos="360"/>
          <w:tab w:val="num" w:pos="568"/>
        </w:tabs>
        <w:ind w:left="568" w:right="-23" w:hanging="284"/>
        <w:jc w:val="both"/>
        <w:rPr>
          <w:rFonts w:ascii="Arial Narrow" w:hAnsi="Arial Narrow" w:cs="Arial Narrow"/>
          <w:sz w:val="22"/>
          <w:szCs w:val="22"/>
        </w:rPr>
      </w:pPr>
      <w:r w:rsidRPr="001F2F43">
        <w:rPr>
          <w:rFonts w:ascii="Arial Narrow" w:hAnsi="Arial Narrow"/>
          <w:sz w:val="22"/>
          <w:szCs w:val="22"/>
        </w:rPr>
        <w:t>The Regional Representative of the Department of Water Affairs and Forestry (tel 012- 392 1411) should immediately be informed if pollution of any groundwater or soils occurs.  They will give instruction on actions to be taken in this regard.</w:t>
      </w:r>
    </w:p>
    <w:p w14:paraId="53594B79" w14:textId="77777777" w:rsidR="004A4363" w:rsidRPr="00870496" w:rsidRDefault="004A4363" w:rsidP="004A4363">
      <w:pPr>
        <w:tabs>
          <w:tab w:val="num" w:pos="360"/>
        </w:tabs>
        <w:ind w:hanging="360"/>
        <w:jc w:val="both"/>
        <w:rPr>
          <w:rFonts w:ascii="Arial Narrow" w:hAnsi="Arial Narrow"/>
          <w:sz w:val="22"/>
        </w:rPr>
      </w:pPr>
    </w:p>
    <w:p w14:paraId="23B14750" w14:textId="77777777" w:rsidR="004A4363" w:rsidRPr="00870496" w:rsidRDefault="004A4363">
      <w:pPr>
        <w:jc w:val="both"/>
        <w:rPr>
          <w:rFonts w:ascii="Arial Narrow" w:hAnsi="Arial Narrow"/>
          <w:sz w:val="22"/>
        </w:rPr>
      </w:pPr>
    </w:p>
    <w:p w14:paraId="6309802F" w14:textId="77777777" w:rsidR="004A4363" w:rsidRPr="00870496" w:rsidRDefault="004A4363">
      <w:pPr>
        <w:jc w:val="both"/>
        <w:rPr>
          <w:rFonts w:ascii="Arial Narrow" w:hAnsi="Arial Narrow"/>
          <w:b/>
          <w:sz w:val="22"/>
        </w:rPr>
      </w:pPr>
      <w:r w:rsidRPr="00870496">
        <w:rPr>
          <w:rFonts w:ascii="Arial Narrow" w:hAnsi="Arial Narrow"/>
          <w:b/>
          <w:sz w:val="22"/>
        </w:rPr>
        <w:t xml:space="preserve">PREPARATION OF SERVITUDE / VEGETATION CLEARANCE </w:t>
      </w:r>
    </w:p>
    <w:p w14:paraId="7E8766C8" w14:textId="77777777" w:rsidR="004A4363" w:rsidRPr="00870496" w:rsidRDefault="004A4363">
      <w:pPr>
        <w:jc w:val="both"/>
        <w:rPr>
          <w:rFonts w:ascii="Arial Narrow" w:hAnsi="Arial Narrow"/>
          <w:sz w:val="22"/>
        </w:rPr>
      </w:pPr>
    </w:p>
    <w:p w14:paraId="2B7F1373" w14:textId="77777777" w:rsidR="004A4363" w:rsidRPr="00870496" w:rsidRDefault="004A4363" w:rsidP="006B72C4">
      <w:pPr>
        <w:numPr>
          <w:ilvl w:val="0"/>
          <w:numId w:val="14"/>
        </w:numPr>
        <w:ind w:hanging="360"/>
        <w:jc w:val="both"/>
        <w:rPr>
          <w:rFonts w:ascii="Arial Narrow" w:hAnsi="Arial Narrow"/>
          <w:sz w:val="22"/>
        </w:rPr>
      </w:pPr>
      <w:r>
        <w:rPr>
          <w:rFonts w:ascii="Arial Narrow" w:hAnsi="Arial Narrow"/>
          <w:sz w:val="22"/>
        </w:rPr>
        <w:t>Site-specific mitigation</w:t>
      </w:r>
      <w:r w:rsidRPr="00870496">
        <w:rPr>
          <w:rFonts w:ascii="Arial Narrow" w:hAnsi="Arial Narrow"/>
          <w:sz w:val="22"/>
        </w:rPr>
        <w:t xml:space="preserve"> requirements as included in the section “Specifications applicable to all Phases of Project Development” must be adhered to.</w:t>
      </w:r>
    </w:p>
    <w:p w14:paraId="4519E1F1" w14:textId="77777777" w:rsidR="004A4363" w:rsidRPr="00870496" w:rsidRDefault="004A4363" w:rsidP="006B72C4">
      <w:pPr>
        <w:numPr>
          <w:ilvl w:val="0"/>
          <w:numId w:val="14"/>
        </w:numPr>
        <w:ind w:hanging="360"/>
        <w:jc w:val="both"/>
        <w:rPr>
          <w:rFonts w:ascii="Arial Narrow" w:hAnsi="Arial Narrow"/>
          <w:sz w:val="22"/>
        </w:rPr>
      </w:pPr>
      <w:r w:rsidRPr="00870496">
        <w:rPr>
          <w:rFonts w:ascii="Arial Narrow" w:hAnsi="Arial Narrow"/>
          <w:sz w:val="22"/>
        </w:rPr>
        <w:t xml:space="preserve">The procedures for vegetation clearance and maintenance within overhead power line servitudes and on Eskom owned land, updated September 2009 must be implemented.  </w:t>
      </w:r>
    </w:p>
    <w:p w14:paraId="0CFDB91D" w14:textId="77777777" w:rsidR="004A4363" w:rsidRPr="00870496" w:rsidRDefault="004A4363">
      <w:pPr>
        <w:jc w:val="both"/>
        <w:rPr>
          <w:rFonts w:ascii="Arial Narrow" w:hAnsi="Arial Narrow"/>
          <w:sz w:val="22"/>
        </w:rPr>
      </w:pPr>
    </w:p>
    <w:p w14:paraId="7CB349D9" w14:textId="5B2B00E7" w:rsidR="004A4363" w:rsidRPr="00870496" w:rsidRDefault="004A4363">
      <w:pPr>
        <w:jc w:val="both"/>
        <w:rPr>
          <w:rFonts w:ascii="Arial Narrow" w:hAnsi="Arial Narrow"/>
          <w:sz w:val="22"/>
        </w:rPr>
      </w:pPr>
      <w:r w:rsidRPr="00870496">
        <w:rPr>
          <w:rFonts w:ascii="Arial Narrow" w:hAnsi="Arial Narrow"/>
          <w:sz w:val="22"/>
        </w:rPr>
        <w:t xml:space="preserve">The minimum standards are summarised as a guideline as </w:t>
      </w:r>
      <w:r w:rsidR="004B2827" w:rsidRPr="00870496">
        <w:rPr>
          <w:rFonts w:ascii="Arial Narrow" w:hAnsi="Arial Narrow"/>
          <w:sz w:val="22"/>
        </w:rPr>
        <w:t>follows:</w:t>
      </w:r>
      <w:r w:rsidRPr="00870496">
        <w:rPr>
          <w:rFonts w:ascii="Arial Narrow" w:hAnsi="Arial Narrow"/>
          <w:sz w:val="22"/>
        </w:rPr>
        <w:t xml:space="preserve"> </w:t>
      </w:r>
    </w:p>
    <w:p w14:paraId="05251281" w14:textId="77777777" w:rsidR="004A4363" w:rsidRPr="00870496" w:rsidRDefault="004A4363">
      <w:pPr>
        <w:ind w:left="360"/>
        <w:jc w:val="both"/>
        <w:rPr>
          <w:rFonts w:ascii="Arial Narrow" w:hAnsi="Arial Narrow"/>
          <w:sz w:val="22"/>
        </w:rPr>
      </w:pPr>
    </w:p>
    <w:tbl>
      <w:tblPr>
        <w:tblW w:w="9639" w:type="dxa"/>
        <w:tblInd w:w="8" w:type="dxa"/>
        <w:shd w:val="clear" w:color="auto" w:fill="FFFFFF"/>
        <w:tblLayout w:type="fixed"/>
        <w:tblLook w:val="0000" w:firstRow="0" w:lastRow="0" w:firstColumn="0" w:lastColumn="0" w:noHBand="0" w:noVBand="0"/>
      </w:tblPr>
      <w:tblGrid>
        <w:gridCol w:w="2410"/>
        <w:gridCol w:w="5245"/>
        <w:gridCol w:w="1984"/>
      </w:tblGrid>
      <w:tr w:rsidR="004A4363" w:rsidRPr="006B0C87" w14:paraId="453FEF7C" w14:textId="77777777" w:rsidTr="00AC6494">
        <w:trPr>
          <w:cantSplit/>
          <w:trHeight w:val="285"/>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A439E53"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Item</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F1DD097" w14:textId="77777777" w:rsidR="004A4363" w:rsidRPr="006B0C87" w:rsidRDefault="004A4363" w:rsidP="004A4363">
            <w:pPr>
              <w:widowControl w:val="0"/>
              <w:spacing w:before="60" w:after="60"/>
              <w:ind w:left="235"/>
              <w:rPr>
                <w:rFonts w:ascii="Arial Narrow" w:hAnsi="Arial Narrow"/>
                <w:sz w:val="16"/>
                <w:szCs w:val="16"/>
                <w:lang w:val="en-GB"/>
              </w:rPr>
            </w:pPr>
            <w:r w:rsidRPr="006B0C87">
              <w:rPr>
                <w:rFonts w:ascii="Arial Narrow" w:hAnsi="Arial Narrow"/>
                <w:sz w:val="16"/>
                <w:szCs w:val="16"/>
                <w:lang w:val="en-GB"/>
              </w:rPr>
              <w:t>Standard</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5D7DCD8" w14:textId="77777777" w:rsidR="004A4363" w:rsidRPr="006B0C87" w:rsidRDefault="004A4363" w:rsidP="004A4363">
            <w:pPr>
              <w:widowControl w:val="0"/>
              <w:spacing w:before="60" w:after="60"/>
              <w:ind w:left="123"/>
              <w:rPr>
                <w:rFonts w:ascii="Arial Narrow" w:hAnsi="Arial Narrow"/>
                <w:sz w:val="16"/>
                <w:szCs w:val="16"/>
                <w:lang w:val="en-GB"/>
              </w:rPr>
            </w:pPr>
            <w:r w:rsidRPr="006B0C87">
              <w:rPr>
                <w:rFonts w:ascii="Arial Narrow" w:hAnsi="Arial Narrow"/>
                <w:sz w:val="16"/>
                <w:szCs w:val="16"/>
                <w:lang w:val="en-GB"/>
              </w:rPr>
              <w:t>Follow up</w:t>
            </w:r>
          </w:p>
        </w:tc>
      </w:tr>
      <w:tr w:rsidR="004A4363" w:rsidRPr="006B0C87" w14:paraId="2A2D4E9C" w14:textId="77777777" w:rsidTr="00AC6494">
        <w:trPr>
          <w:cantSplit/>
          <w:trHeight w:val="1238"/>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40D3378C"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 xml:space="preserve">Centre line of proposed </w:t>
            </w:r>
          </w:p>
          <w:p w14:paraId="0206C4FD"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powerline</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D358F57" w14:textId="77777777" w:rsidR="00297851" w:rsidRDefault="004A4363" w:rsidP="00297851">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 xml:space="preserve">Specification for width of vegetation clearance on new lines (above 33kV) shall be determined based on the EIA and EMP.  </w:t>
            </w:r>
          </w:p>
          <w:p w14:paraId="50BCA10E" w14:textId="2AC8CA15" w:rsidR="004A4363" w:rsidRPr="006B0C87" w:rsidRDefault="004A4363" w:rsidP="00297851">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 xml:space="preserve">New power line, 33kV and below, an 8 metre (or as determined per site) wide strip of identified vegetation along the centre line should be cleared.  </w:t>
            </w:r>
          </w:p>
          <w:p w14:paraId="6F7B6C1A" w14:textId="77777777" w:rsidR="004A4363" w:rsidRPr="006B0C87" w:rsidRDefault="004A4363" w:rsidP="004A4363">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 xml:space="preserve">If Required, 5 meter wide strip to be cut close to the ground (50 mm) for access purposes.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CEF0F5D" w14:textId="080E6CED" w:rsidR="004A4363" w:rsidRPr="006B0C87" w:rsidRDefault="00AC6494" w:rsidP="00AC6494">
            <w:pPr>
              <w:widowControl w:val="0"/>
              <w:tabs>
                <w:tab w:val="left" w:pos="1843"/>
              </w:tabs>
              <w:spacing w:before="60" w:after="60"/>
              <w:ind w:left="142"/>
              <w:jc w:val="both"/>
              <w:rPr>
                <w:rFonts w:ascii="Arial Narrow" w:hAnsi="Arial Narrow"/>
                <w:sz w:val="16"/>
                <w:szCs w:val="16"/>
                <w:lang w:val="en-GB"/>
              </w:rPr>
            </w:pPr>
            <w:r>
              <w:rPr>
                <w:rFonts w:ascii="Arial Narrow" w:hAnsi="Arial Narrow"/>
                <w:sz w:val="16"/>
                <w:szCs w:val="16"/>
                <w:lang w:val="en-GB"/>
              </w:rPr>
              <w:t xml:space="preserve">Re-growth shall be cut within </w:t>
            </w:r>
            <w:r w:rsidR="004A4363" w:rsidRPr="006B0C87">
              <w:rPr>
                <w:rFonts w:ascii="Arial Narrow" w:hAnsi="Arial Narrow"/>
                <w:sz w:val="16"/>
                <w:szCs w:val="16"/>
                <w:lang w:val="en-GB"/>
              </w:rPr>
              <w:t>50 mm of the ground and/or treated with herbicide as necessary.</w:t>
            </w:r>
          </w:p>
        </w:tc>
      </w:tr>
      <w:tr w:rsidR="004A4363" w:rsidRPr="006B0C87" w14:paraId="5D02260B" w14:textId="77777777" w:rsidTr="00AC6494">
        <w:trPr>
          <w:cantSplit/>
          <w:trHeight w:val="592"/>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72D78D6"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 xml:space="preserve">Inaccessible valleys </w:t>
            </w:r>
          </w:p>
          <w:p w14:paraId="16816C22"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(trace line)</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E1E0547" w14:textId="77777777" w:rsidR="004A4363" w:rsidRPr="006B0C87" w:rsidRDefault="004A4363" w:rsidP="004A4363">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If no other alternative, clear a 1 metre strip for access by foot, only for the pulling of a pilot wire by hand, or make use of a helicopter, or other technique, to fly line across.</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60BD6615" w14:textId="30D140B9" w:rsidR="004A4363" w:rsidRPr="006B0C87" w:rsidRDefault="004A4363" w:rsidP="00AC6494">
            <w:pPr>
              <w:widowControl w:val="0"/>
              <w:tabs>
                <w:tab w:val="left" w:pos="1843"/>
              </w:tabs>
              <w:spacing w:before="60" w:after="60"/>
              <w:ind w:left="142"/>
              <w:jc w:val="both"/>
              <w:rPr>
                <w:rFonts w:ascii="Arial Narrow" w:hAnsi="Arial Narrow"/>
                <w:sz w:val="16"/>
                <w:szCs w:val="16"/>
                <w:lang w:val="en-GB"/>
              </w:rPr>
            </w:pPr>
            <w:r w:rsidRPr="006B0C87">
              <w:rPr>
                <w:rFonts w:ascii="Arial Narrow" w:hAnsi="Arial Narrow"/>
                <w:sz w:val="16"/>
                <w:szCs w:val="16"/>
                <w:lang w:val="en-GB"/>
              </w:rPr>
              <w:t>Vegetation not to be d</w:t>
            </w:r>
            <w:r w:rsidR="00AC6494">
              <w:rPr>
                <w:rFonts w:ascii="Arial Narrow" w:hAnsi="Arial Narrow"/>
                <w:sz w:val="16"/>
                <w:szCs w:val="16"/>
                <w:lang w:val="en-GB"/>
              </w:rPr>
              <w:t>isturbed after initial clearing</w:t>
            </w:r>
            <w:r w:rsidRPr="006B0C87">
              <w:rPr>
                <w:rFonts w:ascii="Arial Narrow" w:hAnsi="Arial Narrow"/>
                <w:sz w:val="16"/>
                <w:szCs w:val="16"/>
                <w:lang w:val="en-GB"/>
              </w:rPr>
              <w:t>– vegetation to regrow.</w:t>
            </w:r>
          </w:p>
        </w:tc>
      </w:tr>
      <w:tr w:rsidR="004A4363" w:rsidRPr="006B0C87" w14:paraId="0B8086B3" w14:textId="77777777" w:rsidTr="00AC6494">
        <w:trPr>
          <w:cantSplit/>
          <w:trHeight w:val="758"/>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67A5BD9"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Tower position and support/stay wire position</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F22643C" w14:textId="77777777" w:rsidR="004A4363" w:rsidRPr="006B0C87" w:rsidRDefault="004A4363" w:rsidP="004A4363">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Clear all vegetation within proposed tower position and within a maximum (depending on the tower type and voltage) radius of 5 m around the position, including destumping /cutting stumps to ground level, treating with an herbicide and re-compaction of soil.</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56C0174" w14:textId="77777777" w:rsidR="004A4363" w:rsidRPr="006B0C87" w:rsidRDefault="004A4363" w:rsidP="00AC6494">
            <w:pPr>
              <w:widowControl w:val="0"/>
              <w:tabs>
                <w:tab w:val="left" w:pos="1843"/>
              </w:tabs>
              <w:spacing w:before="60" w:after="60"/>
              <w:ind w:left="142"/>
              <w:jc w:val="both"/>
              <w:rPr>
                <w:rFonts w:ascii="Arial Narrow" w:hAnsi="Arial Narrow"/>
                <w:sz w:val="16"/>
                <w:szCs w:val="16"/>
                <w:lang w:val="en-GB"/>
              </w:rPr>
            </w:pPr>
            <w:r w:rsidRPr="006B0C87">
              <w:rPr>
                <w:rFonts w:ascii="Arial Narrow" w:hAnsi="Arial Narrow"/>
                <w:sz w:val="16"/>
                <w:szCs w:val="16"/>
                <w:lang w:val="en-GB"/>
              </w:rPr>
              <w:t>Re-growth to be cut at ground level and treated with herbicide as necessary.</w:t>
            </w:r>
          </w:p>
        </w:tc>
      </w:tr>
      <w:tr w:rsidR="004A4363" w:rsidRPr="006B0C87" w14:paraId="27E42435" w14:textId="77777777" w:rsidTr="00AC6494">
        <w:trPr>
          <w:cantSplit/>
          <w:trHeight w:val="599"/>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5CBC4669"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Indigenous vegetation within servitude area (outside of the maximum 8 m strip)</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3DE60BA0" w14:textId="77777777" w:rsidR="004A4363" w:rsidRPr="006B0C87" w:rsidRDefault="004A4363" w:rsidP="004A4363">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Selective trimming or cutting down of those identified plants interfering or posing a threat to the integrity of the powerline.</w:t>
            </w:r>
          </w:p>
          <w:p w14:paraId="3D58DF07" w14:textId="77777777" w:rsidR="004A4363" w:rsidRPr="006B0C87" w:rsidRDefault="004A4363" w:rsidP="004A4363">
            <w:pPr>
              <w:widowControl w:val="0"/>
              <w:spacing w:before="60" w:after="60"/>
              <w:ind w:left="235" w:right="160"/>
              <w:jc w:val="both"/>
              <w:rPr>
                <w:rFonts w:ascii="Arial Narrow" w:hAnsi="Arial Narrow"/>
                <w:sz w:val="16"/>
                <w:szCs w:val="16"/>
              </w:rPr>
            </w:pP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1570EA95" w14:textId="77777777" w:rsidR="004A4363" w:rsidRPr="006B0C87" w:rsidRDefault="004A4363" w:rsidP="00AC6494">
            <w:pPr>
              <w:widowControl w:val="0"/>
              <w:tabs>
                <w:tab w:val="left" w:pos="1843"/>
              </w:tabs>
              <w:spacing w:before="60" w:after="60"/>
              <w:ind w:left="142"/>
              <w:jc w:val="both"/>
              <w:rPr>
                <w:rFonts w:ascii="Arial Narrow" w:hAnsi="Arial Narrow"/>
                <w:sz w:val="16"/>
                <w:szCs w:val="16"/>
                <w:lang w:val="en-GB"/>
              </w:rPr>
            </w:pPr>
            <w:r w:rsidRPr="006B0C87">
              <w:rPr>
                <w:rFonts w:ascii="Arial Narrow" w:hAnsi="Arial Narrow"/>
                <w:sz w:val="16"/>
                <w:szCs w:val="16"/>
                <w:lang w:val="en-GB"/>
              </w:rPr>
              <w:t>Selective trimming</w:t>
            </w:r>
          </w:p>
        </w:tc>
      </w:tr>
      <w:tr w:rsidR="004A4363" w:rsidRPr="006B0C87" w14:paraId="2B482B3C" w14:textId="77777777" w:rsidTr="00AC6494">
        <w:trPr>
          <w:cantSplit/>
          <w:trHeight w:val="696"/>
        </w:trPr>
        <w:tc>
          <w:tcPr>
            <w:tcW w:w="2410"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764DC311" w14:textId="77777777" w:rsidR="004A4363" w:rsidRPr="006B0C87" w:rsidRDefault="004A4363" w:rsidP="004A4363">
            <w:pPr>
              <w:pStyle w:val="Heading5A"/>
              <w:spacing w:before="60"/>
              <w:ind w:left="142" w:right="25"/>
              <w:rPr>
                <w:rFonts w:ascii="Arial Narrow" w:hAnsi="Arial Narrow"/>
                <w:sz w:val="16"/>
                <w:szCs w:val="16"/>
              </w:rPr>
            </w:pPr>
            <w:r w:rsidRPr="006B0C87">
              <w:rPr>
                <w:rFonts w:ascii="Arial Narrow" w:hAnsi="Arial Narrow"/>
                <w:sz w:val="16"/>
                <w:szCs w:val="16"/>
              </w:rPr>
              <w:t>Alien species (Declared Weeds ito CARA Reg 229) within servitude area (outside of the maximum 8 m strip)</w:t>
            </w:r>
          </w:p>
        </w:tc>
        <w:tc>
          <w:tcPr>
            <w:tcW w:w="5245"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20415DC3" w14:textId="77777777" w:rsidR="004A4363" w:rsidRPr="006B0C87" w:rsidRDefault="004A4363" w:rsidP="004A4363">
            <w:pPr>
              <w:widowControl w:val="0"/>
              <w:spacing w:before="60" w:after="60"/>
              <w:ind w:left="235" w:right="160"/>
              <w:jc w:val="both"/>
              <w:rPr>
                <w:rFonts w:ascii="Arial Narrow" w:hAnsi="Arial Narrow"/>
                <w:sz w:val="16"/>
                <w:szCs w:val="16"/>
                <w:lang w:val="en-GB"/>
              </w:rPr>
            </w:pPr>
            <w:r w:rsidRPr="006B0C87">
              <w:rPr>
                <w:rFonts w:ascii="Arial Narrow" w:hAnsi="Arial Narrow"/>
                <w:sz w:val="16"/>
                <w:szCs w:val="16"/>
                <w:lang w:val="en-GB"/>
              </w:rPr>
              <w:t xml:space="preserve">Control programme to be implemented as per above procedure. Trimming need not be selective. </w:t>
            </w:r>
          </w:p>
        </w:tc>
        <w:tc>
          <w:tcPr>
            <w:tcW w:w="1984" w:type="dxa"/>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tcPr>
          <w:p w14:paraId="06B6BB9D" w14:textId="77777777" w:rsidR="004A4363" w:rsidRPr="006B0C87" w:rsidRDefault="004A4363" w:rsidP="00AC6494">
            <w:pPr>
              <w:widowControl w:val="0"/>
              <w:tabs>
                <w:tab w:val="left" w:pos="1843"/>
              </w:tabs>
              <w:spacing w:before="60" w:after="60"/>
              <w:ind w:left="142"/>
              <w:jc w:val="both"/>
              <w:rPr>
                <w:rFonts w:ascii="Arial Narrow" w:hAnsi="Arial Narrow"/>
                <w:sz w:val="16"/>
                <w:szCs w:val="16"/>
                <w:lang w:val="en-GB"/>
              </w:rPr>
            </w:pPr>
            <w:r w:rsidRPr="006B0C87">
              <w:rPr>
                <w:rFonts w:ascii="Arial Narrow" w:hAnsi="Arial Narrow"/>
                <w:sz w:val="16"/>
                <w:szCs w:val="16"/>
                <w:lang w:val="en-GB"/>
              </w:rPr>
              <w:t>Cut and treat with appropriate herbicide.</w:t>
            </w:r>
          </w:p>
        </w:tc>
      </w:tr>
    </w:tbl>
    <w:p w14:paraId="0AAF754A" w14:textId="77777777" w:rsidR="004A4363" w:rsidRPr="00870496" w:rsidRDefault="004A4363" w:rsidP="004A4363">
      <w:pPr>
        <w:jc w:val="both"/>
        <w:rPr>
          <w:rFonts w:ascii="Arial Narrow" w:hAnsi="Arial Narrow"/>
          <w:sz w:val="22"/>
          <w:lang w:val="en-GB"/>
        </w:rPr>
      </w:pPr>
    </w:p>
    <w:p w14:paraId="08335F38" w14:textId="3D6C1A18" w:rsidR="004A4363" w:rsidRPr="00870496" w:rsidRDefault="004A4363" w:rsidP="002C2A77">
      <w:pPr>
        <w:numPr>
          <w:ilvl w:val="0"/>
          <w:numId w:val="45"/>
        </w:numPr>
        <w:tabs>
          <w:tab w:val="clear" w:pos="0"/>
          <w:tab w:val="num" w:pos="426"/>
        </w:tabs>
        <w:ind w:left="426" w:hanging="426"/>
        <w:jc w:val="both"/>
        <w:rPr>
          <w:rFonts w:ascii="Arial Narrow" w:hAnsi="Arial Narrow"/>
          <w:sz w:val="22"/>
        </w:rPr>
      </w:pPr>
      <w:r w:rsidRPr="00870496">
        <w:rPr>
          <w:rFonts w:ascii="Arial Narrow" w:hAnsi="Arial Narrow"/>
          <w:sz w:val="22"/>
        </w:rPr>
        <w:t xml:space="preserve">Indigenous </w:t>
      </w:r>
      <w:r w:rsidR="004B2827" w:rsidRPr="00870496">
        <w:rPr>
          <w:rFonts w:ascii="Arial Narrow" w:hAnsi="Arial Narrow"/>
          <w:sz w:val="22"/>
        </w:rPr>
        <w:t>vegetation that does not interfere with the safe operation of the power line</w:t>
      </w:r>
      <w:r w:rsidRPr="00870496">
        <w:rPr>
          <w:rFonts w:ascii="Arial Narrow" w:hAnsi="Arial Narrow"/>
          <w:sz w:val="22"/>
        </w:rPr>
        <w:t xml:space="preserve"> should be left undisturbed.</w:t>
      </w:r>
      <w:r w:rsidR="00E60311">
        <w:rPr>
          <w:rFonts w:ascii="Arial Narrow" w:hAnsi="Arial Narrow"/>
          <w:sz w:val="22"/>
        </w:rPr>
        <w:t xml:space="preserve"> </w:t>
      </w:r>
      <w:r w:rsidR="00E60311" w:rsidRPr="000B6014">
        <w:rPr>
          <w:rFonts w:ascii="Arial Narrow" w:hAnsi="Arial Narrow"/>
          <w:sz w:val="22"/>
          <w:szCs w:val="22"/>
        </w:rPr>
        <w:t>No indigenous trees or shrubs outside of the powerline corridor of 8m to be removed, although due to the grassland vegetation of the study area very few occur except along the escarpment ridge.</w:t>
      </w:r>
    </w:p>
    <w:p w14:paraId="35D897D3" w14:textId="77777777" w:rsidR="004A4363" w:rsidRPr="00870496" w:rsidRDefault="004A4363" w:rsidP="002C2A77">
      <w:pPr>
        <w:numPr>
          <w:ilvl w:val="0"/>
          <w:numId w:val="45"/>
        </w:numPr>
        <w:tabs>
          <w:tab w:val="clear" w:pos="0"/>
          <w:tab w:val="num" w:pos="426"/>
        </w:tabs>
        <w:ind w:left="426" w:hanging="426"/>
        <w:jc w:val="both"/>
        <w:rPr>
          <w:rFonts w:ascii="Arial Narrow" w:hAnsi="Arial Narrow"/>
          <w:sz w:val="22"/>
        </w:rPr>
      </w:pPr>
      <w:r w:rsidRPr="00870496">
        <w:rPr>
          <w:rFonts w:ascii="Arial Narrow" w:hAnsi="Arial Narrow"/>
          <w:sz w:val="22"/>
        </w:rPr>
        <w:t xml:space="preserve">Where clearing for an access and maintenance road is essential, the maximum width to be cleared is 8m.  Existing access roads should be used as far as possible. </w:t>
      </w:r>
    </w:p>
    <w:p w14:paraId="51454122" w14:textId="77777777" w:rsidR="004A4363" w:rsidRDefault="004A4363" w:rsidP="002C2A77">
      <w:pPr>
        <w:numPr>
          <w:ilvl w:val="0"/>
          <w:numId w:val="45"/>
        </w:numPr>
        <w:tabs>
          <w:tab w:val="clear" w:pos="0"/>
          <w:tab w:val="num" w:pos="426"/>
        </w:tabs>
        <w:ind w:left="426" w:hanging="426"/>
        <w:jc w:val="both"/>
        <w:rPr>
          <w:rFonts w:ascii="Arial Narrow" w:hAnsi="Arial Narrow"/>
          <w:sz w:val="22"/>
        </w:rPr>
      </w:pPr>
      <w:r w:rsidRPr="00870496">
        <w:rPr>
          <w:rFonts w:ascii="Arial Narrow" w:hAnsi="Arial Narrow"/>
          <w:sz w:val="22"/>
        </w:rPr>
        <w:t xml:space="preserve">Clearing for pylon positions must be the minimum required for the specific tower, not more than a 5m radius around the structure position. </w:t>
      </w:r>
    </w:p>
    <w:p w14:paraId="72B27024" w14:textId="77777777"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sz w:val="22"/>
        </w:rPr>
        <w:t xml:space="preserve">Temporary access roads for vehicles carrying equipment, materials, etc. into the power line corridors need to be kept to an absolute minimum. None of these accesss roads may cross through sensitive areas. </w:t>
      </w:r>
    </w:p>
    <w:p w14:paraId="37E55BE4" w14:textId="77777777"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cs="Arial Narrow"/>
          <w:sz w:val="22"/>
          <w:szCs w:val="22"/>
        </w:rPr>
        <w:t xml:space="preserve">Ensure that no trees or existing grass strata outside of the servitude corridor be removed to lower any kinetic energy of potential run-off, that disturbed surface areas in the construction phase be restored and lastly that no open trenches or mounds of soils created during construction be left. </w:t>
      </w:r>
    </w:p>
    <w:p w14:paraId="76D32EDA" w14:textId="75031A42"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sz w:val="22"/>
        </w:rPr>
        <w:lastRenderedPageBreak/>
        <w:t xml:space="preserve">A few rocky areas have been identified along the proposed servitude routes. These areas are considered moderately sensitive and should be approached with caution. </w:t>
      </w:r>
    </w:p>
    <w:p w14:paraId="1EB9576F" w14:textId="77777777"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sz w:val="22"/>
        </w:rPr>
        <w:t xml:space="preserve">The area is not seen as a “No-Go” area, but care should still be taken to avoid any unnecessary disturbance of veld or soil. Removal of trees, shrubs and other vegetation should be kept strictly to within the 8m corridor under the power lines. </w:t>
      </w:r>
    </w:p>
    <w:p w14:paraId="475C0914" w14:textId="77777777"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sz w:val="22"/>
        </w:rPr>
        <w:t xml:space="preserve">Only a single, basic vehicle track to be constructed as an access road under pylons moving through the rocky area. </w:t>
      </w:r>
    </w:p>
    <w:p w14:paraId="30D5103F" w14:textId="77777777"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sz w:val="22"/>
        </w:rPr>
        <w:t>Access roads need to be kept to an absolute minimum.</w:t>
      </w:r>
    </w:p>
    <w:p w14:paraId="78DCFB67" w14:textId="77777777" w:rsidR="00AC6494" w:rsidRPr="008C62CB" w:rsidRDefault="00AC6494" w:rsidP="002C2A77">
      <w:pPr>
        <w:pStyle w:val="ListParagraph"/>
        <w:numPr>
          <w:ilvl w:val="0"/>
          <w:numId w:val="45"/>
        </w:numPr>
        <w:ind w:left="426" w:hanging="426"/>
        <w:jc w:val="both"/>
        <w:rPr>
          <w:rFonts w:ascii="Arial Narrow" w:hAnsi="Arial Narrow"/>
          <w:sz w:val="22"/>
        </w:rPr>
      </w:pPr>
      <w:r w:rsidRPr="008C62CB">
        <w:rPr>
          <w:rFonts w:ascii="Arial Narrow" w:hAnsi="Arial Narrow"/>
          <w:sz w:val="22"/>
        </w:rPr>
        <w:t xml:space="preserve">No trees to be cut down or roads to be created to access the power line corridor from the public road by vehicle. Or to create shortcuts into this region. Any vehicles needing to access the power lines running through the rocky area will need to do so from out of the less sensitive plains along the corridor itself. </w:t>
      </w:r>
    </w:p>
    <w:p w14:paraId="1D530B37" w14:textId="77777777" w:rsidR="00AC6494" w:rsidRPr="008C62CB" w:rsidRDefault="00AC6494" w:rsidP="002C2A77">
      <w:pPr>
        <w:pStyle w:val="ListParagraph"/>
        <w:numPr>
          <w:ilvl w:val="0"/>
          <w:numId w:val="45"/>
        </w:numPr>
        <w:ind w:left="426" w:right="-23" w:hanging="426"/>
        <w:jc w:val="both"/>
        <w:rPr>
          <w:rFonts w:ascii="Arial Narrow" w:hAnsi="Arial Narrow" w:cs="Arial Narrow"/>
          <w:sz w:val="22"/>
          <w:szCs w:val="22"/>
        </w:rPr>
      </w:pPr>
      <w:r w:rsidRPr="008C62CB">
        <w:rPr>
          <w:rFonts w:ascii="Arial Narrow" w:hAnsi="Arial Narrow" w:cs="Arial Narrow"/>
          <w:sz w:val="22"/>
          <w:szCs w:val="22"/>
        </w:rPr>
        <w:t>All exotic plants must be removed during construction and cleared areas must be rehabilitated.  Areas where exotic plants are cleared should be rehabilitated and re-planted with approved indigenous species.</w:t>
      </w:r>
    </w:p>
    <w:p w14:paraId="15E1FAA6" w14:textId="77777777" w:rsidR="00AC6494" w:rsidRPr="008C62CB" w:rsidRDefault="00AC6494" w:rsidP="002C2A77">
      <w:pPr>
        <w:pStyle w:val="ListParagraph"/>
        <w:numPr>
          <w:ilvl w:val="0"/>
          <w:numId w:val="45"/>
        </w:numPr>
        <w:ind w:left="426" w:right="-23" w:hanging="426"/>
        <w:jc w:val="both"/>
        <w:rPr>
          <w:rFonts w:ascii="Arial Narrow" w:hAnsi="Arial Narrow" w:cs="Arial Narrow"/>
          <w:sz w:val="22"/>
          <w:szCs w:val="22"/>
        </w:rPr>
      </w:pPr>
      <w:r w:rsidRPr="008C62CB">
        <w:rPr>
          <w:rFonts w:ascii="Arial Narrow" w:hAnsi="Arial Narrow" w:cs="Arial Narrow"/>
          <w:sz w:val="22"/>
          <w:szCs w:val="22"/>
        </w:rPr>
        <w:t>Care must be taken to ensure alien vegetation is not spread as a result of vegetation management processes through the transport of seeds or other vegetative material from one site to another.</w:t>
      </w:r>
    </w:p>
    <w:p w14:paraId="68E09A21" w14:textId="77777777" w:rsidR="004A4363" w:rsidRPr="00870496" w:rsidRDefault="004A4363">
      <w:pPr>
        <w:jc w:val="both"/>
        <w:rPr>
          <w:rFonts w:ascii="Arial Narrow" w:hAnsi="Arial Narrow"/>
          <w:sz w:val="22"/>
        </w:rPr>
      </w:pPr>
    </w:p>
    <w:p w14:paraId="0B85C998" w14:textId="77777777" w:rsidR="004A4363" w:rsidRPr="00870496" w:rsidRDefault="004A4363">
      <w:pPr>
        <w:jc w:val="both"/>
        <w:rPr>
          <w:rFonts w:ascii="Arial Narrow" w:hAnsi="Arial Narrow"/>
          <w:sz w:val="22"/>
        </w:rPr>
      </w:pPr>
    </w:p>
    <w:p w14:paraId="26938B63" w14:textId="70C7FD21" w:rsidR="004A4363" w:rsidRPr="00870496" w:rsidRDefault="004A4363">
      <w:pPr>
        <w:jc w:val="both"/>
        <w:rPr>
          <w:rFonts w:ascii="Arial Narrow" w:hAnsi="Arial Narrow"/>
          <w:b/>
          <w:sz w:val="22"/>
        </w:rPr>
      </w:pPr>
      <w:r w:rsidRPr="00870496">
        <w:rPr>
          <w:rFonts w:ascii="Arial Narrow" w:hAnsi="Arial Narrow"/>
          <w:b/>
          <w:sz w:val="22"/>
        </w:rPr>
        <w:t>CONTROL OF ALIEN VEGETATION</w:t>
      </w:r>
    </w:p>
    <w:p w14:paraId="05570D2A" w14:textId="77777777" w:rsidR="004A4363" w:rsidRPr="00870496" w:rsidRDefault="004A4363">
      <w:pPr>
        <w:jc w:val="both"/>
        <w:rPr>
          <w:rFonts w:ascii="Arial Narrow" w:hAnsi="Arial Narrow"/>
          <w:sz w:val="22"/>
        </w:rPr>
      </w:pPr>
    </w:p>
    <w:p w14:paraId="513C696C" w14:textId="77777777" w:rsidR="008C62CB" w:rsidRPr="001C772C" w:rsidRDefault="008C62CB" w:rsidP="002C2A77">
      <w:pPr>
        <w:pStyle w:val="Header"/>
        <w:numPr>
          <w:ilvl w:val="0"/>
          <w:numId w:val="89"/>
        </w:numPr>
        <w:tabs>
          <w:tab w:val="clear" w:pos="4320"/>
          <w:tab w:val="clear" w:pos="8640"/>
        </w:tabs>
        <w:ind w:left="284" w:hanging="284"/>
        <w:jc w:val="both"/>
        <w:rPr>
          <w:rFonts w:ascii="Arial Narrow" w:hAnsi="Arial Narrow"/>
          <w:sz w:val="22"/>
          <w:szCs w:val="22"/>
          <w:lang w:val="en-GB"/>
        </w:rPr>
      </w:pPr>
      <w:r w:rsidRPr="001C772C">
        <w:rPr>
          <w:rFonts w:ascii="Arial Narrow" w:hAnsi="Arial Narrow"/>
          <w:sz w:val="22"/>
          <w:szCs w:val="22"/>
          <w:lang w:val="en-GB"/>
        </w:rPr>
        <w:t xml:space="preserve">The manner in which the right of way was obtained/registered is an important factor in determining the legal requirements for erosion and weed control.   </w:t>
      </w:r>
    </w:p>
    <w:p w14:paraId="15A53D83" w14:textId="77777777" w:rsidR="008C62CB" w:rsidRPr="001C772C" w:rsidRDefault="008C62CB" w:rsidP="002C2A77">
      <w:pPr>
        <w:pStyle w:val="Header"/>
        <w:numPr>
          <w:ilvl w:val="0"/>
          <w:numId w:val="89"/>
        </w:numPr>
        <w:tabs>
          <w:tab w:val="clear" w:pos="4320"/>
          <w:tab w:val="clear" w:pos="8640"/>
        </w:tabs>
        <w:ind w:left="284" w:hanging="284"/>
        <w:jc w:val="both"/>
        <w:rPr>
          <w:rFonts w:ascii="Arial Narrow" w:hAnsi="Arial Narrow"/>
          <w:sz w:val="22"/>
          <w:szCs w:val="22"/>
          <w:lang w:val="en-GB"/>
        </w:rPr>
      </w:pPr>
      <w:r w:rsidRPr="001C772C">
        <w:rPr>
          <w:rFonts w:ascii="Arial Narrow" w:hAnsi="Arial Narrow"/>
          <w:sz w:val="22"/>
          <w:szCs w:val="22"/>
          <w:lang w:val="en-GB"/>
        </w:rPr>
        <w:t xml:space="preserve">The Conservation of Agricultural Resources Act (Act 43 of 1983) places a duty on the </w:t>
      </w:r>
      <w:r w:rsidRPr="001C772C">
        <w:rPr>
          <w:rFonts w:ascii="Arial Narrow" w:hAnsi="Arial Narrow"/>
          <w:sz w:val="22"/>
          <w:szCs w:val="22"/>
          <w:u w:val="single"/>
          <w:lang w:val="en-GB"/>
        </w:rPr>
        <w:t>land user</w:t>
      </w:r>
      <w:r w:rsidRPr="001C772C">
        <w:rPr>
          <w:rFonts w:ascii="Arial Narrow" w:hAnsi="Arial Narrow"/>
          <w:sz w:val="22"/>
          <w:szCs w:val="22"/>
          <w:lang w:val="en-GB"/>
        </w:rPr>
        <w:t xml:space="preserve"> to control erosion and declared weeds and invader plants.  Hence, the standard specifies weed control as a requirement for all </w:t>
      </w:r>
      <w:r>
        <w:rPr>
          <w:rFonts w:ascii="Arial Narrow" w:hAnsi="Arial Narrow"/>
          <w:sz w:val="22"/>
          <w:szCs w:val="22"/>
          <w:lang w:val="en-GB"/>
        </w:rPr>
        <w:t>power line</w:t>
      </w:r>
      <w:r w:rsidRPr="001C772C">
        <w:rPr>
          <w:rFonts w:ascii="Arial Narrow" w:hAnsi="Arial Narrow"/>
          <w:sz w:val="22"/>
          <w:szCs w:val="22"/>
          <w:lang w:val="en-GB"/>
        </w:rPr>
        <w:t xml:space="preserve">s:  The act defines land user as follows: </w:t>
      </w:r>
    </w:p>
    <w:p w14:paraId="7F3585EE" w14:textId="77777777" w:rsidR="008C62CB" w:rsidRPr="001C772C" w:rsidRDefault="008C62CB" w:rsidP="002C2A77">
      <w:pPr>
        <w:pStyle w:val="Header"/>
        <w:numPr>
          <w:ilvl w:val="0"/>
          <w:numId w:val="89"/>
        </w:numPr>
        <w:tabs>
          <w:tab w:val="clear" w:pos="4320"/>
          <w:tab w:val="clear" w:pos="8640"/>
        </w:tabs>
        <w:ind w:left="284" w:hanging="284"/>
        <w:jc w:val="both"/>
        <w:rPr>
          <w:rFonts w:ascii="Arial Narrow" w:hAnsi="Arial Narrow"/>
          <w:sz w:val="22"/>
          <w:szCs w:val="22"/>
        </w:rPr>
      </w:pPr>
      <w:r w:rsidRPr="00CF6135">
        <w:rPr>
          <w:rFonts w:ascii="Arial Narrow" w:hAnsi="Arial Narrow"/>
          <w:bCs/>
          <w:sz w:val="22"/>
          <w:szCs w:val="22"/>
        </w:rPr>
        <w:t>'</w:t>
      </w:r>
      <w:bookmarkStart w:id="1" w:name="JD_cara_land_user"/>
      <w:bookmarkEnd w:id="1"/>
      <w:r w:rsidRPr="00CF6135">
        <w:rPr>
          <w:rFonts w:ascii="Arial Narrow" w:hAnsi="Arial Narrow"/>
          <w:bCs/>
          <w:sz w:val="22"/>
          <w:szCs w:val="22"/>
        </w:rPr>
        <w:t>land user'</w:t>
      </w:r>
      <w:r w:rsidRPr="001C772C">
        <w:rPr>
          <w:rFonts w:ascii="Arial Narrow" w:hAnsi="Arial Narrow"/>
          <w:b/>
          <w:bCs/>
          <w:sz w:val="22"/>
          <w:szCs w:val="22"/>
        </w:rPr>
        <w:t xml:space="preserve"> </w:t>
      </w:r>
      <w:r w:rsidRPr="001C772C">
        <w:rPr>
          <w:rFonts w:ascii="Arial Narrow" w:hAnsi="Arial Narrow"/>
          <w:sz w:val="22"/>
          <w:szCs w:val="22"/>
        </w:rPr>
        <w:t>means the owner of land, and includes-</w:t>
      </w:r>
    </w:p>
    <w:p w14:paraId="435FF645" w14:textId="77777777" w:rsidR="008C62CB" w:rsidRPr="001C772C" w:rsidRDefault="008C62CB" w:rsidP="002C2A77">
      <w:pPr>
        <w:pStyle w:val="Header"/>
        <w:numPr>
          <w:ilvl w:val="0"/>
          <w:numId w:val="88"/>
        </w:numPr>
        <w:tabs>
          <w:tab w:val="clear" w:pos="4320"/>
          <w:tab w:val="clear" w:pos="8640"/>
          <w:tab w:val="left" w:pos="426"/>
        </w:tabs>
        <w:jc w:val="both"/>
        <w:rPr>
          <w:rFonts w:ascii="Arial Narrow" w:hAnsi="Arial Narrow"/>
          <w:sz w:val="22"/>
          <w:szCs w:val="22"/>
        </w:rPr>
      </w:pPr>
      <w:r w:rsidRPr="001C772C">
        <w:rPr>
          <w:rFonts w:ascii="Arial Narrow" w:hAnsi="Arial Narrow"/>
          <w:sz w:val="22"/>
          <w:szCs w:val="22"/>
        </w:rPr>
        <w:t xml:space="preserve">any person who has a personal or </w:t>
      </w:r>
      <w:r w:rsidRPr="001C772C">
        <w:rPr>
          <w:rFonts w:ascii="Arial Narrow" w:hAnsi="Arial Narrow"/>
          <w:sz w:val="22"/>
          <w:szCs w:val="22"/>
          <w:u w:val="single"/>
        </w:rPr>
        <w:t>real right</w:t>
      </w:r>
      <w:r w:rsidRPr="001C772C">
        <w:rPr>
          <w:rFonts w:ascii="Arial Narrow" w:hAnsi="Arial Narrow"/>
          <w:sz w:val="22"/>
          <w:szCs w:val="22"/>
        </w:rPr>
        <w:t xml:space="preserve"> in respect of any land in his capacity as fiduciary, fideicommissary, servitude holder, possessor, lessee or occupier, irrespective of whether he resides thereon;</w:t>
      </w:r>
    </w:p>
    <w:p w14:paraId="537783D1" w14:textId="77777777" w:rsidR="008C62CB" w:rsidRPr="001C772C" w:rsidRDefault="008C62CB" w:rsidP="002C2A77">
      <w:pPr>
        <w:pStyle w:val="Header"/>
        <w:numPr>
          <w:ilvl w:val="0"/>
          <w:numId w:val="88"/>
        </w:numPr>
        <w:tabs>
          <w:tab w:val="clear" w:pos="4320"/>
          <w:tab w:val="clear" w:pos="8640"/>
        </w:tabs>
        <w:jc w:val="both"/>
        <w:rPr>
          <w:rFonts w:ascii="Arial Narrow" w:hAnsi="Arial Narrow"/>
          <w:sz w:val="22"/>
          <w:szCs w:val="22"/>
        </w:rPr>
      </w:pPr>
      <w:r w:rsidRPr="001C772C">
        <w:rPr>
          <w:rFonts w:ascii="Arial Narrow" w:hAnsi="Arial Narrow"/>
          <w:sz w:val="22"/>
          <w:szCs w:val="22"/>
        </w:rPr>
        <w:t>any person who has the right to cut trees or wood on land or to remove trees, wood or other organic material from land.</w:t>
      </w:r>
    </w:p>
    <w:p w14:paraId="2B08BF18" w14:textId="77777777" w:rsidR="008C62CB" w:rsidRPr="001C772C" w:rsidRDefault="008C62CB" w:rsidP="002C2A77">
      <w:pPr>
        <w:pStyle w:val="Header"/>
        <w:numPr>
          <w:ilvl w:val="0"/>
          <w:numId w:val="90"/>
        </w:numPr>
        <w:tabs>
          <w:tab w:val="clear" w:pos="4320"/>
          <w:tab w:val="clear" w:pos="8640"/>
        </w:tabs>
        <w:jc w:val="both"/>
        <w:rPr>
          <w:rFonts w:ascii="Arial Narrow" w:hAnsi="Arial Narrow"/>
          <w:sz w:val="22"/>
          <w:szCs w:val="22"/>
          <w:lang w:val="en-GB"/>
        </w:rPr>
      </w:pPr>
      <w:r w:rsidRPr="001C772C">
        <w:rPr>
          <w:rFonts w:ascii="Arial Narrow" w:hAnsi="Arial Narrow"/>
          <w:bCs/>
          <w:sz w:val="22"/>
          <w:szCs w:val="22"/>
        </w:rPr>
        <w:t>A servitude is a real right which Eskom obtained in order to construct its infrastructure upon the affected property and it is registered in the Deeds Office against the title deed of the affected property. This places a duty on Eskom to control declared weeds and invader plants.</w:t>
      </w:r>
    </w:p>
    <w:p w14:paraId="5FD6EDD0" w14:textId="77777777" w:rsidR="008C62CB" w:rsidRDefault="004A4363" w:rsidP="002C2A77">
      <w:pPr>
        <w:pStyle w:val="ListParagraph"/>
        <w:numPr>
          <w:ilvl w:val="0"/>
          <w:numId w:val="56"/>
        </w:numPr>
        <w:tabs>
          <w:tab w:val="clear" w:pos="0"/>
          <w:tab w:val="num" w:pos="426"/>
        </w:tabs>
        <w:ind w:left="426" w:hanging="426"/>
        <w:jc w:val="both"/>
        <w:rPr>
          <w:rFonts w:ascii="Arial Narrow" w:hAnsi="Arial Narrow"/>
          <w:sz w:val="22"/>
        </w:rPr>
      </w:pPr>
      <w:r w:rsidRPr="00AA0119">
        <w:rPr>
          <w:rFonts w:ascii="Arial Narrow" w:hAnsi="Arial Narrow"/>
          <w:sz w:val="22"/>
        </w:rPr>
        <w:t xml:space="preserve">Alien vegetation in servitudes shall be managed in terms of the Regulation GNR.1048 of 25 May 1984 (as amended) issued in terms of the Conservation of Agricultural Resources Act, Act 43 of 1983.   In Terms of these regulations, Eskom shall “control” i.e. to combat category 1, 2 and 3 plants to the extent necessary to prevent or to contain the occurrence, establishment, growth, multiplication, propagation, regeneration and spreading such plants within servitude areas or land owned by Eskom.  </w:t>
      </w:r>
    </w:p>
    <w:p w14:paraId="7DC28A40" w14:textId="536E21FF" w:rsidR="008C62CB" w:rsidRPr="008C62CB" w:rsidRDefault="008C62CB" w:rsidP="002C2A77">
      <w:pPr>
        <w:pStyle w:val="ListParagraph"/>
        <w:numPr>
          <w:ilvl w:val="0"/>
          <w:numId w:val="56"/>
        </w:numPr>
        <w:tabs>
          <w:tab w:val="clear" w:pos="0"/>
          <w:tab w:val="num" w:pos="426"/>
        </w:tabs>
        <w:ind w:left="426" w:hanging="426"/>
        <w:jc w:val="both"/>
        <w:rPr>
          <w:rFonts w:ascii="Arial Narrow" w:hAnsi="Arial Narrow"/>
          <w:sz w:val="22"/>
        </w:rPr>
      </w:pPr>
      <w:r w:rsidRPr="008C62CB">
        <w:rPr>
          <w:rFonts w:ascii="Arial Narrow" w:hAnsi="Arial Narrow"/>
          <w:sz w:val="22"/>
        </w:rPr>
        <w:t>Mechanical control of alien plants around disturbed areas to be implemented within two months of completion of construction. Thereafter every six months. These areas will be predominantly around the erected pylons where the soils were originally disturbed during the construction phase. Mechanical control to be of such a nature as to allow local grasses and other pioneer plants to colonise the previously disturbed areas, thereby keeping out alien invasives.</w:t>
      </w:r>
    </w:p>
    <w:p w14:paraId="2B3EA599" w14:textId="77777777" w:rsidR="008C62CB" w:rsidRPr="008C62CB" w:rsidRDefault="008C62CB" w:rsidP="002C2A77">
      <w:pPr>
        <w:pStyle w:val="ListParagraph"/>
        <w:numPr>
          <w:ilvl w:val="0"/>
          <w:numId w:val="56"/>
        </w:numPr>
        <w:ind w:left="426" w:hanging="426"/>
        <w:jc w:val="both"/>
        <w:rPr>
          <w:rFonts w:ascii="Arial Narrow" w:hAnsi="Arial Narrow"/>
          <w:sz w:val="22"/>
        </w:rPr>
      </w:pPr>
      <w:r w:rsidRPr="008C62CB">
        <w:rPr>
          <w:rFonts w:ascii="Arial Narrow" w:hAnsi="Arial Narrow"/>
          <w:sz w:val="22"/>
        </w:rPr>
        <w:t xml:space="preserve">No chemical control (herbicides) of alien plants to be used. These chemicals will have a detrimental effect on the surrounding vegetation and habitats. </w:t>
      </w:r>
    </w:p>
    <w:p w14:paraId="1D63AB3C" w14:textId="77777777" w:rsidR="008C62CB" w:rsidRPr="008C62CB" w:rsidRDefault="008C62CB" w:rsidP="002C2A77">
      <w:pPr>
        <w:pStyle w:val="ListParagraph"/>
        <w:numPr>
          <w:ilvl w:val="0"/>
          <w:numId w:val="56"/>
        </w:numPr>
        <w:ind w:left="426" w:hanging="426"/>
        <w:jc w:val="both"/>
        <w:rPr>
          <w:rFonts w:ascii="Arial Narrow" w:hAnsi="Arial Narrow"/>
          <w:sz w:val="22"/>
        </w:rPr>
      </w:pPr>
      <w:r w:rsidRPr="008C62CB">
        <w:rPr>
          <w:rFonts w:ascii="Arial Narrow" w:hAnsi="Arial Narrow"/>
          <w:sz w:val="22"/>
        </w:rPr>
        <w:t xml:space="preserve">Vegetation under pylons and next to pylons to be mowed and not ploughed. This in an effort to avoid disturbing the ground which leaves it open to colonisation by alien weeds.  </w:t>
      </w:r>
    </w:p>
    <w:p w14:paraId="13ACEFAC" w14:textId="77777777" w:rsidR="008C62CB" w:rsidRPr="008C62CB" w:rsidRDefault="008C62CB" w:rsidP="002C2A77">
      <w:pPr>
        <w:pStyle w:val="ListParagraph"/>
        <w:numPr>
          <w:ilvl w:val="0"/>
          <w:numId w:val="56"/>
        </w:numPr>
        <w:ind w:left="426" w:hanging="426"/>
        <w:jc w:val="both"/>
        <w:rPr>
          <w:rFonts w:ascii="Arial Narrow" w:hAnsi="Arial Narrow"/>
          <w:sz w:val="22"/>
        </w:rPr>
      </w:pPr>
      <w:r w:rsidRPr="008C62CB">
        <w:rPr>
          <w:rFonts w:ascii="Arial Narrow" w:hAnsi="Arial Narrow"/>
          <w:sz w:val="22"/>
        </w:rPr>
        <w:t>Disturbance of the soils must be kept to an absolute minimum to limit the potential introduction of alien plants. This area is pristine with little to no alien infestation. Alien plants generally get a foothold in an area where the soils have been disturbed.</w:t>
      </w:r>
    </w:p>
    <w:p w14:paraId="0F456D47" w14:textId="77777777" w:rsidR="004A4363" w:rsidRDefault="004A4363" w:rsidP="00AA0119">
      <w:pPr>
        <w:jc w:val="both"/>
        <w:rPr>
          <w:rFonts w:ascii="Arial Narrow" w:hAnsi="Arial Narrow"/>
          <w:sz w:val="22"/>
        </w:rPr>
      </w:pPr>
    </w:p>
    <w:p w14:paraId="304A1ACC" w14:textId="77777777" w:rsidR="008C62CB" w:rsidRPr="00870496" w:rsidRDefault="008C62CB" w:rsidP="00AA0119">
      <w:pPr>
        <w:jc w:val="both"/>
        <w:rPr>
          <w:rFonts w:ascii="Arial Narrow" w:hAnsi="Arial Narrow"/>
          <w:sz w:val="22"/>
        </w:rPr>
      </w:pPr>
    </w:p>
    <w:p w14:paraId="7E8AF54D" w14:textId="77777777" w:rsidR="004A4363" w:rsidRPr="00870496" w:rsidRDefault="004A4363">
      <w:pPr>
        <w:jc w:val="both"/>
        <w:rPr>
          <w:rFonts w:ascii="Arial Narrow" w:hAnsi="Arial Narrow"/>
          <w:b/>
          <w:sz w:val="22"/>
        </w:rPr>
      </w:pPr>
      <w:r w:rsidRPr="00870496">
        <w:rPr>
          <w:rFonts w:ascii="Arial Narrow" w:hAnsi="Arial Narrow"/>
          <w:b/>
          <w:sz w:val="22"/>
        </w:rPr>
        <w:t>PROTECTION OF FAUNA AND FLORA</w:t>
      </w:r>
    </w:p>
    <w:p w14:paraId="33F17A18" w14:textId="77777777" w:rsidR="004A4363" w:rsidRPr="00870496" w:rsidRDefault="004A4363">
      <w:pPr>
        <w:jc w:val="both"/>
        <w:rPr>
          <w:rFonts w:ascii="Arial Narrow" w:hAnsi="Arial Narrow"/>
          <w:sz w:val="22"/>
        </w:rPr>
      </w:pPr>
    </w:p>
    <w:p w14:paraId="51E5AC94" w14:textId="77777777" w:rsidR="004A4363" w:rsidRPr="00870496" w:rsidRDefault="004A4363" w:rsidP="006B72C4">
      <w:pPr>
        <w:numPr>
          <w:ilvl w:val="0"/>
          <w:numId w:val="27"/>
        </w:numPr>
        <w:ind w:hanging="360"/>
        <w:jc w:val="both"/>
        <w:rPr>
          <w:rFonts w:ascii="Arial Narrow" w:hAnsi="Arial Narrow"/>
          <w:sz w:val="22"/>
        </w:rPr>
      </w:pPr>
      <w:r w:rsidRPr="00870496">
        <w:rPr>
          <w:rFonts w:ascii="Arial Narrow" w:hAnsi="Arial Narrow"/>
          <w:sz w:val="22"/>
        </w:rPr>
        <w:t>No animals or birds may be fed, disturbed, hunted or trapped as well as no plant material removed or stored if not part of identified vegetation clearance.</w:t>
      </w:r>
    </w:p>
    <w:p w14:paraId="731A9D01" w14:textId="77777777" w:rsidR="004A4363" w:rsidRPr="00870496" w:rsidRDefault="004A4363" w:rsidP="006B72C4">
      <w:pPr>
        <w:numPr>
          <w:ilvl w:val="0"/>
          <w:numId w:val="27"/>
        </w:numPr>
        <w:ind w:hanging="360"/>
        <w:jc w:val="both"/>
        <w:rPr>
          <w:rFonts w:ascii="Arial Narrow" w:hAnsi="Arial Narrow"/>
          <w:sz w:val="22"/>
        </w:rPr>
      </w:pPr>
      <w:r w:rsidRPr="00870496">
        <w:rPr>
          <w:rFonts w:ascii="Arial Narrow" w:hAnsi="Arial Narrow"/>
          <w:sz w:val="22"/>
        </w:rPr>
        <w:lastRenderedPageBreak/>
        <w:t xml:space="preserve">Various species of indigenous trees and bush are protected by law in terms of the National Forests Act No 122 of 1984, which stipulates that it is necessary to obtain a permit from </w:t>
      </w:r>
      <w:r w:rsidRPr="00870496">
        <w:rPr>
          <w:rFonts w:ascii="Arial Narrow" w:hAnsi="Arial Narrow"/>
          <w:spacing w:val="-3"/>
          <w:sz w:val="22"/>
          <w:lang w:val="en-GB"/>
        </w:rPr>
        <w:t xml:space="preserve">the relevant provincial office of the Department of Agriculture, Forestry and Fisheries </w:t>
      </w:r>
      <w:r w:rsidRPr="00870496">
        <w:rPr>
          <w:rFonts w:ascii="Arial Narrow" w:hAnsi="Arial Narrow"/>
          <w:sz w:val="22"/>
        </w:rPr>
        <w:t xml:space="preserve">in order to cut them.  </w:t>
      </w:r>
    </w:p>
    <w:p w14:paraId="5F061723" w14:textId="77777777" w:rsidR="004A4363" w:rsidRPr="00870496" w:rsidRDefault="004A4363" w:rsidP="006B72C4">
      <w:pPr>
        <w:numPr>
          <w:ilvl w:val="0"/>
          <w:numId w:val="27"/>
        </w:numPr>
        <w:ind w:hanging="360"/>
        <w:jc w:val="both"/>
        <w:rPr>
          <w:rFonts w:ascii="Arial Narrow" w:hAnsi="Arial Narrow"/>
          <w:sz w:val="22"/>
        </w:rPr>
      </w:pPr>
      <w:r w:rsidRPr="00870496">
        <w:rPr>
          <w:rFonts w:ascii="Arial Narrow" w:hAnsi="Arial Narrow"/>
          <w:sz w:val="22"/>
        </w:rPr>
        <w:t>Protected or endangered plant species that will be affected by the physical footprint of the power lines will require the necessary permits to cut or remove them.</w:t>
      </w:r>
    </w:p>
    <w:p w14:paraId="63772395" w14:textId="77777777" w:rsidR="008C62CB" w:rsidRDefault="004A4363" w:rsidP="008C62CB">
      <w:pPr>
        <w:numPr>
          <w:ilvl w:val="0"/>
          <w:numId w:val="10"/>
        </w:numPr>
        <w:ind w:hanging="360"/>
        <w:jc w:val="both"/>
        <w:rPr>
          <w:rFonts w:ascii="Arial Narrow" w:hAnsi="Arial Narrow"/>
          <w:spacing w:val="-3"/>
          <w:sz w:val="22"/>
          <w:lang w:val="en-GB"/>
        </w:rPr>
      </w:pPr>
      <w:r w:rsidRPr="00870496">
        <w:rPr>
          <w:rFonts w:ascii="Arial Narrow" w:hAnsi="Arial Narrow"/>
          <w:sz w:val="22"/>
        </w:rPr>
        <w:t xml:space="preserve">The ecological survey </w:t>
      </w:r>
      <w:r w:rsidR="008C62CB">
        <w:rPr>
          <w:rFonts w:ascii="Arial Narrow" w:hAnsi="Arial Narrow"/>
          <w:b/>
          <w:sz w:val="22"/>
        </w:rPr>
        <w:t>observed</w:t>
      </w:r>
      <w:r w:rsidRPr="004A547F">
        <w:rPr>
          <w:rFonts w:ascii="Arial Narrow" w:hAnsi="Arial Narrow"/>
          <w:b/>
          <w:sz w:val="22"/>
        </w:rPr>
        <w:t xml:space="preserve"> protected trees</w:t>
      </w:r>
      <w:r w:rsidRPr="00870496">
        <w:rPr>
          <w:rFonts w:ascii="Arial Narrow" w:hAnsi="Arial Narrow"/>
          <w:sz w:val="22"/>
        </w:rPr>
        <w:t xml:space="preserve"> during the site investigations, therefore</w:t>
      </w:r>
      <w:r w:rsidRPr="004A547F">
        <w:rPr>
          <w:rFonts w:ascii="Arial Narrow" w:hAnsi="Arial Narrow"/>
          <w:b/>
          <w:sz w:val="22"/>
        </w:rPr>
        <w:t xml:space="preserve"> permits</w:t>
      </w:r>
      <w:r w:rsidRPr="00870496">
        <w:rPr>
          <w:rFonts w:ascii="Arial Narrow" w:hAnsi="Arial Narrow"/>
          <w:sz w:val="22"/>
        </w:rPr>
        <w:t xml:space="preserve"> for cutting or trimming are envisaged. </w:t>
      </w:r>
    </w:p>
    <w:p w14:paraId="3D80E357" w14:textId="6C9CF8BF" w:rsidR="008C62CB" w:rsidRPr="008C62CB" w:rsidRDefault="008C62CB" w:rsidP="008C62CB">
      <w:pPr>
        <w:numPr>
          <w:ilvl w:val="0"/>
          <w:numId w:val="10"/>
        </w:numPr>
        <w:ind w:hanging="360"/>
        <w:jc w:val="both"/>
        <w:rPr>
          <w:rFonts w:ascii="Arial Narrow" w:hAnsi="Arial Narrow"/>
          <w:spacing w:val="-3"/>
          <w:sz w:val="22"/>
          <w:lang w:val="en-GB"/>
        </w:rPr>
      </w:pPr>
      <w:r w:rsidRPr="008C62CB">
        <w:rPr>
          <w:rFonts w:ascii="Arial Narrow" w:hAnsi="Arial Narrow"/>
          <w:sz w:val="22"/>
        </w:rPr>
        <w:t>A small grove of Camel Thorns on both sides of the D1882 sand road in the vicinity of the Mokolo River should be viewed as a ‘No-Go” zone. The route should be planned to avoid the groves. GPS coordinates taken from the road: S24</w:t>
      </w:r>
      <w:r w:rsidRPr="008C62CB">
        <w:rPr>
          <w:rFonts w:ascii="Arial Narrow" w:hAnsi="Arial Narrow"/>
          <w:sz w:val="22"/>
          <w:vertAlign w:val="superscript"/>
        </w:rPr>
        <w:t>0</w:t>
      </w:r>
      <w:r w:rsidRPr="008C62CB">
        <w:rPr>
          <w:rFonts w:ascii="Arial Narrow" w:hAnsi="Arial Narrow"/>
          <w:sz w:val="22"/>
        </w:rPr>
        <w:t>06.822’; E27</w:t>
      </w:r>
      <w:r w:rsidRPr="008C62CB">
        <w:rPr>
          <w:rFonts w:ascii="Arial Narrow" w:hAnsi="Arial Narrow"/>
          <w:sz w:val="22"/>
          <w:vertAlign w:val="superscript"/>
        </w:rPr>
        <w:t>0</w:t>
      </w:r>
      <w:r w:rsidRPr="008C62CB">
        <w:rPr>
          <w:rFonts w:ascii="Arial Narrow" w:hAnsi="Arial Narrow"/>
          <w:sz w:val="22"/>
        </w:rPr>
        <w:t xml:space="preserve">48.301’. </w:t>
      </w:r>
      <w:r w:rsidRPr="008C62CB">
        <w:rPr>
          <w:rFonts w:ascii="Arial Narrow" w:hAnsi="Arial Narrow"/>
          <w:sz w:val="22"/>
          <w:szCs w:val="22"/>
        </w:rPr>
        <w:t>Should there be impact on any of the camel thorns, then a permit is needed.</w:t>
      </w:r>
    </w:p>
    <w:p w14:paraId="6754FA3C" w14:textId="77777777" w:rsidR="004A4363" w:rsidRPr="00870496" w:rsidRDefault="004A4363" w:rsidP="006B72C4">
      <w:pPr>
        <w:numPr>
          <w:ilvl w:val="0"/>
          <w:numId w:val="27"/>
        </w:numPr>
        <w:ind w:hanging="360"/>
        <w:jc w:val="both"/>
        <w:rPr>
          <w:rFonts w:ascii="Arial Narrow" w:hAnsi="Arial Narrow"/>
          <w:sz w:val="22"/>
        </w:rPr>
      </w:pPr>
      <w:r w:rsidRPr="00870496">
        <w:rPr>
          <w:rFonts w:ascii="Arial Narrow" w:hAnsi="Arial Narrow"/>
          <w:sz w:val="22"/>
        </w:rPr>
        <w:t xml:space="preserve">The rescue of protected and endangered plants that can be replanted should be coordinated by the ECO in consultation with the provincial environmental authorities, and the appropriate post-construction rehabilitation measures must be implemented. </w:t>
      </w:r>
    </w:p>
    <w:p w14:paraId="5977AA6E" w14:textId="77777777" w:rsidR="009C0C57" w:rsidRDefault="004A4363" w:rsidP="006B72C4">
      <w:pPr>
        <w:numPr>
          <w:ilvl w:val="0"/>
          <w:numId w:val="27"/>
        </w:numPr>
        <w:ind w:hanging="360"/>
        <w:jc w:val="both"/>
        <w:rPr>
          <w:rFonts w:ascii="Arial Narrow" w:hAnsi="Arial Narrow"/>
          <w:sz w:val="22"/>
        </w:rPr>
      </w:pPr>
      <w:r w:rsidRPr="00870496">
        <w:rPr>
          <w:rFonts w:ascii="Arial Narrow" w:hAnsi="Arial Narrow"/>
          <w:sz w:val="22"/>
        </w:rPr>
        <w:t>The harvesting of medicinal plants, which may occur on the site prior to site clearance, should be coordinated by the ECO.</w:t>
      </w:r>
    </w:p>
    <w:p w14:paraId="169E88FD" w14:textId="77777777" w:rsidR="004A4363" w:rsidRPr="00870496" w:rsidRDefault="004A4363">
      <w:pPr>
        <w:jc w:val="both"/>
        <w:rPr>
          <w:rFonts w:ascii="Arial Narrow" w:hAnsi="Arial Narrow"/>
          <w:sz w:val="22"/>
        </w:rPr>
      </w:pPr>
    </w:p>
    <w:p w14:paraId="5AFA1E1C" w14:textId="77777777" w:rsidR="004A4363" w:rsidRPr="00870496" w:rsidRDefault="004A4363">
      <w:pPr>
        <w:jc w:val="both"/>
        <w:rPr>
          <w:rFonts w:ascii="Arial Narrow" w:hAnsi="Arial Narrow"/>
          <w:sz w:val="22"/>
        </w:rPr>
      </w:pPr>
    </w:p>
    <w:p w14:paraId="48620DF5" w14:textId="77777777" w:rsidR="004A4363" w:rsidRPr="00870496" w:rsidRDefault="004A4363">
      <w:pPr>
        <w:jc w:val="both"/>
        <w:rPr>
          <w:rFonts w:ascii="Arial Narrow" w:hAnsi="Arial Narrow"/>
          <w:b/>
          <w:sz w:val="22"/>
        </w:rPr>
      </w:pPr>
      <w:r w:rsidRPr="00870496">
        <w:rPr>
          <w:rFonts w:ascii="Arial Narrow" w:hAnsi="Arial Narrow"/>
          <w:b/>
          <w:sz w:val="22"/>
        </w:rPr>
        <w:t>BIRD IMPACT</w:t>
      </w:r>
    </w:p>
    <w:p w14:paraId="74BE5E85" w14:textId="77777777" w:rsidR="004A4363" w:rsidRPr="00870496" w:rsidRDefault="004A4363">
      <w:pPr>
        <w:jc w:val="both"/>
        <w:rPr>
          <w:rFonts w:ascii="Arial Narrow" w:hAnsi="Arial Narrow"/>
          <w:sz w:val="22"/>
        </w:rPr>
      </w:pPr>
    </w:p>
    <w:p w14:paraId="50AEBBFA" w14:textId="77777777" w:rsidR="003F79F4" w:rsidRPr="003F79F4" w:rsidRDefault="003F79F4" w:rsidP="002C2A77">
      <w:pPr>
        <w:pStyle w:val="ListParagraph"/>
        <w:numPr>
          <w:ilvl w:val="0"/>
          <w:numId w:val="91"/>
        </w:numPr>
        <w:ind w:left="426" w:hanging="426"/>
        <w:jc w:val="both"/>
        <w:rPr>
          <w:rFonts w:ascii="Arial Narrow" w:hAnsi="Arial Narrow" w:cs="Arial"/>
          <w:sz w:val="22"/>
        </w:rPr>
      </w:pPr>
      <w:r w:rsidRPr="003F79F4">
        <w:rPr>
          <w:rFonts w:ascii="Arial Narrow" w:hAnsi="Arial Narrow" w:cs="Arial"/>
          <w:sz w:val="22"/>
        </w:rPr>
        <w:t xml:space="preserve">The proposed construction of the new power line should have a low habitat transformation impact from an avifaunal perspective, especially if alternative 2 is used. If alternative 1 is used, the impact would be medium-low, as it would involve more extensive clearing of undisturbed woodland. With alternative 3 and 4, the impact will be medium, as it would require more extensive clearing of woodland than the other. </w:t>
      </w:r>
    </w:p>
    <w:p w14:paraId="52E9A486" w14:textId="77777777" w:rsidR="004A4363" w:rsidRPr="00870496" w:rsidRDefault="004A4363" w:rsidP="004A4363">
      <w:pPr>
        <w:suppressAutoHyphens/>
        <w:jc w:val="both"/>
        <w:rPr>
          <w:rFonts w:ascii="Arial Narrow" w:hAnsi="Arial Narrow"/>
          <w:sz w:val="22"/>
        </w:rPr>
      </w:pPr>
    </w:p>
    <w:p w14:paraId="685985AA" w14:textId="77777777" w:rsidR="004A4363" w:rsidRPr="00870496" w:rsidRDefault="004A4363" w:rsidP="004A4363">
      <w:pPr>
        <w:tabs>
          <w:tab w:val="num" w:pos="360"/>
        </w:tabs>
        <w:ind w:right="-7" w:hanging="360"/>
        <w:jc w:val="both"/>
        <w:rPr>
          <w:rFonts w:ascii="Arial Narrow" w:hAnsi="Arial Narrow"/>
          <w:sz w:val="22"/>
        </w:rPr>
      </w:pPr>
    </w:p>
    <w:p w14:paraId="4D69B48E" w14:textId="77777777" w:rsidR="004A4363" w:rsidRPr="00870496" w:rsidRDefault="004A4363">
      <w:pPr>
        <w:jc w:val="both"/>
        <w:rPr>
          <w:rFonts w:ascii="Arial Narrow" w:hAnsi="Arial Narrow"/>
          <w:b/>
          <w:sz w:val="22"/>
        </w:rPr>
      </w:pPr>
      <w:r w:rsidRPr="00870496">
        <w:rPr>
          <w:rFonts w:ascii="Arial Narrow" w:hAnsi="Arial Narrow"/>
          <w:b/>
          <w:sz w:val="22"/>
        </w:rPr>
        <w:t>SOIL EROSION</w:t>
      </w:r>
    </w:p>
    <w:p w14:paraId="6B4097B5" w14:textId="77777777" w:rsidR="004A4363" w:rsidRPr="00870496" w:rsidRDefault="004A4363">
      <w:pPr>
        <w:jc w:val="both"/>
        <w:rPr>
          <w:rFonts w:ascii="Arial Narrow" w:hAnsi="Arial Narrow"/>
          <w:sz w:val="22"/>
        </w:rPr>
      </w:pPr>
    </w:p>
    <w:p w14:paraId="6B9A57CD" w14:textId="77777777" w:rsidR="003F79F4" w:rsidRPr="003F79F4" w:rsidRDefault="003F79F4" w:rsidP="002C2A77">
      <w:pPr>
        <w:pStyle w:val="ListParagraph"/>
        <w:numPr>
          <w:ilvl w:val="0"/>
          <w:numId w:val="94"/>
        </w:numPr>
        <w:ind w:left="284" w:hanging="284"/>
        <w:jc w:val="both"/>
        <w:rPr>
          <w:rFonts w:ascii="Arial Narrow" w:hAnsi="Arial Narrow"/>
          <w:sz w:val="22"/>
        </w:rPr>
      </w:pPr>
      <w:r w:rsidRPr="003F79F4">
        <w:rPr>
          <w:rFonts w:ascii="Arial Narrow" w:hAnsi="Arial Narrow"/>
          <w:sz w:val="22"/>
        </w:rPr>
        <w:t xml:space="preserve">Neither drainage nor erosion are seen to be significant threats as long as the proper mitigating measures are implemented. There were no signs of erosion along the investigated routes. </w:t>
      </w:r>
    </w:p>
    <w:p w14:paraId="28644FE4" w14:textId="77777777" w:rsidR="003F79F4" w:rsidRPr="003F79F4" w:rsidRDefault="003F79F4" w:rsidP="002C2A77">
      <w:pPr>
        <w:pStyle w:val="ListParagraph"/>
        <w:numPr>
          <w:ilvl w:val="0"/>
          <w:numId w:val="94"/>
        </w:numPr>
        <w:tabs>
          <w:tab w:val="left" w:pos="284"/>
        </w:tabs>
        <w:ind w:left="284" w:hanging="284"/>
        <w:jc w:val="both"/>
        <w:rPr>
          <w:rFonts w:ascii="Arial Narrow" w:hAnsi="Arial Narrow" w:cs="Arial Narrow"/>
          <w:sz w:val="22"/>
          <w:szCs w:val="22"/>
        </w:rPr>
      </w:pPr>
      <w:r w:rsidRPr="003F79F4">
        <w:rPr>
          <w:rFonts w:ascii="Arial Narrow" w:hAnsi="Arial Narrow"/>
          <w:sz w:val="22"/>
        </w:rPr>
        <w:t>Site-specific mitigation requirements as included in the table in the section “Specification applicable to all Phases of Project Development” must be adhered to.</w:t>
      </w:r>
    </w:p>
    <w:p w14:paraId="2B599FB1" w14:textId="7FC34FA9" w:rsidR="003F79F4" w:rsidRPr="003F79F4" w:rsidRDefault="003F79F4" w:rsidP="002C2A77">
      <w:pPr>
        <w:pStyle w:val="ListParagraph"/>
        <w:numPr>
          <w:ilvl w:val="0"/>
          <w:numId w:val="94"/>
        </w:numPr>
        <w:tabs>
          <w:tab w:val="left" w:pos="284"/>
        </w:tabs>
        <w:ind w:left="284" w:hanging="284"/>
        <w:jc w:val="both"/>
        <w:rPr>
          <w:rFonts w:ascii="Arial Narrow" w:hAnsi="Arial Narrow" w:cs="Arial Narrow"/>
          <w:sz w:val="22"/>
          <w:szCs w:val="22"/>
        </w:rPr>
      </w:pPr>
      <w:r w:rsidRPr="003F79F4">
        <w:rPr>
          <w:rFonts w:ascii="Arial Narrow" w:hAnsi="Arial Narrow"/>
          <w:sz w:val="22"/>
        </w:rPr>
        <w:t xml:space="preserve">To cause the loss of soil by erosion is an offense under the Soil Conservation Act, Act No 76 of 1969.) </w:t>
      </w:r>
    </w:p>
    <w:p w14:paraId="1B275254" w14:textId="77777777" w:rsidR="003F79F4" w:rsidRPr="003F79F4" w:rsidRDefault="003F79F4" w:rsidP="002C2A77">
      <w:pPr>
        <w:pStyle w:val="ListParagraph"/>
        <w:numPr>
          <w:ilvl w:val="0"/>
          <w:numId w:val="94"/>
        </w:numPr>
        <w:ind w:left="284" w:right="-23" w:hanging="284"/>
        <w:jc w:val="both"/>
        <w:rPr>
          <w:rFonts w:ascii="Arial Narrow" w:hAnsi="Arial Narrow" w:cs="Arial Narrow"/>
          <w:sz w:val="22"/>
          <w:szCs w:val="22"/>
        </w:rPr>
      </w:pPr>
      <w:r w:rsidRPr="003F79F4">
        <w:rPr>
          <w:rFonts w:ascii="Arial Narrow" w:hAnsi="Arial Narrow" w:cs="Arial Narrow"/>
          <w:sz w:val="22"/>
          <w:szCs w:val="22"/>
        </w:rPr>
        <w:t>Construction activities should be well managed to prevent erosion and the following is relevant:</w:t>
      </w:r>
    </w:p>
    <w:p w14:paraId="4E8E27EC" w14:textId="77777777" w:rsidR="003F79F4" w:rsidRPr="00DC3491" w:rsidRDefault="003F79F4" w:rsidP="002C2A77">
      <w:pPr>
        <w:numPr>
          <w:ilvl w:val="0"/>
          <w:numId w:val="92"/>
        </w:numPr>
        <w:ind w:left="284" w:hanging="284"/>
        <w:jc w:val="both"/>
        <w:rPr>
          <w:rFonts w:ascii="Arial Narrow" w:hAnsi="Arial Narrow"/>
          <w:sz w:val="22"/>
        </w:rPr>
      </w:pPr>
      <w:r w:rsidRPr="00DC3491">
        <w:rPr>
          <w:rFonts w:ascii="Arial Narrow" w:hAnsi="Arial Narrow"/>
          <w:sz w:val="22"/>
        </w:rPr>
        <w:t xml:space="preserve">Two major water courses (Mokolo River and Poer se Loop) along with a few seasonal streams and drainage lines cross the corridors for the </w:t>
      </w:r>
      <w:r>
        <w:rPr>
          <w:rFonts w:ascii="Arial Narrow" w:hAnsi="Arial Narrow"/>
          <w:sz w:val="22"/>
        </w:rPr>
        <w:t>power line</w:t>
      </w:r>
      <w:r w:rsidRPr="00DC3491">
        <w:rPr>
          <w:rFonts w:ascii="Arial Narrow" w:hAnsi="Arial Narrow"/>
          <w:sz w:val="22"/>
        </w:rPr>
        <w:t>s. These need to be completely avoided and no pylons may be placed directly within any one of these water courses.</w:t>
      </w:r>
      <w:r>
        <w:rPr>
          <w:rFonts w:ascii="Arial Narrow" w:hAnsi="Arial Narrow"/>
          <w:sz w:val="22"/>
        </w:rPr>
        <w:t xml:space="preserve"> Mitigation measures as previously indicated are relevant:</w:t>
      </w:r>
    </w:p>
    <w:p w14:paraId="3E9E668C" w14:textId="77777777" w:rsidR="003F79F4" w:rsidRPr="00DC3491" w:rsidRDefault="003F79F4" w:rsidP="002C2A77">
      <w:pPr>
        <w:numPr>
          <w:ilvl w:val="0"/>
          <w:numId w:val="93"/>
        </w:numPr>
        <w:jc w:val="both"/>
        <w:rPr>
          <w:rFonts w:ascii="Arial Narrow" w:hAnsi="Arial Narrow"/>
          <w:sz w:val="22"/>
        </w:rPr>
      </w:pPr>
      <w:r w:rsidRPr="00DC3491">
        <w:rPr>
          <w:rFonts w:ascii="Arial Narrow" w:hAnsi="Arial Narrow"/>
          <w:sz w:val="22"/>
        </w:rPr>
        <w:t>No temporary or other construction facilities to be erected or stored within 200m of the banks of the Mokolo River or the Poer se Loop stream.</w:t>
      </w:r>
    </w:p>
    <w:p w14:paraId="5DD0CC38" w14:textId="77777777" w:rsidR="003F79F4" w:rsidRPr="00DC3491" w:rsidRDefault="003F79F4" w:rsidP="002C2A77">
      <w:pPr>
        <w:numPr>
          <w:ilvl w:val="0"/>
          <w:numId w:val="93"/>
        </w:numPr>
        <w:jc w:val="both"/>
        <w:rPr>
          <w:rFonts w:ascii="Arial Narrow" w:hAnsi="Arial Narrow"/>
          <w:sz w:val="22"/>
        </w:rPr>
      </w:pPr>
      <w:r w:rsidRPr="00DC3491">
        <w:rPr>
          <w:rFonts w:ascii="Arial Narrow" w:hAnsi="Arial Narrow"/>
          <w:sz w:val="22"/>
        </w:rPr>
        <w:t xml:space="preserve">Positioning of any pylons need to be a minimum of 30m from the edge of the river banks or outside of the 1 in 100 year floodline. </w:t>
      </w:r>
    </w:p>
    <w:p w14:paraId="2E376580" w14:textId="77777777" w:rsidR="003F79F4" w:rsidRPr="00DC3491" w:rsidRDefault="003F79F4" w:rsidP="002C2A77">
      <w:pPr>
        <w:numPr>
          <w:ilvl w:val="0"/>
          <w:numId w:val="93"/>
        </w:numPr>
        <w:jc w:val="both"/>
        <w:rPr>
          <w:rFonts w:ascii="Arial Narrow" w:hAnsi="Arial Narrow"/>
          <w:sz w:val="22"/>
        </w:rPr>
      </w:pPr>
      <w:r w:rsidRPr="00DC3491">
        <w:rPr>
          <w:rFonts w:ascii="Arial Narrow" w:hAnsi="Arial Narrow"/>
          <w:sz w:val="22"/>
        </w:rPr>
        <w:t xml:space="preserve">Positioning of the foundation slabs for the pylons must be a minimum of 10m away from the edge of all drainage lines. </w:t>
      </w:r>
    </w:p>
    <w:p w14:paraId="1E3D9B38" w14:textId="77777777" w:rsidR="003F79F4" w:rsidRPr="00DC3491" w:rsidRDefault="003F79F4" w:rsidP="002C2A77">
      <w:pPr>
        <w:numPr>
          <w:ilvl w:val="0"/>
          <w:numId w:val="93"/>
        </w:numPr>
        <w:jc w:val="both"/>
        <w:rPr>
          <w:rFonts w:ascii="Arial Narrow" w:hAnsi="Arial Narrow"/>
          <w:sz w:val="22"/>
        </w:rPr>
      </w:pPr>
      <w:r w:rsidRPr="00DC3491">
        <w:rPr>
          <w:rFonts w:ascii="Arial Narrow" w:hAnsi="Arial Narrow"/>
          <w:sz w:val="22"/>
        </w:rPr>
        <w:t xml:space="preserve">Under no circumstances may a pylon be placed directly in the bed of a river or drainage line.  </w:t>
      </w:r>
    </w:p>
    <w:p w14:paraId="3C788444" w14:textId="77777777" w:rsidR="003F79F4" w:rsidRPr="00DC3491" w:rsidRDefault="003F79F4" w:rsidP="002C2A77">
      <w:pPr>
        <w:numPr>
          <w:ilvl w:val="0"/>
          <w:numId w:val="93"/>
        </w:numPr>
        <w:ind w:right="-23"/>
        <w:jc w:val="both"/>
        <w:rPr>
          <w:rFonts w:ascii="Arial Narrow" w:hAnsi="Arial Narrow" w:cs="Arial Narrow"/>
          <w:sz w:val="22"/>
          <w:szCs w:val="22"/>
        </w:rPr>
      </w:pPr>
      <w:r w:rsidRPr="00DC3491">
        <w:rPr>
          <w:rFonts w:ascii="Arial Narrow" w:hAnsi="Arial Narrow" w:cs="Arial Narrow"/>
          <w:sz w:val="22"/>
          <w:szCs w:val="22"/>
        </w:rPr>
        <w:t>Construction must be limited to drier periods.</w:t>
      </w:r>
    </w:p>
    <w:p w14:paraId="76770522" w14:textId="77777777" w:rsidR="003F79F4" w:rsidRPr="00DC3491" w:rsidRDefault="003F79F4" w:rsidP="002C2A77">
      <w:pPr>
        <w:numPr>
          <w:ilvl w:val="0"/>
          <w:numId w:val="92"/>
        </w:numPr>
        <w:ind w:left="284" w:right="-23" w:hanging="284"/>
        <w:jc w:val="both"/>
        <w:rPr>
          <w:rFonts w:ascii="Arial Narrow" w:hAnsi="Arial Narrow" w:cs="Arial Narrow"/>
          <w:sz w:val="22"/>
          <w:szCs w:val="22"/>
        </w:rPr>
      </w:pPr>
      <w:r w:rsidRPr="00DC3491">
        <w:rPr>
          <w:rFonts w:ascii="Arial Narrow" w:hAnsi="Arial Narrow"/>
          <w:sz w:val="22"/>
        </w:rPr>
        <w:t xml:space="preserve">Due to the physical nature of the </w:t>
      </w:r>
      <w:r>
        <w:rPr>
          <w:rFonts w:ascii="Arial Narrow" w:hAnsi="Arial Narrow"/>
          <w:sz w:val="22"/>
        </w:rPr>
        <w:t>power line</w:t>
      </w:r>
      <w:r w:rsidRPr="00DC3491">
        <w:rPr>
          <w:rFonts w:ascii="Arial Narrow" w:hAnsi="Arial Narrow"/>
          <w:sz w:val="22"/>
        </w:rPr>
        <w:t>s, their impact will be minimal over the medium to long term. Tree and shrub growth directly below the lines will be cleared and kept permanently so. Clearing of this 8m wide strip has a massive impact on the flora directly within this corridor. However, due to the good condition of the veld and the low negative impacts in the immediate vicinity, the impact on the larger scale is minimal with regards to species destruction.</w:t>
      </w:r>
    </w:p>
    <w:p w14:paraId="4F0CE0C9" w14:textId="77777777" w:rsidR="003F79F4" w:rsidRPr="00DC3491" w:rsidRDefault="003F79F4" w:rsidP="002C2A77">
      <w:pPr>
        <w:numPr>
          <w:ilvl w:val="0"/>
          <w:numId w:val="92"/>
        </w:numPr>
        <w:ind w:left="284" w:right="-23" w:hanging="284"/>
        <w:jc w:val="both"/>
        <w:rPr>
          <w:rFonts w:ascii="Arial Narrow" w:hAnsi="Arial Narrow" w:cs="Arial Narrow"/>
          <w:sz w:val="22"/>
          <w:szCs w:val="22"/>
        </w:rPr>
      </w:pPr>
      <w:r w:rsidRPr="00DC3491">
        <w:rPr>
          <w:rFonts w:ascii="Arial Narrow" w:hAnsi="Arial Narrow" w:cs="Arial Narrow"/>
          <w:sz w:val="22"/>
          <w:szCs w:val="22"/>
        </w:rPr>
        <w:t xml:space="preserve">Unnecessary clearing of flora resulting in exposed soil prone to erosive conditions should be avoided.  </w:t>
      </w:r>
    </w:p>
    <w:p w14:paraId="3C186D8A" w14:textId="77777777" w:rsidR="003F79F4" w:rsidRPr="00DC3491" w:rsidRDefault="003F79F4" w:rsidP="002C2A77">
      <w:pPr>
        <w:numPr>
          <w:ilvl w:val="0"/>
          <w:numId w:val="92"/>
        </w:numPr>
        <w:ind w:left="284" w:right="-23" w:hanging="284"/>
        <w:jc w:val="both"/>
        <w:rPr>
          <w:rFonts w:ascii="Arial Narrow" w:hAnsi="Arial Narrow" w:cs="Arial Narrow"/>
          <w:sz w:val="22"/>
          <w:szCs w:val="22"/>
        </w:rPr>
      </w:pPr>
      <w:r w:rsidRPr="00DC3491">
        <w:rPr>
          <w:rFonts w:ascii="Arial Narrow" w:hAnsi="Arial Narrow" w:cs="Arial Narrow"/>
          <w:sz w:val="22"/>
          <w:szCs w:val="22"/>
        </w:rPr>
        <w:t xml:space="preserve">No trees or existing grass strata outside of the </w:t>
      </w:r>
      <w:r>
        <w:rPr>
          <w:rFonts w:ascii="Arial Narrow" w:hAnsi="Arial Narrow" w:cs="Arial Narrow"/>
          <w:sz w:val="22"/>
          <w:szCs w:val="22"/>
        </w:rPr>
        <w:t>power line</w:t>
      </w:r>
      <w:r w:rsidRPr="00DC3491">
        <w:rPr>
          <w:rFonts w:ascii="Arial Narrow" w:hAnsi="Arial Narrow" w:cs="Arial Narrow"/>
          <w:sz w:val="22"/>
          <w:szCs w:val="22"/>
        </w:rPr>
        <w:t xml:space="preserve"> corridor should be removed to lower any kinetic energy of potential run-off.</w:t>
      </w:r>
    </w:p>
    <w:p w14:paraId="102F1DE7" w14:textId="77777777" w:rsidR="003F79F4" w:rsidRPr="00DC3491" w:rsidRDefault="003F79F4" w:rsidP="002C2A77">
      <w:pPr>
        <w:numPr>
          <w:ilvl w:val="0"/>
          <w:numId w:val="92"/>
        </w:numPr>
        <w:ind w:left="284" w:right="-23" w:hanging="284"/>
        <w:jc w:val="both"/>
        <w:rPr>
          <w:rFonts w:ascii="Arial Narrow" w:hAnsi="Arial Narrow" w:cs="Arial Narrow"/>
          <w:sz w:val="22"/>
          <w:szCs w:val="22"/>
        </w:rPr>
      </w:pPr>
      <w:r w:rsidRPr="00DC3491">
        <w:rPr>
          <w:rFonts w:ascii="Arial Narrow" w:hAnsi="Arial Narrow" w:cs="Arial Narrow"/>
          <w:sz w:val="22"/>
          <w:szCs w:val="22"/>
        </w:rPr>
        <w:t xml:space="preserve">Indigenous vegetation, which does not interfere with the safe operation of the substation/ </w:t>
      </w:r>
      <w:r>
        <w:rPr>
          <w:rFonts w:ascii="Arial Narrow" w:hAnsi="Arial Narrow" w:cs="Arial Narrow"/>
          <w:sz w:val="22"/>
          <w:szCs w:val="22"/>
        </w:rPr>
        <w:t>power line</w:t>
      </w:r>
      <w:r w:rsidRPr="00DC3491">
        <w:rPr>
          <w:rFonts w:ascii="Arial Narrow" w:hAnsi="Arial Narrow" w:cs="Arial Narrow"/>
          <w:sz w:val="22"/>
          <w:szCs w:val="22"/>
        </w:rPr>
        <w:t>, should be left undisturbed.</w:t>
      </w:r>
    </w:p>
    <w:p w14:paraId="7A9AE76E" w14:textId="77777777" w:rsidR="003F79F4" w:rsidRPr="00427D13" w:rsidRDefault="003F79F4" w:rsidP="002C2A77">
      <w:pPr>
        <w:numPr>
          <w:ilvl w:val="0"/>
          <w:numId w:val="92"/>
        </w:numPr>
        <w:ind w:left="284" w:hanging="284"/>
        <w:jc w:val="both"/>
        <w:rPr>
          <w:rFonts w:ascii="Arial Narrow" w:hAnsi="Arial Narrow"/>
          <w:sz w:val="22"/>
        </w:rPr>
      </w:pPr>
      <w:r>
        <w:rPr>
          <w:rFonts w:ascii="Arial Narrow" w:hAnsi="Arial Narrow"/>
          <w:sz w:val="22"/>
        </w:rPr>
        <w:t>O</w:t>
      </w:r>
      <w:r w:rsidRPr="00427D13">
        <w:rPr>
          <w:rFonts w:ascii="Arial Narrow" w:hAnsi="Arial Narrow"/>
          <w:sz w:val="22"/>
        </w:rPr>
        <w:t xml:space="preserve">nly a few </w:t>
      </w:r>
      <w:r>
        <w:rPr>
          <w:rFonts w:ascii="Arial Narrow" w:hAnsi="Arial Narrow"/>
          <w:sz w:val="22"/>
        </w:rPr>
        <w:t xml:space="preserve">areas of rockiness </w:t>
      </w:r>
      <w:r w:rsidRPr="00427D13">
        <w:rPr>
          <w:rFonts w:ascii="Arial Narrow" w:hAnsi="Arial Narrow"/>
          <w:sz w:val="22"/>
        </w:rPr>
        <w:t xml:space="preserve">have been identified along the proposed servitude routes. These areas are considered moderately sensitive and should be approached with caution. </w:t>
      </w:r>
    </w:p>
    <w:p w14:paraId="23AD4FDD"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lastRenderedPageBreak/>
        <w:t>The</w:t>
      </w:r>
      <w:r>
        <w:rPr>
          <w:rFonts w:ascii="Arial Narrow" w:hAnsi="Arial Narrow"/>
          <w:sz w:val="22"/>
        </w:rPr>
        <w:t>se</w:t>
      </w:r>
      <w:r w:rsidRPr="00427D13">
        <w:rPr>
          <w:rFonts w:ascii="Arial Narrow" w:hAnsi="Arial Narrow"/>
          <w:sz w:val="22"/>
        </w:rPr>
        <w:t xml:space="preserve"> area</w:t>
      </w:r>
      <w:r>
        <w:rPr>
          <w:rFonts w:ascii="Arial Narrow" w:hAnsi="Arial Narrow"/>
          <w:sz w:val="22"/>
        </w:rPr>
        <w:t xml:space="preserve">s are not seen as </w:t>
      </w:r>
      <w:r w:rsidRPr="00427D13">
        <w:rPr>
          <w:rFonts w:ascii="Arial Narrow" w:hAnsi="Arial Narrow"/>
          <w:sz w:val="22"/>
        </w:rPr>
        <w:t>“No-Go” area</w:t>
      </w:r>
      <w:r>
        <w:rPr>
          <w:rFonts w:ascii="Arial Narrow" w:hAnsi="Arial Narrow"/>
          <w:sz w:val="22"/>
        </w:rPr>
        <w:t>s</w:t>
      </w:r>
      <w:r w:rsidRPr="00427D13">
        <w:rPr>
          <w:rFonts w:ascii="Arial Narrow" w:hAnsi="Arial Narrow"/>
          <w:sz w:val="22"/>
        </w:rPr>
        <w:t xml:space="preserve">, but care should still be taken to avoid any unnecessary disturbance of veld or soil. Removal of trees, shrubs and other vegetation should be kept strictly to within the 8m corridor under the </w:t>
      </w:r>
      <w:r>
        <w:rPr>
          <w:rFonts w:ascii="Arial Narrow" w:hAnsi="Arial Narrow"/>
          <w:sz w:val="22"/>
        </w:rPr>
        <w:t>power line</w:t>
      </w:r>
      <w:r w:rsidRPr="00427D13">
        <w:rPr>
          <w:rFonts w:ascii="Arial Narrow" w:hAnsi="Arial Narrow"/>
          <w:sz w:val="22"/>
        </w:rPr>
        <w:t xml:space="preserve">s. </w:t>
      </w:r>
    </w:p>
    <w:p w14:paraId="4ADD9026"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 xml:space="preserve">Only a single, basic vehicle track to be constructed as an access road under pylons moving through the rocky area. </w:t>
      </w:r>
    </w:p>
    <w:p w14:paraId="30EFEADB"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Access roads need to be kept to an absolute minimum.</w:t>
      </w:r>
    </w:p>
    <w:p w14:paraId="7F11A05B"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 xml:space="preserve">No trees to be cut down or roads to be created to access the </w:t>
      </w:r>
      <w:r>
        <w:rPr>
          <w:rFonts w:ascii="Arial Narrow" w:hAnsi="Arial Narrow"/>
          <w:sz w:val="22"/>
        </w:rPr>
        <w:t>power line</w:t>
      </w:r>
      <w:r w:rsidRPr="00427D13">
        <w:rPr>
          <w:rFonts w:ascii="Arial Narrow" w:hAnsi="Arial Narrow"/>
          <w:sz w:val="22"/>
        </w:rPr>
        <w:t xml:space="preserve"> corridor from the public road by vehicle. Or to create shortcuts into this region. Any vehicles needing to access the </w:t>
      </w:r>
      <w:r>
        <w:rPr>
          <w:rFonts w:ascii="Arial Narrow" w:hAnsi="Arial Narrow"/>
          <w:sz w:val="22"/>
        </w:rPr>
        <w:t>power line</w:t>
      </w:r>
      <w:r w:rsidRPr="00427D13">
        <w:rPr>
          <w:rFonts w:ascii="Arial Narrow" w:hAnsi="Arial Narrow"/>
          <w:sz w:val="22"/>
        </w:rPr>
        <w:t xml:space="preserve"> running through the rocky area will need to do so from out of the less sensitive plains along the corridor itself. </w:t>
      </w:r>
    </w:p>
    <w:p w14:paraId="6241CA3A"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 xml:space="preserve">No temporary storage facilities, toilets, dwellings, etc. of any kind to take place within this rocky area. Not even within the demarcated </w:t>
      </w:r>
      <w:r>
        <w:rPr>
          <w:rFonts w:ascii="Arial Narrow" w:hAnsi="Arial Narrow"/>
          <w:sz w:val="22"/>
        </w:rPr>
        <w:t>power line</w:t>
      </w:r>
      <w:r w:rsidRPr="00427D13">
        <w:rPr>
          <w:rFonts w:ascii="Arial Narrow" w:hAnsi="Arial Narrow"/>
          <w:sz w:val="22"/>
        </w:rPr>
        <w:t xml:space="preserve"> corridor.</w:t>
      </w:r>
    </w:p>
    <w:p w14:paraId="10F806FD"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 xml:space="preserve">The longest possible distance between pylons should be used in an effort to limit the footprint size on the rocky area. </w:t>
      </w:r>
    </w:p>
    <w:p w14:paraId="1630CB50" w14:textId="77777777" w:rsidR="003F79F4" w:rsidRPr="00427D13"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 xml:space="preserve">The </w:t>
      </w:r>
      <w:r>
        <w:rPr>
          <w:rFonts w:ascii="Arial Narrow" w:hAnsi="Arial Narrow"/>
          <w:sz w:val="22"/>
        </w:rPr>
        <w:t>power line</w:t>
      </w:r>
      <w:r w:rsidRPr="00427D13">
        <w:rPr>
          <w:rFonts w:ascii="Arial Narrow" w:hAnsi="Arial Narrow"/>
          <w:sz w:val="22"/>
        </w:rPr>
        <w:t xml:space="preserve"> must run as straight as possible through and over rocky areas. This in an effort to limit sharp turns that literally create a larger physical footprint on the ground. </w:t>
      </w:r>
    </w:p>
    <w:p w14:paraId="68F486C4" w14:textId="77777777" w:rsidR="003F79F4" w:rsidRPr="00DC3491" w:rsidRDefault="003F79F4" w:rsidP="002C2A77">
      <w:pPr>
        <w:numPr>
          <w:ilvl w:val="0"/>
          <w:numId w:val="92"/>
        </w:numPr>
        <w:ind w:left="284" w:hanging="284"/>
        <w:jc w:val="both"/>
        <w:rPr>
          <w:rFonts w:ascii="Arial Narrow" w:hAnsi="Arial Narrow"/>
          <w:sz w:val="22"/>
        </w:rPr>
      </w:pPr>
      <w:r w:rsidRPr="00427D13">
        <w:rPr>
          <w:rFonts w:ascii="Arial Narrow" w:hAnsi="Arial Narrow"/>
          <w:sz w:val="22"/>
        </w:rPr>
        <w:t xml:space="preserve">Great care and thought must be taken into the actual positioning and construction of the foundation slabs. The soils are sandy and this area has the steepest gradient of the study site. There is therefore a real danger of soil erosion </w:t>
      </w:r>
      <w:r w:rsidRPr="00DC3491">
        <w:rPr>
          <w:rFonts w:ascii="Arial Narrow" w:hAnsi="Arial Narrow"/>
          <w:sz w:val="22"/>
        </w:rPr>
        <w:t xml:space="preserve">and resulting veld degradation in this area. </w:t>
      </w:r>
    </w:p>
    <w:p w14:paraId="07E2EAB8" w14:textId="77777777" w:rsidR="003F79F4" w:rsidRPr="00DC3491" w:rsidRDefault="003F79F4" w:rsidP="002C2A77">
      <w:pPr>
        <w:numPr>
          <w:ilvl w:val="0"/>
          <w:numId w:val="92"/>
        </w:numPr>
        <w:ind w:left="284" w:hanging="284"/>
        <w:jc w:val="both"/>
        <w:rPr>
          <w:rFonts w:ascii="Arial Narrow" w:hAnsi="Arial Narrow"/>
          <w:sz w:val="22"/>
        </w:rPr>
      </w:pPr>
      <w:r w:rsidRPr="00DC3491">
        <w:rPr>
          <w:rFonts w:ascii="Arial Narrow" w:hAnsi="Arial Narrow"/>
          <w:sz w:val="22"/>
        </w:rPr>
        <w:t>The ground around all foundation slabs for the pylons need to be inspected before and after the summer rainy season for erosion. Any erosion found needs to be fixed and preventative measures put in place to prevent a reoccurrence of the situation.</w:t>
      </w:r>
    </w:p>
    <w:p w14:paraId="27533C55" w14:textId="77777777" w:rsidR="003F79F4" w:rsidRDefault="003F79F4" w:rsidP="002C2A77">
      <w:pPr>
        <w:numPr>
          <w:ilvl w:val="0"/>
          <w:numId w:val="92"/>
        </w:numPr>
        <w:ind w:left="284" w:right="-23" w:hanging="284"/>
        <w:jc w:val="both"/>
        <w:rPr>
          <w:rFonts w:ascii="Arial Narrow" w:hAnsi="Arial Narrow" w:cs="Arial Narrow"/>
          <w:sz w:val="22"/>
          <w:szCs w:val="22"/>
        </w:rPr>
      </w:pPr>
      <w:r w:rsidRPr="00DC3491">
        <w:rPr>
          <w:rFonts w:ascii="Arial Narrow" w:hAnsi="Arial Narrow" w:cs="Arial Narrow"/>
          <w:sz w:val="22"/>
          <w:szCs w:val="22"/>
        </w:rPr>
        <w:t>Pro-active measures must be implemented to curb erosion and to rehabilitate eroded areas.  All</w:t>
      </w:r>
      <w:r w:rsidRPr="002E09D8">
        <w:rPr>
          <w:rFonts w:ascii="Arial Narrow" w:hAnsi="Arial Narrow" w:cs="Arial Narrow"/>
          <w:sz w:val="22"/>
          <w:szCs w:val="22"/>
        </w:rPr>
        <w:t xml:space="preserve"> areas</w:t>
      </w:r>
      <w:r w:rsidRPr="009D67CA">
        <w:rPr>
          <w:rFonts w:ascii="Arial Narrow" w:hAnsi="Arial Narrow" w:cs="Arial Narrow"/>
          <w:sz w:val="22"/>
          <w:szCs w:val="22"/>
        </w:rPr>
        <w:t xml:space="preserve"> susceptible to erosion must be installed with temporary and permanent diversion channels and berms to prevent concentration of surface water and scouring of slopes and banks, th</w:t>
      </w:r>
      <w:r>
        <w:rPr>
          <w:rFonts w:ascii="Arial Narrow" w:hAnsi="Arial Narrow" w:cs="Arial Narrow"/>
          <w:sz w:val="22"/>
          <w:szCs w:val="22"/>
        </w:rPr>
        <w:t xml:space="preserve">ereby countering soil erosion.  </w:t>
      </w:r>
    </w:p>
    <w:p w14:paraId="3F3E5827" w14:textId="77777777" w:rsidR="003F79F4" w:rsidRPr="009D67CA" w:rsidRDefault="003F79F4" w:rsidP="002C2A77">
      <w:pPr>
        <w:numPr>
          <w:ilvl w:val="0"/>
          <w:numId w:val="92"/>
        </w:numPr>
        <w:ind w:left="284" w:right="-23" w:hanging="284"/>
        <w:jc w:val="both"/>
        <w:rPr>
          <w:rFonts w:ascii="Arial Narrow" w:hAnsi="Arial Narrow" w:cs="Arial Narrow"/>
          <w:sz w:val="22"/>
          <w:szCs w:val="22"/>
        </w:rPr>
      </w:pPr>
      <w:r w:rsidRPr="009D67CA">
        <w:rPr>
          <w:rFonts w:ascii="Arial Narrow" w:hAnsi="Arial Narrow" w:cs="Arial Narrow"/>
          <w:sz w:val="22"/>
          <w:szCs w:val="22"/>
        </w:rPr>
        <w:t xml:space="preserve">Specifications </w:t>
      </w:r>
      <w:r>
        <w:rPr>
          <w:rFonts w:ascii="Arial Narrow" w:hAnsi="Arial Narrow" w:cs="Arial Narrow"/>
          <w:sz w:val="22"/>
          <w:szCs w:val="22"/>
        </w:rPr>
        <w:t>(</w:t>
      </w:r>
      <w:r w:rsidRPr="009D67CA">
        <w:rPr>
          <w:rFonts w:ascii="Arial Narrow" w:hAnsi="Arial Narrow" w:cs="Arial Narrow"/>
          <w:sz w:val="22"/>
          <w:szCs w:val="22"/>
        </w:rPr>
        <w:t>as identified in t</w:t>
      </w:r>
      <w:r>
        <w:rPr>
          <w:rFonts w:ascii="Arial Narrow" w:hAnsi="Arial Narrow" w:cs="Arial Narrow"/>
          <w:sz w:val="22"/>
          <w:szCs w:val="22"/>
        </w:rPr>
        <w:t>he Environmental Management Programme)</w:t>
      </w:r>
      <w:r w:rsidRPr="009D67CA">
        <w:rPr>
          <w:rFonts w:ascii="Arial Narrow" w:hAnsi="Arial Narrow" w:cs="Arial Narrow"/>
          <w:sz w:val="22"/>
          <w:szCs w:val="22"/>
        </w:rPr>
        <w:t xml:space="preserve"> for topsoil storage and replacement</w:t>
      </w:r>
      <w:r>
        <w:rPr>
          <w:rFonts w:ascii="Arial Narrow" w:hAnsi="Arial Narrow" w:cs="Arial Narrow"/>
          <w:sz w:val="22"/>
          <w:szCs w:val="22"/>
        </w:rPr>
        <w:t>,</w:t>
      </w:r>
      <w:r w:rsidRPr="009D67CA">
        <w:rPr>
          <w:rFonts w:ascii="Arial Narrow" w:hAnsi="Arial Narrow" w:cs="Arial Narrow"/>
          <w:sz w:val="22"/>
          <w:szCs w:val="22"/>
        </w:rPr>
        <w:t xml:space="preserve"> to ensure sufficient soil coverage as soon as possible after construction activities, must be implemented.</w:t>
      </w:r>
    </w:p>
    <w:p w14:paraId="55C8B0C0" w14:textId="77777777" w:rsidR="003F79F4" w:rsidRPr="008F0E6F" w:rsidRDefault="003F79F4" w:rsidP="002C2A77">
      <w:pPr>
        <w:numPr>
          <w:ilvl w:val="0"/>
          <w:numId w:val="92"/>
        </w:numPr>
        <w:ind w:left="284" w:right="-23" w:hanging="284"/>
        <w:jc w:val="both"/>
        <w:rPr>
          <w:rFonts w:ascii="Arial Narrow" w:hAnsi="Arial Narrow" w:cs="Arial Narrow"/>
          <w:sz w:val="22"/>
          <w:szCs w:val="22"/>
        </w:rPr>
      </w:pPr>
      <w:r w:rsidRPr="008F0E6F">
        <w:rPr>
          <w:rFonts w:ascii="Arial Narrow" w:hAnsi="Arial Narrow" w:cs="Arial Narrow"/>
          <w:sz w:val="22"/>
          <w:szCs w:val="22"/>
        </w:rPr>
        <w:t>All cleared areas must be ripped and rehabilitated after construction. The top 200mm layer of topsoil must be removed and stockpiled in heaps not higher than 2m and replaced on the construction areas once the activities have been completed.  The affected areas should be replanted with a grass mixture indigenous to the area.</w:t>
      </w:r>
    </w:p>
    <w:p w14:paraId="04A6D801" w14:textId="77777777" w:rsidR="004A4363" w:rsidRPr="00870496" w:rsidRDefault="004A4363" w:rsidP="002C2A77">
      <w:pPr>
        <w:numPr>
          <w:ilvl w:val="0"/>
          <w:numId w:val="31"/>
        </w:numPr>
        <w:tabs>
          <w:tab w:val="left" w:pos="284"/>
        </w:tabs>
        <w:ind w:left="284" w:hanging="284"/>
        <w:jc w:val="both"/>
        <w:rPr>
          <w:rFonts w:ascii="Arial Narrow" w:hAnsi="Arial Narrow"/>
          <w:sz w:val="22"/>
        </w:rPr>
      </w:pPr>
      <w:r w:rsidRPr="00870496">
        <w:rPr>
          <w:rFonts w:ascii="Arial Narrow" w:hAnsi="Arial Narrow"/>
          <w:sz w:val="22"/>
        </w:rPr>
        <w:t>Construction during the dry months/periods of the year should be considered in order to overcome the problems caused by excessive moisture.</w:t>
      </w:r>
    </w:p>
    <w:p w14:paraId="47E5C512" w14:textId="77777777" w:rsidR="004A4363" w:rsidRPr="00870496" w:rsidRDefault="004A4363" w:rsidP="006B72C4">
      <w:pPr>
        <w:numPr>
          <w:ilvl w:val="0"/>
          <w:numId w:val="21"/>
        </w:numPr>
        <w:tabs>
          <w:tab w:val="clear" w:pos="360"/>
          <w:tab w:val="left" w:pos="284"/>
        </w:tabs>
        <w:ind w:left="284" w:right="-23" w:hanging="284"/>
        <w:jc w:val="both"/>
        <w:rPr>
          <w:rFonts w:ascii="Arial Narrow" w:hAnsi="Arial Narrow" w:cs="Arial Narrow"/>
          <w:sz w:val="22"/>
          <w:szCs w:val="22"/>
        </w:rPr>
      </w:pPr>
      <w:r w:rsidRPr="00870496">
        <w:rPr>
          <w:rFonts w:ascii="Arial Narrow" w:hAnsi="Arial Narrow" w:cs="Arial Narrow"/>
          <w:sz w:val="22"/>
          <w:szCs w:val="22"/>
        </w:rPr>
        <w:t>The eradication of any alien vegetation should be followed up as soon as possible by replacement with indigenous vegetation to ensure quick and sufficient coverage of exposed soil.</w:t>
      </w:r>
    </w:p>
    <w:p w14:paraId="343E519C" w14:textId="77777777" w:rsidR="004A4363" w:rsidRPr="004A547F" w:rsidRDefault="004A4363" w:rsidP="006B72C4">
      <w:pPr>
        <w:numPr>
          <w:ilvl w:val="0"/>
          <w:numId w:val="21"/>
        </w:numPr>
        <w:tabs>
          <w:tab w:val="clear" w:pos="360"/>
          <w:tab w:val="left" w:pos="284"/>
        </w:tabs>
        <w:ind w:left="284" w:right="-23" w:hanging="284"/>
        <w:jc w:val="both"/>
        <w:rPr>
          <w:rFonts w:ascii="Arial Narrow" w:hAnsi="Arial Narrow" w:cs="Arial Narrow"/>
          <w:sz w:val="22"/>
          <w:szCs w:val="22"/>
        </w:rPr>
      </w:pPr>
      <w:r w:rsidRPr="004A547F">
        <w:rPr>
          <w:rFonts w:ascii="Arial Narrow" w:hAnsi="Arial Narrow"/>
          <w:sz w:val="22"/>
        </w:rPr>
        <w:t>Surface area under powerlines to be mowed and not ploughed.</w:t>
      </w:r>
    </w:p>
    <w:p w14:paraId="55CDAAE2" w14:textId="77777777" w:rsidR="004A4363" w:rsidRPr="00870496" w:rsidRDefault="004A4363" w:rsidP="006B72C4">
      <w:pPr>
        <w:numPr>
          <w:ilvl w:val="0"/>
          <w:numId w:val="15"/>
        </w:numPr>
        <w:tabs>
          <w:tab w:val="clear" w:pos="360"/>
          <w:tab w:val="num" w:pos="284"/>
        </w:tabs>
        <w:ind w:left="284" w:hanging="284"/>
        <w:jc w:val="both"/>
        <w:rPr>
          <w:rFonts w:ascii="Arial Narrow" w:hAnsi="Arial Narrow"/>
          <w:sz w:val="22"/>
        </w:rPr>
      </w:pPr>
      <w:r w:rsidRPr="00870496">
        <w:rPr>
          <w:rFonts w:ascii="Arial Narrow" w:hAnsi="Arial Narrow"/>
          <w:sz w:val="22"/>
        </w:rPr>
        <w:t xml:space="preserve">Disturbed surface areas in the construction phase to be restored. No open trenches to be left. No mounds of soils created during construction to be left. </w:t>
      </w:r>
    </w:p>
    <w:p w14:paraId="6CF2FBF1" w14:textId="77777777" w:rsidR="00FE2E32" w:rsidRDefault="00B8590C" w:rsidP="00B8590C">
      <w:pPr>
        <w:numPr>
          <w:ilvl w:val="0"/>
          <w:numId w:val="8"/>
        </w:numPr>
        <w:ind w:hanging="284"/>
        <w:jc w:val="both"/>
        <w:rPr>
          <w:rFonts w:ascii="Arial Narrow" w:hAnsi="Arial Narrow"/>
          <w:sz w:val="22"/>
        </w:rPr>
      </w:pPr>
      <w:r w:rsidRPr="00870496">
        <w:rPr>
          <w:rFonts w:ascii="Arial Narrow" w:hAnsi="Arial Narrow"/>
          <w:sz w:val="22"/>
        </w:rPr>
        <w:t>The final design of the power line must accommodate the requirements of the ecologist, Johannes Maree, Tel 082 5641211, of which the site-specific details are included in this EMP</w:t>
      </w:r>
      <w:r>
        <w:rPr>
          <w:rFonts w:ascii="Arial Narrow" w:hAnsi="Arial Narrow"/>
          <w:sz w:val="22"/>
        </w:rPr>
        <w:t>Rr</w:t>
      </w:r>
      <w:r w:rsidRPr="00870496">
        <w:rPr>
          <w:rFonts w:ascii="Arial Narrow" w:hAnsi="Arial Narrow"/>
          <w:sz w:val="22"/>
        </w:rPr>
        <w:t>.  The</w:t>
      </w:r>
      <w:r>
        <w:rPr>
          <w:rFonts w:ascii="Arial Narrow" w:hAnsi="Arial Narrow"/>
          <w:sz w:val="22"/>
        </w:rPr>
        <w:t>se measures will limit the impact on erosion</w:t>
      </w:r>
      <w:r w:rsidR="00FE2E32">
        <w:rPr>
          <w:rFonts w:ascii="Arial Narrow" w:hAnsi="Arial Narrow"/>
          <w:sz w:val="22"/>
        </w:rPr>
        <w:t>.</w:t>
      </w:r>
    </w:p>
    <w:p w14:paraId="751666CE" w14:textId="77777777" w:rsidR="004A4363" w:rsidRDefault="004A4363" w:rsidP="004A4363">
      <w:pPr>
        <w:tabs>
          <w:tab w:val="left" w:pos="284"/>
        </w:tabs>
        <w:ind w:hanging="284"/>
        <w:jc w:val="both"/>
        <w:rPr>
          <w:rFonts w:ascii="Arial Narrow" w:hAnsi="Arial Narrow"/>
          <w:sz w:val="22"/>
        </w:rPr>
      </w:pPr>
    </w:p>
    <w:p w14:paraId="770F74C2" w14:textId="77777777" w:rsidR="00FE2E32" w:rsidRPr="00870496" w:rsidRDefault="00FE2E32" w:rsidP="004A4363">
      <w:pPr>
        <w:tabs>
          <w:tab w:val="left" w:pos="284"/>
        </w:tabs>
        <w:ind w:hanging="284"/>
        <w:jc w:val="both"/>
        <w:rPr>
          <w:rFonts w:ascii="Arial Narrow" w:hAnsi="Arial Narrow"/>
          <w:sz w:val="22"/>
        </w:rPr>
      </w:pPr>
    </w:p>
    <w:p w14:paraId="7772F248" w14:textId="77777777" w:rsidR="004A4363" w:rsidRPr="00870496" w:rsidRDefault="004A4363">
      <w:pPr>
        <w:jc w:val="both"/>
        <w:rPr>
          <w:rFonts w:ascii="Arial Narrow" w:hAnsi="Arial Narrow"/>
          <w:b/>
          <w:sz w:val="22"/>
        </w:rPr>
      </w:pPr>
      <w:r w:rsidRPr="00870496">
        <w:rPr>
          <w:rFonts w:ascii="Arial Narrow" w:hAnsi="Arial Narrow"/>
          <w:b/>
          <w:sz w:val="22"/>
        </w:rPr>
        <w:t>HERITAGE RESOURCES</w:t>
      </w:r>
    </w:p>
    <w:p w14:paraId="0FC5A154" w14:textId="77777777" w:rsidR="004A4363" w:rsidRPr="00870496" w:rsidRDefault="004A4363">
      <w:pPr>
        <w:jc w:val="both"/>
        <w:rPr>
          <w:rFonts w:ascii="Arial Narrow" w:hAnsi="Arial Narrow"/>
          <w:sz w:val="22"/>
        </w:rPr>
      </w:pPr>
    </w:p>
    <w:p w14:paraId="2BCAE005" w14:textId="77777777" w:rsidR="004A4363" w:rsidRPr="00870496" w:rsidRDefault="004A4363">
      <w:pPr>
        <w:jc w:val="both"/>
        <w:rPr>
          <w:rFonts w:ascii="Arial Narrow" w:hAnsi="Arial Narrow"/>
          <w:i/>
          <w:sz w:val="22"/>
        </w:rPr>
      </w:pPr>
      <w:r w:rsidRPr="00870496">
        <w:rPr>
          <w:rFonts w:ascii="Arial Narrow" w:hAnsi="Arial Narrow"/>
          <w:i/>
          <w:sz w:val="22"/>
        </w:rPr>
        <w:t>The main findings of the Heritage Impact Assessment are summarised as follows:-</w:t>
      </w:r>
    </w:p>
    <w:p w14:paraId="2100E4C1" w14:textId="77777777" w:rsidR="004A4363" w:rsidRPr="00870496" w:rsidRDefault="004A4363" w:rsidP="002C2A77">
      <w:pPr>
        <w:numPr>
          <w:ilvl w:val="0"/>
          <w:numId w:val="46"/>
        </w:numPr>
        <w:tabs>
          <w:tab w:val="clear" w:pos="0"/>
          <w:tab w:val="left" w:pos="-720"/>
          <w:tab w:val="num" w:pos="284"/>
        </w:tabs>
        <w:suppressAutoHyphens/>
        <w:ind w:left="284" w:right="-23" w:hanging="284"/>
        <w:jc w:val="both"/>
        <w:rPr>
          <w:rFonts w:ascii="Arial Narrow" w:hAnsi="Arial Narrow"/>
          <w:sz w:val="22"/>
          <w:szCs w:val="22"/>
        </w:rPr>
      </w:pPr>
      <w:r w:rsidRPr="00870496">
        <w:rPr>
          <w:rFonts w:ascii="Arial Narrow" w:hAnsi="Arial Narrow"/>
          <w:sz w:val="22"/>
          <w:szCs w:val="22"/>
        </w:rPr>
        <w:t>The Phase I Heritage Impact Assesment for the Eskom Project revealed none of the types and ranges of heritage resources as outlined in Section 3 of the National Heritage Resources Act (No 25 of 1999) for the Eskom Project Area.</w:t>
      </w:r>
    </w:p>
    <w:p w14:paraId="3A5477C9" w14:textId="3FFA5E6E" w:rsidR="004A4363" w:rsidRPr="00870496" w:rsidRDefault="004A4363" w:rsidP="002C2A77">
      <w:pPr>
        <w:pStyle w:val="BodyText3"/>
        <w:numPr>
          <w:ilvl w:val="0"/>
          <w:numId w:val="46"/>
        </w:numPr>
        <w:tabs>
          <w:tab w:val="clear" w:pos="0"/>
          <w:tab w:val="num" w:pos="284"/>
        </w:tabs>
        <w:spacing w:after="0"/>
        <w:ind w:left="284" w:right="-23" w:hanging="284"/>
        <w:jc w:val="both"/>
        <w:rPr>
          <w:rFonts w:ascii="Arial Narrow" w:hAnsi="Arial Narrow"/>
          <w:sz w:val="22"/>
          <w:szCs w:val="22"/>
        </w:rPr>
      </w:pPr>
      <w:r w:rsidRPr="00870496">
        <w:rPr>
          <w:rFonts w:ascii="Arial Narrow" w:hAnsi="Arial Narrow"/>
          <w:sz w:val="22"/>
          <w:szCs w:val="22"/>
        </w:rPr>
        <w:t>Therefore, from a heritage point of view, both Alternatives 1</w:t>
      </w:r>
      <w:r w:rsidR="00BF003F">
        <w:rPr>
          <w:rFonts w:ascii="Arial Narrow" w:hAnsi="Arial Narrow"/>
          <w:sz w:val="22"/>
          <w:szCs w:val="22"/>
        </w:rPr>
        <w:t>,2,3 and 4</w:t>
      </w:r>
      <w:r w:rsidRPr="00870496">
        <w:rPr>
          <w:rFonts w:ascii="Arial Narrow" w:hAnsi="Arial Narrow"/>
          <w:sz w:val="22"/>
          <w:szCs w:val="22"/>
        </w:rPr>
        <w:t xml:space="preserve"> are suitable for the construction of the proposed project.</w:t>
      </w:r>
    </w:p>
    <w:p w14:paraId="55843249" w14:textId="77777777" w:rsidR="004A4363" w:rsidRPr="00870496" w:rsidRDefault="004A4363" w:rsidP="004A4363">
      <w:pPr>
        <w:tabs>
          <w:tab w:val="left" w:pos="8789"/>
        </w:tabs>
        <w:ind w:right="-23"/>
        <w:jc w:val="both"/>
        <w:rPr>
          <w:rFonts w:ascii="Arial Narrow" w:hAnsi="Arial Narrow" w:cs="Arial"/>
          <w:i/>
          <w:sz w:val="22"/>
          <w:szCs w:val="22"/>
        </w:rPr>
      </w:pPr>
      <w:r w:rsidRPr="00870496">
        <w:rPr>
          <w:rFonts w:ascii="Arial Narrow" w:hAnsi="Arial Narrow" w:cs="Arial"/>
          <w:i/>
          <w:sz w:val="22"/>
          <w:szCs w:val="22"/>
        </w:rPr>
        <w:t>The following mitigation measures are proposed:</w:t>
      </w:r>
    </w:p>
    <w:p w14:paraId="4B89F34F" w14:textId="77777777" w:rsidR="004A4363" w:rsidRPr="00870496" w:rsidRDefault="004A4363" w:rsidP="006B72C4">
      <w:pPr>
        <w:numPr>
          <w:ilvl w:val="0"/>
          <w:numId w:val="28"/>
        </w:numPr>
        <w:tabs>
          <w:tab w:val="clear" w:pos="0"/>
          <w:tab w:val="left" w:pos="-720"/>
          <w:tab w:val="num" w:pos="284"/>
        </w:tabs>
        <w:suppressAutoHyphens/>
        <w:ind w:left="284" w:right="-23" w:hanging="284"/>
        <w:jc w:val="both"/>
        <w:rPr>
          <w:rFonts w:ascii="Arial Narrow" w:hAnsi="Arial Narrow" w:cs="Arial"/>
          <w:sz w:val="22"/>
          <w:szCs w:val="22"/>
        </w:rPr>
      </w:pPr>
      <w:r w:rsidRPr="00870496">
        <w:rPr>
          <w:rFonts w:ascii="Arial Narrow" w:hAnsi="Arial Narrow" w:cs="Arial"/>
          <w:sz w:val="22"/>
          <w:szCs w:val="22"/>
        </w:rPr>
        <w:t>If any heritage resources of significance are exposed during the Eskom Project the South African Heritage Resources Authority (SAHRA) should be notified immediately, all development activities must be stopped and an archaeologist accredited with the Association for Southern African Professional Archaeologist (ASAPA) should be notified in order to determine appropriate mitigation measures for the discovered finds. This may include obtaining the necessary authorisation (permits) from SAHRA to conduct the mitigation measures.</w:t>
      </w:r>
    </w:p>
    <w:p w14:paraId="064800E8" w14:textId="77777777" w:rsidR="004A4363" w:rsidRPr="00870496" w:rsidRDefault="004A4363">
      <w:pPr>
        <w:tabs>
          <w:tab w:val="left" w:pos="0"/>
        </w:tabs>
        <w:jc w:val="both"/>
        <w:rPr>
          <w:rFonts w:ascii="Arial Narrow" w:hAnsi="Arial Narrow"/>
          <w:sz w:val="22"/>
        </w:rPr>
      </w:pPr>
    </w:p>
    <w:p w14:paraId="13578AA4" w14:textId="77777777" w:rsidR="004A4363" w:rsidRPr="00870496" w:rsidRDefault="004A4363">
      <w:pPr>
        <w:tabs>
          <w:tab w:val="left" w:pos="720"/>
        </w:tabs>
        <w:jc w:val="both"/>
        <w:rPr>
          <w:rFonts w:ascii="Arial Narrow" w:hAnsi="Arial Narrow"/>
          <w:sz w:val="22"/>
        </w:rPr>
      </w:pPr>
    </w:p>
    <w:p w14:paraId="206E7E8F" w14:textId="77777777" w:rsidR="004A4363" w:rsidRPr="00870496" w:rsidRDefault="004A4363">
      <w:pPr>
        <w:jc w:val="both"/>
        <w:rPr>
          <w:rFonts w:ascii="Arial Narrow" w:hAnsi="Arial Narrow"/>
          <w:b/>
          <w:sz w:val="22"/>
        </w:rPr>
      </w:pPr>
      <w:r w:rsidRPr="00870496">
        <w:rPr>
          <w:rFonts w:ascii="Arial Narrow" w:hAnsi="Arial Narrow"/>
          <w:b/>
          <w:sz w:val="22"/>
        </w:rPr>
        <w:t>COMMUNITY ISSUES (SAFETY, SECURITY, NOISE, DUST, ETC.)</w:t>
      </w:r>
    </w:p>
    <w:p w14:paraId="49FA0AA4" w14:textId="77777777" w:rsidR="004A4363" w:rsidRPr="00870496" w:rsidRDefault="004A4363">
      <w:pPr>
        <w:jc w:val="both"/>
        <w:rPr>
          <w:rFonts w:ascii="Arial Narrow" w:hAnsi="Arial Narrow"/>
          <w:sz w:val="22"/>
        </w:rPr>
      </w:pPr>
    </w:p>
    <w:p w14:paraId="1877157D"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Site-specific mitigatory requirements as included in the table in the section “Specification applicable to all Phases of Project Development” must be adhered to.</w:t>
      </w:r>
    </w:p>
    <w:p w14:paraId="2B802312"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Construction workers must be extremely careful not to damage any property. Should any damage occur it should be reported to the Environmental Officer and repaired to the written satisfaction of the landowner.</w:t>
      </w:r>
    </w:p>
    <w:p w14:paraId="6DCE2807"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Removal of agricultural products is prohibited.</w:t>
      </w:r>
    </w:p>
    <w:p w14:paraId="18E2811E"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No firewood may be collected without the landowner’s permission. All cut wood must be left on the property.</w:t>
      </w:r>
    </w:p>
    <w:p w14:paraId="44801704"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 xml:space="preserve">No fires are to be made on private property. </w:t>
      </w:r>
    </w:p>
    <w:p w14:paraId="00FFDA5C"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In order to prevent and/or minimize crime, it is required that all construction workers be supplied with controlled serviced accommodation or be supplied with transport to their homes.</w:t>
      </w:r>
    </w:p>
    <w:p w14:paraId="7268B018" w14:textId="77777777" w:rsidR="004A4363" w:rsidRPr="00870496" w:rsidRDefault="004A4363" w:rsidP="006B72C4">
      <w:pPr>
        <w:numPr>
          <w:ilvl w:val="0"/>
          <w:numId w:val="16"/>
        </w:numPr>
        <w:tabs>
          <w:tab w:val="clear" w:pos="360"/>
          <w:tab w:val="num" w:pos="284"/>
        </w:tabs>
        <w:ind w:left="284" w:hanging="284"/>
        <w:jc w:val="both"/>
        <w:rPr>
          <w:rFonts w:ascii="Arial Narrow" w:hAnsi="Arial Narrow"/>
          <w:sz w:val="22"/>
        </w:rPr>
      </w:pPr>
      <w:r w:rsidRPr="00870496">
        <w:rPr>
          <w:rFonts w:ascii="Arial Narrow" w:hAnsi="Arial Narrow"/>
          <w:sz w:val="22"/>
        </w:rPr>
        <w:t>No wandering on adjacent properties is allowed, unless written consent has been obtained from the relevant landowners.</w:t>
      </w:r>
    </w:p>
    <w:p w14:paraId="35387D29" w14:textId="77777777" w:rsidR="004A4363" w:rsidRPr="00870496" w:rsidRDefault="004A4363" w:rsidP="006B72C4">
      <w:pPr>
        <w:numPr>
          <w:ilvl w:val="0"/>
          <w:numId w:val="17"/>
        </w:numPr>
        <w:tabs>
          <w:tab w:val="clear" w:pos="360"/>
          <w:tab w:val="num" w:pos="284"/>
        </w:tabs>
        <w:ind w:left="284" w:hanging="284"/>
        <w:jc w:val="both"/>
        <w:rPr>
          <w:rFonts w:ascii="Arial Narrow" w:hAnsi="Arial Narrow"/>
          <w:sz w:val="22"/>
        </w:rPr>
      </w:pPr>
      <w:r w:rsidRPr="00870496">
        <w:rPr>
          <w:rFonts w:ascii="Arial Narrow" w:hAnsi="Arial Narrow"/>
          <w:sz w:val="22"/>
        </w:rPr>
        <w:t>All adjacent landowners have to be informed of the blasting programme (if applicable) prior to any blasting taking place.  Contractors must liaise personally with adjacent landowners.  All communication in this regard must be documented.</w:t>
      </w:r>
    </w:p>
    <w:p w14:paraId="53265740" w14:textId="77777777" w:rsidR="004A4363" w:rsidRPr="00870496" w:rsidRDefault="004A4363" w:rsidP="006B72C4">
      <w:pPr>
        <w:numPr>
          <w:ilvl w:val="0"/>
          <w:numId w:val="17"/>
        </w:numPr>
        <w:tabs>
          <w:tab w:val="clear" w:pos="360"/>
          <w:tab w:val="num" w:pos="284"/>
        </w:tabs>
        <w:ind w:left="284" w:hanging="284"/>
        <w:jc w:val="both"/>
        <w:rPr>
          <w:rFonts w:ascii="Arial Narrow" w:hAnsi="Arial Narrow"/>
          <w:sz w:val="22"/>
        </w:rPr>
      </w:pPr>
      <w:r w:rsidRPr="00870496">
        <w:rPr>
          <w:rFonts w:ascii="Arial Narrow" w:hAnsi="Arial Narrow"/>
          <w:sz w:val="22"/>
        </w:rPr>
        <w:t xml:space="preserve">Blasting may only be undertaken by specialists in the field and should be limited to small  localized areas.  All relevant legislation must be adhered to. </w:t>
      </w:r>
    </w:p>
    <w:p w14:paraId="00EE056D" w14:textId="77777777" w:rsidR="004A4363" w:rsidRPr="00870496" w:rsidRDefault="004A4363" w:rsidP="006B72C4">
      <w:pPr>
        <w:numPr>
          <w:ilvl w:val="0"/>
          <w:numId w:val="18"/>
        </w:numPr>
        <w:tabs>
          <w:tab w:val="clear" w:pos="360"/>
          <w:tab w:val="num" w:pos="284"/>
        </w:tabs>
        <w:ind w:left="284" w:hanging="284"/>
        <w:jc w:val="both"/>
        <w:rPr>
          <w:rFonts w:ascii="Arial Narrow" w:hAnsi="Arial Narrow"/>
          <w:sz w:val="22"/>
        </w:rPr>
      </w:pPr>
      <w:r w:rsidRPr="00870496">
        <w:rPr>
          <w:rFonts w:ascii="Arial Narrow" w:hAnsi="Arial Narrow"/>
          <w:sz w:val="22"/>
        </w:rPr>
        <w:t>All contractors and construction workers will be issued with temporary permits to enter the property.</w:t>
      </w:r>
    </w:p>
    <w:p w14:paraId="4652CB8A" w14:textId="77777777" w:rsidR="004A4363" w:rsidRPr="00870496" w:rsidRDefault="004A4363" w:rsidP="006B72C4">
      <w:pPr>
        <w:numPr>
          <w:ilvl w:val="0"/>
          <w:numId w:val="19"/>
        </w:numPr>
        <w:tabs>
          <w:tab w:val="clear" w:pos="360"/>
          <w:tab w:val="num" w:pos="284"/>
        </w:tabs>
        <w:ind w:left="284" w:hanging="284"/>
        <w:jc w:val="both"/>
        <w:rPr>
          <w:rFonts w:ascii="Arial Narrow" w:hAnsi="Arial Narrow"/>
          <w:sz w:val="22"/>
        </w:rPr>
      </w:pPr>
      <w:r w:rsidRPr="00870496">
        <w:rPr>
          <w:rFonts w:ascii="Arial Narrow" w:hAnsi="Arial Narrow"/>
          <w:sz w:val="22"/>
        </w:rPr>
        <w:t>All construction workers will be allowed only for specified day light hours.  Transport should be made available by the Contractor to remove labourers from the site after working hours.</w:t>
      </w:r>
    </w:p>
    <w:p w14:paraId="715735A9" w14:textId="77777777" w:rsidR="004A4363" w:rsidRPr="00870496" w:rsidRDefault="004A4363" w:rsidP="006B72C4">
      <w:pPr>
        <w:numPr>
          <w:ilvl w:val="0"/>
          <w:numId w:val="19"/>
        </w:numPr>
        <w:tabs>
          <w:tab w:val="clear" w:pos="360"/>
          <w:tab w:val="num" w:pos="284"/>
        </w:tabs>
        <w:ind w:left="284" w:hanging="284"/>
        <w:jc w:val="both"/>
        <w:rPr>
          <w:rFonts w:ascii="Arial Narrow" w:hAnsi="Arial Narrow"/>
          <w:sz w:val="22"/>
        </w:rPr>
      </w:pPr>
      <w:r w:rsidRPr="00870496">
        <w:rPr>
          <w:rFonts w:ascii="Arial Narrow" w:hAnsi="Arial Narrow"/>
          <w:sz w:val="22"/>
        </w:rPr>
        <w:t>Secure accommodation facilities must be provided for guarding personnel.</w:t>
      </w:r>
    </w:p>
    <w:p w14:paraId="39B29978" w14:textId="77777777" w:rsidR="004A4363" w:rsidRPr="00870496" w:rsidRDefault="004A4363" w:rsidP="006B72C4">
      <w:pPr>
        <w:numPr>
          <w:ilvl w:val="0"/>
          <w:numId w:val="19"/>
        </w:numPr>
        <w:tabs>
          <w:tab w:val="clear" w:pos="360"/>
          <w:tab w:val="num" w:pos="284"/>
        </w:tabs>
        <w:ind w:left="284" w:hanging="284"/>
        <w:jc w:val="both"/>
        <w:rPr>
          <w:rFonts w:ascii="Arial Narrow" w:hAnsi="Arial Narrow"/>
          <w:sz w:val="22"/>
        </w:rPr>
      </w:pPr>
      <w:r w:rsidRPr="00870496">
        <w:rPr>
          <w:rFonts w:ascii="Arial Narrow" w:hAnsi="Arial Narrow"/>
          <w:sz w:val="22"/>
        </w:rPr>
        <w:t>Supervision of labourers must at all times take place.</w:t>
      </w:r>
    </w:p>
    <w:p w14:paraId="13B65ADA" w14:textId="77777777" w:rsidR="004A4363" w:rsidRPr="00870496" w:rsidRDefault="004A4363" w:rsidP="006B72C4">
      <w:pPr>
        <w:numPr>
          <w:ilvl w:val="0"/>
          <w:numId w:val="18"/>
        </w:numPr>
        <w:tabs>
          <w:tab w:val="clear" w:pos="360"/>
          <w:tab w:val="num" w:pos="284"/>
        </w:tabs>
        <w:ind w:left="284" w:hanging="284"/>
        <w:jc w:val="both"/>
        <w:rPr>
          <w:rFonts w:ascii="Arial Narrow" w:hAnsi="Arial Narrow"/>
          <w:sz w:val="22"/>
        </w:rPr>
      </w:pPr>
      <w:r w:rsidRPr="00870496">
        <w:rPr>
          <w:rFonts w:ascii="Arial Narrow" w:hAnsi="Arial Narrow"/>
          <w:sz w:val="22"/>
        </w:rPr>
        <w:t>Construction hours will be restricted to specific periods which exclude Sundays and public holidays.</w:t>
      </w:r>
    </w:p>
    <w:p w14:paraId="55C810E5" w14:textId="77777777" w:rsidR="004A4363" w:rsidRPr="00870496" w:rsidRDefault="004A4363" w:rsidP="006B72C4">
      <w:pPr>
        <w:numPr>
          <w:ilvl w:val="0"/>
          <w:numId w:val="18"/>
        </w:numPr>
        <w:tabs>
          <w:tab w:val="clear" w:pos="360"/>
          <w:tab w:val="num" w:pos="284"/>
        </w:tabs>
        <w:ind w:left="284" w:hanging="284"/>
        <w:jc w:val="both"/>
        <w:rPr>
          <w:rFonts w:ascii="Arial Narrow" w:hAnsi="Arial Narrow"/>
          <w:sz w:val="22"/>
        </w:rPr>
      </w:pPr>
      <w:r w:rsidRPr="00870496">
        <w:rPr>
          <w:rFonts w:ascii="Arial Narrow" w:hAnsi="Arial Narrow"/>
          <w:sz w:val="22"/>
        </w:rPr>
        <w:t>Sweeping of construction sites, clearing of building rubble and debris (storage areas, roads, etc.) must take place at least once a day.</w:t>
      </w:r>
    </w:p>
    <w:p w14:paraId="773D07C4"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All excavated areas must be clearly marked and barrier tape must be placed around them to prevent humans and animals from falling into them.</w:t>
      </w:r>
    </w:p>
    <w:p w14:paraId="7B5FDD97"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 xml:space="preserve">All gates </w:t>
      </w:r>
      <w:r>
        <w:rPr>
          <w:rFonts w:ascii="Arial Narrow" w:hAnsi="Arial Narrow"/>
          <w:sz w:val="22"/>
        </w:rPr>
        <w:t xml:space="preserve">into the properties of landowners </w:t>
      </w:r>
      <w:r w:rsidRPr="00870496">
        <w:rPr>
          <w:rFonts w:ascii="Arial Narrow" w:hAnsi="Arial Narrow"/>
          <w:sz w:val="22"/>
        </w:rPr>
        <w:t>should be kept closed at all times.</w:t>
      </w:r>
    </w:p>
    <w:p w14:paraId="27C4DF92"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No squatting to be allowed in the servitude area.</w:t>
      </w:r>
    </w:p>
    <w:p w14:paraId="0F9C308F" w14:textId="77777777" w:rsidR="00482353" w:rsidRDefault="00482353" w:rsidP="00482353">
      <w:pPr>
        <w:pStyle w:val="BodyText"/>
        <w:ind w:right="-23"/>
        <w:rPr>
          <w:rFonts w:ascii="Arial Narrow" w:hAnsi="Arial Narrow" w:cs="Arial Narrow"/>
          <w:b/>
          <w:sz w:val="22"/>
          <w:szCs w:val="22"/>
        </w:rPr>
      </w:pPr>
    </w:p>
    <w:p w14:paraId="1C4DE8A1" w14:textId="77777777" w:rsidR="00FE2E32" w:rsidRDefault="00FE2E32" w:rsidP="00482353">
      <w:pPr>
        <w:pStyle w:val="BodyText"/>
        <w:ind w:right="-23"/>
        <w:rPr>
          <w:rFonts w:ascii="Arial Narrow" w:hAnsi="Arial Narrow" w:cs="Arial Narrow"/>
          <w:b/>
          <w:sz w:val="22"/>
          <w:szCs w:val="22"/>
        </w:rPr>
      </w:pPr>
    </w:p>
    <w:p w14:paraId="75FFA461" w14:textId="67B4F89E" w:rsidR="00482353" w:rsidRDefault="00FE2E32" w:rsidP="00482353">
      <w:pPr>
        <w:pStyle w:val="BodyText"/>
        <w:ind w:right="-23"/>
        <w:outlineLvl w:val="0"/>
        <w:rPr>
          <w:rFonts w:ascii="Arial Narrow" w:hAnsi="Arial Narrow" w:cs="Arial Narrow"/>
          <w:b/>
          <w:sz w:val="22"/>
          <w:szCs w:val="22"/>
        </w:rPr>
      </w:pPr>
      <w:r w:rsidRPr="00FE2E32">
        <w:rPr>
          <w:rFonts w:ascii="Arial Narrow" w:hAnsi="Arial Narrow" w:cs="Arial Narrow"/>
          <w:b/>
          <w:sz w:val="22"/>
          <w:szCs w:val="22"/>
        </w:rPr>
        <w:t>PROTOCOL FOR ACCESS TO FARMS</w:t>
      </w:r>
    </w:p>
    <w:p w14:paraId="73E21E82" w14:textId="77777777" w:rsidR="00FE2E32" w:rsidRPr="00FE2E32" w:rsidRDefault="00FE2E32" w:rsidP="00482353">
      <w:pPr>
        <w:pStyle w:val="BodyText"/>
        <w:ind w:right="-23"/>
        <w:outlineLvl w:val="0"/>
        <w:rPr>
          <w:rFonts w:ascii="Arial Narrow" w:hAnsi="Arial Narrow" w:cs="Arial Narrow"/>
          <w:b/>
          <w:sz w:val="22"/>
          <w:szCs w:val="22"/>
        </w:rPr>
      </w:pPr>
    </w:p>
    <w:p w14:paraId="77A9AA22" w14:textId="77777777" w:rsidR="00FE2E32" w:rsidRPr="009332C8" w:rsidRDefault="00FE2E32" w:rsidP="00FE2E32">
      <w:pPr>
        <w:pStyle w:val="StandardParagraph"/>
        <w:spacing w:after="0"/>
        <w:rPr>
          <w:rFonts w:ascii="Arial Narrow" w:hAnsi="Arial Narrow"/>
          <w:sz w:val="22"/>
          <w:szCs w:val="22"/>
        </w:rPr>
      </w:pPr>
      <w:r w:rsidRPr="009332C8">
        <w:rPr>
          <w:rFonts w:ascii="Arial Narrow" w:hAnsi="Arial Narrow"/>
          <w:sz w:val="22"/>
          <w:szCs w:val="22"/>
        </w:rPr>
        <w:t>Eskom Holdings has a right to enter farms in order to maintain plant and obtain meter readings</w:t>
      </w:r>
      <w:r>
        <w:rPr>
          <w:rFonts w:ascii="Arial Narrow" w:hAnsi="Arial Narrow"/>
          <w:sz w:val="22"/>
          <w:szCs w:val="22"/>
        </w:rPr>
        <w:t>, therefor</w:t>
      </w:r>
      <w:r w:rsidRPr="009332C8">
        <w:rPr>
          <w:rFonts w:ascii="Arial Narrow" w:hAnsi="Arial Narrow"/>
          <w:sz w:val="22"/>
          <w:szCs w:val="22"/>
        </w:rPr>
        <w:t xml:space="preserve"> </w:t>
      </w:r>
      <w:r>
        <w:rPr>
          <w:rFonts w:ascii="Arial Narrow" w:hAnsi="Arial Narrow"/>
          <w:sz w:val="22"/>
          <w:szCs w:val="22"/>
        </w:rPr>
        <w:t>the</w:t>
      </w:r>
      <w:r w:rsidRPr="009332C8">
        <w:rPr>
          <w:rFonts w:ascii="Arial Narrow" w:hAnsi="Arial Narrow"/>
          <w:sz w:val="22"/>
          <w:szCs w:val="22"/>
        </w:rPr>
        <w:t xml:space="preserve"> </w:t>
      </w:r>
      <w:r>
        <w:rPr>
          <w:rFonts w:ascii="Arial Narrow" w:hAnsi="Arial Narrow"/>
          <w:sz w:val="22"/>
          <w:szCs w:val="22"/>
        </w:rPr>
        <w:t xml:space="preserve">manner of </w:t>
      </w:r>
      <w:r w:rsidRPr="009332C8">
        <w:rPr>
          <w:rFonts w:ascii="Arial Narrow" w:hAnsi="Arial Narrow"/>
          <w:sz w:val="22"/>
          <w:szCs w:val="22"/>
        </w:rPr>
        <w:t>access to land</w:t>
      </w:r>
      <w:r>
        <w:rPr>
          <w:rFonts w:ascii="Arial Narrow" w:hAnsi="Arial Narrow"/>
          <w:sz w:val="22"/>
          <w:szCs w:val="22"/>
        </w:rPr>
        <w:t>, on which Eskom</w:t>
      </w:r>
      <w:r w:rsidRPr="009332C8">
        <w:rPr>
          <w:rFonts w:ascii="Arial Narrow" w:hAnsi="Arial Narrow"/>
          <w:sz w:val="22"/>
          <w:szCs w:val="22"/>
        </w:rPr>
        <w:t xml:space="preserve"> holds servitudes and electrical inf</w:t>
      </w:r>
      <w:r>
        <w:rPr>
          <w:rFonts w:ascii="Arial Narrow" w:hAnsi="Arial Narrow"/>
          <w:sz w:val="22"/>
          <w:szCs w:val="22"/>
        </w:rPr>
        <w:t xml:space="preserve">rastructure, should be considered by </w:t>
      </w:r>
      <w:r w:rsidRPr="009332C8">
        <w:rPr>
          <w:rFonts w:ascii="Arial Narrow" w:hAnsi="Arial Narrow"/>
          <w:sz w:val="22"/>
          <w:szCs w:val="22"/>
        </w:rPr>
        <w:t xml:space="preserve">Eskom as well as Landowners.  </w:t>
      </w:r>
    </w:p>
    <w:p w14:paraId="42F0CE0A" w14:textId="77777777" w:rsidR="00FE2E32" w:rsidRDefault="00FE2E32" w:rsidP="00FE2E32">
      <w:pPr>
        <w:pStyle w:val="StandardParagraph"/>
        <w:spacing w:after="0"/>
        <w:rPr>
          <w:rFonts w:ascii="Arial Narrow" w:hAnsi="Arial Narrow"/>
          <w:sz w:val="22"/>
          <w:szCs w:val="22"/>
        </w:rPr>
      </w:pPr>
      <w:r w:rsidRPr="009332C8">
        <w:rPr>
          <w:rFonts w:ascii="Arial Narrow" w:hAnsi="Arial Narrow"/>
          <w:sz w:val="22"/>
          <w:szCs w:val="22"/>
        </w:rPr>
        <w:t>Security on farms is important to Landowners who need to ensure that the safety of their family, staff and property is catered for. Coupled to this is the escalating crime rate on farms.</w:t>
      </w:r>
    </w:p>
    <w:p w14:paraId="41305E97" w14:textId="732ECC71" w:rsidR="00FE2E32" w:rsidRPr="00FE2E32" w:rsidRDefault="00FE2E32" w:rsidP="00FE2E32">
      <w:pPr>
        <w:pStyle w:val="StandardParagraph"/>
        <w:spacing w:after="0"/>
        <w:rPr>
          <w:rFonts w:ascii="Arial Narrow" w:hAnsi="Arial Narrow"/>
          <w:sz w:val="22"/>
          <w:szCs w:val="22"/>
        </w:rPr>
      </w:pPr>
      <w:r>
        <w:rPr>
          <w:rFonts w:ascii="Arial Narrow" w:hAnsi="Arial Narrow"/>
          <w:sz w:val="22"/>
          <w:szCs w:val="22"/>
        </w:rPr>
        <w:t>A</w:t>
      </w:r>
      <w:r w:rsidRPr="009332C8">
        <w:rPr>
          <w:rFonts w:ascii="Arial Narrow" w:hAnsi="Arial Narrow"/>
          <w:sz w:val="22"/>
          <w:szCs w:val="22"/>
        </w:rPr>
        <w:t>pproaches to be implemented to facilitate access to farms for all Eskom staff and contractors (performing work on behalf of Eskom)</w:t>
      </w:r>
      <w:r>
        <w:rPr>
          <w:rFonts w:ascii="Arial Narrow" w:hAnsi="Arial Narrow"/>
          <w:sz w:val="22"/>
          <w:szCs w:val="22"/>
        </w:rPr>
        <w:t xml:space="preserve"> need to be stipulated:</w:t>
      </w:r>
    </w:p>
    <w:p w14:paraId="6B52138C" w14:textId="77777777" w:rsidR="00482353" w:rsidRPr="00443FFB" w:rsidRDefault="00482353" w:rsidP="002C2A77">
      <w:pPr>
        <w:numPr>
          <w:ilvl w:val="0"/>
          <w:numId w:val="84"/>
        </w:numPr>
        <w:autoSpaceDE w:val="0"/>
        <w:autoSpaceDN w:val="0"/>
        <w:adjustRightInd w:val="0"/>
        <w:ind w:left="284" w:hanging="284"/>
        <w:jc w:val="both"/>
        <w:rPr>
          <w:rFonts w:ascii="Arial Narrow" w:hAnsi="Arial Narrow"/>
          <w:sz w:val="22"/>
          <w:szCs w:val="22"/>
        </w:rPr>
      </w:pPr>
      <w:r w:rsidRPr="0084419E">
        <w:rPr>
          <w:rFonts w:ascii="Arial Narrow" w:hAnsi="Arial Narrow"/>
          <w:sz w:val="22"/>
          <w:szCs w:val="22"/>
          <w:lang w:bidi="hi-IN"/>
        </w:rPr>
        <w:t xml:space="preserve">All Eskom staff will carry identity cards containing their photographs, indicating that they are Eskom </w:t>
      </w:r>
      <w:r w:rsidRPr="00443FFB">
        <w:rPr>
          <w:rFonts w:ascii="Arial Narrow" w:hAnsi="Arial Narrow"/>
          <w:sz w:val="22"/>
          <w:szCs w:val="22"/>
          <w:lang w:bidi="hi-IN"/>
        </w:rPr>
        <w:t>employees. L</w:t>
      </w:r>
      <w:r w:rsidRPr="00443FFB">
        <w:rPr>
          <w:rFonts w:ascii="Arial Narrow" w:hAnsi="Arial Narrow"/>
          <w:sz w:val="22"/>
          <w:szCs w:val="22"/>
        </w:rPr>
        <w:t xml:space="preserve">andowners may verify presence of Eskom staff telephonically at the Contact Centre, at 08600 37566.  </w:t>
      </w:r>
    </w:p>
    <w:p w14:paraId="46C4DADE" w14:textId="77777777" w:rsidR="00482353" w:rsidRPr="00443FFB" w:rsidRDefault="00482353" w:rsidP="002C2A77">
      <w:pPr>
        <w:numPr>
          <w:ilvl w:val="0"/>
          <w:numId w:val="84"/>
        </w:numPr>
        <w:autoSpaceDE w:val="0"/>
        <w:autoSpaceDN w:val="0"/>
        <w:adjustRightInd w:val="0"/>
        <w:ind w:left="284" w:hanging="284"/>
        <w:jc w:val="both"/>
        <w:rPr>
          <w:rFonts w:ascii="Arial Narrow" w:hAnsi="Arial Narrow"/>
          <w:color w:val="FF0000"/>
          <w:sz w:val="22"/>
          <w:szCs w:val="22"/>
        </w:rPr>
      </w:pPr>
      <w:r w:rsidRPr="00443FFB">
        <w:rPr>
          <w:rFonts w:ascii="Arial Narrow" w:hAnsi="Arial Narrow"/>
          <w:sz w:val="22"/>
          <w:szCs w:val="22"/>
          <w:lang w:bidi="hi-IN"/>
        </w:rPr>
        <w:t>Eskom contractors will carry identity cards displaying their photographs, indicating that they are contractors. Letters containing contract appointment as well as whom at Eskom to contact will be given to each Contractor. In the case of unplanned activities, the contractor must be in possession of a work order number</w:t>
      </w:r>
      <w:r>
        <w:rPr>
          <w:rFonts w:ascii="Arial Narrow" w:hAnsi="Arial Narrow"/>
          <w:sz w:val="22"/>
          <w:szCs w:val="22"/>
          <w:lang w:bidi="hi-IN"/>
        </w:rPr>
        <w:t>.</w:t>
      </w:r>
    </w:p>
    <w:p w14:paraId="090D5DFA" w14:textId="77777777" w:rsidR="00482353" w:rsidRPr="00443FFB" w:rsidRDefault="00482353" w:rsidP="002C2A77">
      <w:pPr>
        <w:numPr>
          <w:ilvl w:val="0"/>
          <w:numId w:val="84"/>
        </w:numPr>
        <w:autoSpaceDE w:val="0"/>
        <w:autoSpaceDN w:val="0"/>
        <w:adjustRightInd w:val="0"/>
        <w:ind w:left="284" w:hanging="284"/>
        <w:jc w:val="both"/>
        <w:rPr>
          <w:rFonts w:ascii="Arial Narrow" w:hAnsi="Arial Narrow"/>
          <w:color w:val="FF0000"/>
          <w:sz w:val="22"/>
          <w:szCs w:val="22"/>
        </w:rPr>
      </w:pPr>
      <w:r w:rsidRPr="00443FFB">
        <w:rPr>
          <w:rFonts w:ascii="Arial Narrow" w:hAnsi="Arial Narrow"/>
          <w:sz w:val="22"/>
          <w:szCs w:val="22"/>
        </w:rPr>
        <w:t xml:space="preserve">Eskom vehicles will be clearly marked on the door. Vehicles operating after dark will be fitted with amber rotating lights. </w:t>
      </w:r>
    </w:p>
    <w:p w14:paraId="60DB05CD" w14:textId="77777777" w:rsidR="00482353" w:rsidRPr="00443FFB" w:rsidRDefault="00482353" w:rsidP="002C2A77">
      <w:pPr>
        <w:pStyle w:val="ListParagraph"/>
        <w:numPr>
          <w:ilvl w:val="0"/>
          <w:numId w:val="84"/>
        </w:numPr>
        <w:ind w:left="284" w:hanging="284"/>
        <w:contextualSpacing w:val="0"/>
        <w:jc w:val="both"/>
        <w:rPr>
          <w:rFonts w:ascii="Arial Narrow" w:hAnsi="Arial Narrow"/>
          <w:i/>
          <w:sz w:val="22"/>
          <w:szCs w:val="22"/>
        </w:rPr>
      </w:pPr>
      <w:r w:rsidRPr="00443FFB">
        <w:rPr>
          <w:rFonts w:ascii="Arial Narrow" w:hAnsi="Arial Narrow"/>
          <w:sz w:val="22"/>
          <w:szCs w:val="22"/>
        </w:rPr>
        <w:t>Vehicles of Eskom contractors must have a magnetic strip on the side containing the words “Eskom contractor”, as well as an amber rotating light</w:t>
      </w:r>
      <w:r w:rsidRPr="00443FFB">
        <w:rPr>
          <w:rFonts w:ascii="Arial Narrow" w:hAnsi="Arial Narrow"/>
          <w:i/>
          <w:sz w:val="22"/>
          <w:szCs w:val="22"/>
        </w:rPr>
        <w:t>.</w:t>
      </w:r>
    </w:p>
    <w:p w14:paraId="4D7A7C56" w14:textId="77777777" w:rsidR="00482353" w:rsidRPr="00443FFB" w:rsidRDefault="00482353" w:rsidP="002C2A77">
      <w:pPr>
        <w:pStyle w:val="ListParagraph"/>
        <w:numPr>
          <w:ilvl w:val="0"/>
          <w:numId w:val="84"/>
        </w:numPr>
        <w:ind w:left="284" w:hanging="284"/>
        <w:contextualSpacing w:val="0"/>
        <w:jc w:val="both"/>
        <w:rPr>
          <w:rFonts w:ascii="Arial Narrow" w:hAnsi="Arial Narrow"/>
          <w:i/>
          <w:sz w:val="22"/>
          <w:szCs w:val="22"/>
        </w:rPr>
      </w:pPr>
      <w:r w:rsidRPr="00443FFB">
        <w:rPr>
          <w:rFonts w:ascii="Arial Narrow" w:hAnsi="Arial Narrow" w:cs="Arial"/>
          <w:sz w:val="22"/>
          <w:szCs w:val="22"/>
        </w:rPr>
        <w:t xml:space="preserve">No person may climb or crawl over or through fences without the owners’ permission. No person may damage or remove a fence without the owners’ permission. </w:t>
      </w:r>
    </w:p>
    <w:p w14:paraId="6F00DA89" w14:textId="77777777" w:rsidR="00482353" w:rsidRPr="00443FFB" w:rsidRDefault="00482353" w:rsidP="002C2A77">
      <w:pPr>
        <w:pStyle w:val="StandardParagraph"/>
        <w:numPr>
          <w:ilvl w:val="0"/>
          <w:numId w:val="84"/>
        </w:numPr>
        <w:spacing w:after="0"/>
        <w:ind w:left="284" w:hanging="284"/>
        <w:rPr>
          <w:rFonts w:ascii="Arial Narrow" w:hAnsi="Arial Narrow" w:cs="Arial"/>
          <w:sz w:val="22"/>
          <w:szCs w:val="22"/>
        </w:rPr>
      </w:pPr>
      <w:r w:rsidRPr="00443FFB">
        <w:rPr>
          <w:rFonts w:ascii="Arial Narrow" w:hAnsi="Arial Narrow"/>
          <w:sz w:val="22"/>
          <w:szCs w:val="22"/>
        </w:rPr>
        <w:t>Gates should be left in the state the landowner intended. In order to assist with any possible claims, any visitor will keep a log of each gate that is used stating:</w:t>
      </w:r>
    </w:p>
    <w:p w14:paraId="0ECCBE2C" w14:textId="77777777" w:rsidR="00482353" w:rsidRPr="00443FFB" w:rsidRDefault="00482353" w:rsidP="002C2A77">
      <w:pPr>
        <w:numPr>
          <w:ilvl w:val="0"/>
          <w:numId w:val="61"/>
        </w:numPr>
        <w:jc w:val="both"/>
        <w:rPr>
          <w:rFonts w:ascii="Arial Narrow" w:hAnsi="Arial Narrow"/>
          <w:sz w:val="22"/>
          <w:szCs w:val="22"/>
        </w:rPr>
      </w:pPr>
      <w:r w:rsidRPr="00443FFB">
        <w:rPr>
          <w:rFonts w:ascii="Arial Narrow" w:hAnsi="Arial Narrow"/>
          <w:sz w:val="22"/>
          <w:szCs w:val="22"/>
        </w:rPr>
        <w:t>the position of the gate with reference to towers</w:t>
      </w:r>
    </w:p>
    <w:p w14:paraId="5FA84FF6" w14:textId="77777777" w:rsidR="00482353" w:rsidRPr="00443FFB" w:rsidRDefault="00482353" w:rsidP="002C2A77">
      <w:pPr>
        <w:numPr>
          <w:ilvl w:val="0"/>
          <w:numId w:val="61"/>
        </w:numPr>
        <w:jc w:val="both"/>
        <w:rPr>
          <w:rFonts w:ascii="Arial Narrow" w:hAnsi="Arial Narrow"/>
          <w:sz w:val="22"/>
          <w:szCs w:val="22"/>
        </w:rPr>
      </w:pPr>
      <w:r w:rsidRPr="00443FFB">
        <w:rPr>
          <w:rFonts w:ascii="Arial Narrow" w:hAnsi="Arial Narrow"/>
          <w:sz w:val="22"/>
          <w:szCs w:val="22"/>
        </w:rPr>
        <w:lastRenderedPageBreak/>
        <w:t>the state in which it was found (open or closed)</w:t>
      </w:r>
    </w:p>
    <w:p w14:paraId="57107020" w14:textId="77777777" w:rsidR="00482353" w:rsidRPr="00443FFB" w:rsidRDefault="00482353" w:rsidP="002C2A77">
      <w:pPr>
        <w:numPr>
          <w:ilvl w:val="0"/>
          <w:numId w:val="61"/>
        </w:numPr>
        <w:jc w:val="both"/>
        <w:rPr>
          <w:rFonts w:ascii="Arial Narrow" w:hAnsi="Arial Narrow"/>
          <w:sz w:val="22"/>
          <w:szCs w:val="22"/>
        </w:rPr>
      </w:pPr>
      <w:r w:rsidRPr="00443FFB">
        <w:rPr>
          <w:rFonts w:ascii="Arial Narrow" w:hAnsi="Arial Narrow"/>
          <w:sz w:val="22"/>
          <w:szCs w:val="22"/>
        </w:rPr>
        <w:t>the time</w:t>
      </w:r>
    </w:p>
    <w:p w14:paraId="2CAA5AB6" w14:textId="77777777" w:rsidR="00482353" w:rsidRPr="00443FFB" w:rsidRDefault="00482353" w:rsidP="002C2A77">
      <w:pPr>
        <w:numPr>
          <w:ilvl w:val="0"/>
          <w:numId w:val="61"/>
        </w:numPr>
        <w:jc w:val="both"/>
        <w:rPr>
          <w:rFonts w:ascii="Arial Narrow" w:hAnsi="Arial Narrow"/>
          <w:sz w:val="22"/>
          <w:szCs w:val="22"/>
        </w:rPr>
      </w:pPr>
      <w:r w:rsidRPr="00443FFB">
        <w:rPr>
          <w:rFonts w:ascii="Arial Narrow" w:hAnsi="Arial Narrow"/>
          <w:sz w:val="22"/>
          <w:szCs w:val="22"/>
        </w:rPr>
        <w:t>any other appropriate information (locks, etc.)</w:t>
      </w:r>
    </w:p>
    <w:p w14:paraId="1E66BEDA" w14:textId="77777777" w:rsidR="00482353" w:rsidRDefault="00482353" w:rsidP="002C2A77">
      <w:pPr>
        <w:pStyle w:val="ListParagraph"/>
        <w:numPr>
          <w:ilvl w:val="0"/>
          <w:numId w:val="85"/>
        </w:numPr>
        <w:ind w:left="284" w:hanging="284"/>
        <w:contextualSpacing w:val="0"/>
        <w:jc w:val="both"/>
        <w:rPr>
          <w:rFonts w:ascii="Arial Narrow" w:hAnsi="Arial Narrow"/>
          <w:bCs/>
          <w:sz w:val="22"/>
          <w:szCs w:val="22"/>
        </w:rPr>
      </w:pPr>
      <w:r w:rsidRPr="00443FFB">
        <w:rPr>
          <w:rFonts w:ascii="Arial Narrow" w:hAnsi="Arial Narrow"/>
          <w:sz w:val="22"/>
          <w:szCs w:val="22"/>
        </w:rPr>
        <w:t xml:space="preserve">Standard Eskom locks shall be used in all cases and in such a manner that it securely locks the gate.  Where duel-use is made of the gate by Eskom Holdings and the land owner, </w:t>
      </w:r>
      <w:r w:rsidRPr="00443FFB">
        <w:rPr>
          <w:rFonts w:ascii="Arial Narrow" w:hAnsi="Arial Narrow"/>
          <w:bCs/>
          <w:sz w:val="22"/>
          <w:szCs w:val="22"/>
        </w:rPr>
        <w:t>the Eskom lock shall be locked into the chain-link, separate from the farmer’s lock as to permit both parties to gain access without inconveniencing either party</w:t>
      </w:r>
      <w:r w:rsidRPr="00443FFB">
        <w:rPr>
          <w:rFonts w:ascii="Arial Narrow" w:hAnsi="Arial Narrow"/>
          <w:sz w:val="22"/>
          <w:szCs w:val="22"/>
        </w:rPr>
        <w:t xml:space="preserve">.  No interference with land owners’ locks will be tolerated.  </w:t>
      </w:r>
      <w:r w:rsidRPr="00443FFB">
        <w:rPr>
          <w:rFonts w:ascii="Arial Narrow" w:hAnsi="Arial Narrow"/>
          <w:bCs/>
          <w:sz w:val="22"/>
          <w:szCs w:val="22"/>
        </w:rPr>
        <w:t>The cutting of land owners’ locks except in extreme emergency will result in disciplinary action.</w:t>
      </w:r>
    </w:p>
    <w:p w14:paraId="66B476A7" w14:textId="77777777" w:rsidR="00482353" w:rsidRPr="00BA322F" w:rsidRDefault="00482353" w:rsidP="002C2A77">
      <w:pPr>
        <w:pStyle w:val="ListParagraph"/>
        <w:numPr>
          <w:ilvl w:val="0"/>
          <w:numId w:val="85"/>
        </w:numPr>
        <w:ind w:left="284" w:hanging="284"/>
        <w:contextualSpacing w:val="0"/>
        <w:jc w:val="both"/>
        <w:rPr>
          <w:rFonts w:ascii="Arial Narrow" w:hAnsi="Arial Narrow"/>
          <w:bCs/>
          <w:sz w:val="22"/>
          <w:szCs w:val="22"/>
        </w:rPr>
      </w:pPr>
      <w:r w:rsidRPr="00BA322F">
        <w:rPr>
          <w:rFonts w:ascii="Arial Narrow" w:hAnsi="Arial Narrow"/>
          <w:sz w:val="22"/>
          <w:szCs w:val="22"/>
        </w:rPr>
        <w:t>Where helicopters are deployed, care should be taken in conjunction with the Line and Servitude Manager and the landowner not to cause any disturbance or harm to livestock such as ostriches or game. The use of helicopters on lines during line patrols does present it’s challenges when all the property owners en route need to be informed before the inspection. Notice of such patrols should be communicated via District Agricultural offices a month before.</w:t>
      </w:r>
    </w:p>
    <w:p w14:paraId="3438CD1E" w14:textId="77777777" w:rsidR="00482353" w:rsidRPr="00BA322F" w:rsidRDefault="00482353" w:rsidP="002C2A77">
      <w:pPr>
        <w:pStyle w:val="ListParagraph"/>
        <w:numPr>
          <w:ilvl w:val="0"/>
          <w:numId w:val="85"/>
        </w:numPr>
        <w:ind w:left="284" w:hanging="284"/>
        <w:contextualSpacing w:val="0"/>
        <w:jc w:val="both"/>
        <w:rPr>
          <w:rFonts w:ascii="Arial Narrow" w:hAnsi="Arial Narrow"/>
          <w:bCs/>
          <w:sz w:val="22"/>
          <w:szCs w:val="22"/>
        </w:rPr>
      </w:pPr>
      <w:r w:rsidRPr="00BA322F">
        <w:rPr>
          <w:rFonts w:ascii="Arial Narrow" w:hAnsi="Arial Narrow"/>
          <w:sz w:val="22"/>
          <w:szCs w:val="22"/>
        </w:rPr>
        <w:t>Any damage caused to any gate, fence, crop or grazing shall be reported to the Line and Servitude Manager or ECO who will then refer it to the appropriate Eskom Holdings Official for processing.  Extreme care must be taken with fires and the use of fires will only be permitted with express approval of the landowner.</w:t>
      </w:r>
    </w:p>
    <w:p w14:paraId="0221D9AF" w14:textId="77777777" w:rsidR="00482353" w:rsidRPr="00BA322F" w:rsidRDefault="00482353" w:rsidP="002C2A77">
      <w:pPr>
        <w:pStyle w:val="ListParagraph"/>
        <w:numPr>
          <w:ilvl w:val="0"/>
          <w:numId w:val="85"/>
        </w:numPr>
        <w:ind w:left="284" w:hanging="284"/>
        <w:contextualSpacing w:val="0"/>
        <w:jc w:val="both"/>
        <w:rPr>
          <w:rFonts w:ascii="Arial Narrow" w:hAnsi="Arial Narrow"/>
          <w:bCs/>
          <w:sz w:val="22"/>
          <w:szCs w:val="22"/>
        </w:rPr>
      </w:pPr>
      <w:r w:rsidRPr="00BA322F">
        <w:rPr>
          <w:rFonts w:ascii="Arial Narrow" w:hAnsi="Arial Narrow"/>
          <w:sz w:val="22"/>
          <w:szCs w:val="22"/>
        </w:rPr>
        <w:t>No fauna or flora will be collected or removed from any farm by any visitor without written permission of the Landowner, in which case cognizance will be taken of appropriate provincial legislation pertaining to fauna and flora.  Under such cases Eskom Holdings ethical policies and guidelines will be strictly applied.</w:t>
      </w:r>
    </w:p>
    <w:p w14:paraId="67A8C39F" w14:textId="77777777" w:rsidR="00482353" w:rsidRPr="00BA322F" w:rsidRDefault="00482353" w:rsidP="002C2A77">
      <w:pPr>
        <w:pStyle w:val="ListParagraph"/>
        <w:numPr>
          <w:ilvl w:val="0"/>
          <w:numId w:val="85"/>
        </w:numPr>
        <w:ind w:left="284" w:hanging="284"/>
        <w:contextualSpacing w:val="0"/>
        <w:jc w:val="both"/>
        <w:rPr>
          <w:rFonts w:ascii="Arial Narrow" w:hAnsi="Arial Narrow"/>
          <w:bCs/>
          <w:sz w:val="22"/>
          <w:szCs w:val="22"/>
        </w:rPr>
      </w:pPr>
      <w:r w:rsidRPr="00BA322F">
        <w:rPr>
          <w:rFonts w:ascii="Arial Narrow" w:hAnsi="Arial Narrow"/>
          <w:sz w:val="22"/>
          <w:szCs w:val="22"/>
        </w:rPr>
        <w:t>Any visitor will at all times refrain from littering and must remove any refuse when leaving.</w:t>
      </w:r>
    </w:p>
    <w:p w14:paraId="50659BAE" w14:textId="77777777" w:rsidR="00482353" w:rsidRPr="00BA322F" w:rsidRDefault="00482353" w:rsidP="002C2A77">
      <w:pPr>
        <w:pStyle w:val="ListParagraph"/>
        <w:numPr>
          <w:ilvl w:val="0"/>
          <w:numId w:val="85"/>
        </w:numPr>
        <w:ind w:left="284" w:hanging="284"/>
        <w:contextualSpacing w:val="0"/>
        <w:jc w:val="both"/>
        <w:rPr>
          <w:rFonts w:ascii="Arial Narrow" w:hAnsi="Arial Narrow"/>
          <w:bCs/>
          <w:sz w:val="22"/>
          <w:szCs w:val="22"/>
        </w:rPr>
      </w:pPr>
      <w:r w:rsidRPr="00BA322F">
        <w:rPr>
          <w:rFonts w:ascii="Arial Narrow" w:hAnsi="Arial Narrow"/>
          <w:sz w:val="22"/>
          <w:szCs w:val="22"/>
        </w:rPr>
        <w:t>Visitors shall as far as possible only use the servitude roads or the roads as determined by the environmental management plan and agreed to with the Land owner.  Where this is not possible the landowner’s permission shall be obtained for the use of any other roads.  In all cases care shall be taken to not cause any damage in the process and driving through the veld must be avoided as far as possible.</w:t>
      </w:r>
    </w:p>
    <w:p w14:paraId="651248C9" w14:textId="77777777" w:rsidR="00482353" w:rsidRPr="00443FFB" w:rsidRDefault="00482353" w:rsidP="00482353">
      <w:pPr>
        <w:jc w:val="both"/>
        <w:outlineLvl w:val="0"/>
        <w:rPr>
          <w:rFonts w:ascii="Arial Narrow" w:hAnsi="Arial Narrow"/>
          <w:bCs/>
          <w:sz w:val="22"/>
          <w:szCs w:val="22"/>
        </w:rPr>
      </w:pPr>
      <w:r w:rsidRPr="00443FFB">
        <w:rPr>
          <w:rFonts w:ascii="Arial Narrow" w:hAnsi="Arial Narrow"/>
          <w:bCs/>
          <w:sz w:val="22"/>
          <w:szCs w:val="22"/>
        </w:rPr>
        <w:t>Notification of intended scheduled visit</w:t>
      </w:r>
    </w:p>
    <w:p w14:paraId="097F3A6A" w14:textId="77777777" w:rsidR="00482353" w:rsidRPr="00443FFB" w:rsidRDefault="00482353" w:rsidP="002C2A77">
      <w:pPr>
        <w:pStyle w:val="ListParagraph"/>
        <w:numPr>
          <w:ilvl w:val="0"/>
          <w:numId w:val="63"/>
        </w:numPr>
        <w:tabs>
          <w:tab w:val="clear" w:pos="360"/>
          <w:tab w:val="num" w:pos="284"/>
        </w:tabs>
        <w:ind w:left="284" w:hanging="284"/>
        <w:contextualSpacing w:val="0"/>
        <w:jc w:val="both"/>
        <w:rPr>
          <w:rFonts w:ascii="Arial Narrow" w:hAnsi="Arial Narrow"/>
          <w:sz w:val="22"/>
          <w:szCs w:val="22"/>
        </w:rPr>
      </w:pPr>
      <w:r w:rsidRPr="00443FFB">
        <w:rPr>
          <w:rFonts w:ascii="Arial Narrow" w:hAnsi="Arial Narrow"/>
          <w:sz w:val="22"/>
          <w:szCs w:val="22"/>
        </w:rPr>
        <w:t xml:space="preserve">No Eskom Holdings employee or contractor shall enter land over which Eskom Transmission holds servitude without prior notification of the </w:t>
      </w:r>
      <w:r>
        <w:rPr>
          <w:rFonts w:ascii="Arial Narrow" w:hAnsi="Arial Narrow"/>
          <w:bCs/>
          <w:sz w:val="22"/>
          <w:szCs w:val="22"/>
        </w:rPr>
        <w:t>Line</w:t>
      </w:r>
      <w:r w:rsidRPr="00443FFB">
        <w:rPr>
          <w:rFonts w:ascii="Arial Narrow" w:hAnsi="Arial Narrow"/>
          <w:bCs/>
          <w:sz w:val="22"/>
          <w:szCs w:val="22"/>
        </w:rPr>
        <w:t xml:space="preserve"> and Servitude Manager (or the ECO in the case of a new line).</w:t>
      </w:r>
    </w:p>
    <w:p w14:paraId="70F09D7E" w14:textId="77777777" w:rsidR="00482353" w:rsidRPr="00443FFB" w:rsidRDefault="00482353" w:rsidP="002C2A77">
      <w:pPr>
        <w:pStyle w:val="ListParagraph"/>
        <w:numPr>
          <w:ilvl w:val="0"/>
          <w:numId w:val="63"/>
        </w:numPr>
        <w:tabs>
          <w:tab w:val="clear" w:pos="360"/>
          <w:tab w:val="num" w:pos="284"/>
        </w:tabs>
        <w:ind w:left="284" w:hanging="284"/>
        <w:contextualSpacing w:val="0"/>
        <w:jc w:val="both"/>
        <w:rPr>
          <w:rFonts w:ascii="Arial Narrow" w:hAnsi="Arial Narrow"/>
          <w:sz w:val="22"/>
          <w:szCs w:val="22"/>
        </w:rPr>
      </w:pPr>
      <w:r w:rsidRPr="00443FFB">
        <w:rPr>
          <w:rFonts w:ascii="Arial Narrow" w:hAnsi="Arial Narrow"/>
          <w:sz w:val="22"/>
          <w:szCs w:val="22"/>
        </w:rPr>
        <w:t>Any visits should preferably be carried out in the company of a member of Line and Servitude Manager’s staff.  In the case of new lines the ECO will make appropriate arrangement with landowners that will apply for the duration of construction.</w:t>
      </w:r>
    </w:p>
    <w:p w14:paraId="59D6D253" w14:textId="77777777" w:rsidR="00482353" w:rsidRPr="00443FFB" w:rsidRDefault="00482353" w:rsidP="002C2A77">
      <w:pPr>
        <w:pStyle w:val="ListParagraph"/>
        <w:numPr>
          <w:ilvl w:val="0"/>
          <w:numId w:val="63"/>
        </w:numPr>
        <w:tabs>
          <w:tab w:val="clear" w:pos="360"/>
          <w:tab w:val="num" w:pos="284"/>
        </w:tabs>
        <w:ind w:left="284" w:hanging="284"/>
        <w:contextualSpacing w:val="0"/>
        <w:jc w:val="both"/>
        <w:rPr>
          <w:rFonts w:ascii="Arial Narrow" w:hAnsi="Arial Narrow"/>
          <w:sz w:val="22"/>
          <w:szCs w:val="22"/>
        </w:rPr>
      </w:pPr>
      <w:r w:rsidRPr="00443FFB">
        <w:rPr>
          <w:rFonts w:ascii="Arial Narrow" w:hAnsi="Arial Narrow"/>
          <w:sz w:val="22"/>
          <w:szCs w:val="22"/>
        </w:rPr>
        <w:t xml:space="preserve">Land owners shall as far as possible be notified prior to the intended visit.  The Tx Line and Servitude manager or Lands and Rights Manager will assist in the notification of landowners.  Where landowners cannot be reached, notification should be given via other appropriate security or community structures that exist in the areas.  The Line and Servitude Manager or his staff will be familiar with such structures.  The notification should include description of vehicles, the number of people ( </w:t>
      </w:r>
      <w:r w:rsidRPr="00443FFB">
        <w:rPr>
          <w:rFonts w:ascii="Arial Narrow" w:hAnsi="Arial Narrow"/>
          <w:bCs/>
          <w:sz w:val="22"/>
          <w:szCs w:val="22"/>
        </w:rPr>
        <w:t>if more than three persons then prior approval must be given</w:t>
      </w:r>
      <w:r w:rsidRPr="00443FFB">
        <w:rPr>
          <w:rFonts w:ascii="Arial Narrow" w:hAnsi="Arial Narrow"/>
          <w:sz w:val="22"/>
          <w:szCs w:val="22"/>
        </w:rPr>
        <w:t>) and the time and intention of the visit. Id-cards must be presented when requested.</w:t>
      </w:r>
    </w:p>
    <w:p w14:paraId="214F9531" w14:textId="77777777" w:rsidR="00482353" w:rsidRPr="00443FFB" w:rsidRDefault="00482353" w:rsidP="002C2A77">
      <w:pPr>
        <w:pStyle w:val="ListParagraph"/>
        <w:numPr>
          <w:ilvl w:val="0"/>
          <w:numId w:val="63"/>
        </w:numPr>
        <w:tabs>
          <w:tab w:val="clear" w:pos="360"/>
          <w:tab w:val="num" w:pos="284"/>
        </w:tabs>
        <w:ind w:left="284" w:hanging="284"/>
        <w:contextualSpacing w:val="0"/>
        <w:jc w:val="both"/>
        <w:rPr>
          <w:rFonts w:ascii="Arial Narrow" w:hAnsi="Arial Narrow"/>
          <w:sz w:val="22"/>
          <w:szCs w:val="22"/>
        </w:rPr>
      </w:pPr>
      <w:r w:rsidRPr="00443FFB">
        <w:rPr>
          <w:rFonts w:ascii="Arial Narrow" w:hAnsi="Arial Narrow"/>
          <w:sz w:val="22"/>
          <w:szCs w:val="22"/>
        </w:rPr>
        <w:t>Where an unplanned visit takes place, every effort should be made to inform landowners or their personnel of the visitor’s presence.</w:t>
      </w:r>
    </w:p>
    <w:p w14:paraId="051B46E1" w14:textId="77777777" w:rsidR="00482353" w:rsidRPr="00443FFB" w:rsidRDefault="00482353" w:rsidP="00482353">
      <w:pPr>
        <w:jc w:val="both"/>
        <w:outlineLvl w:val="0"/>
        <w:rPr>
          <w:rFonts w:ascii="Arial Narrow" w:hAnsi="Arial Narrow"/>
          <w:sz w:val="22"/>
          <w:szCs w:val="22"/>
        </w:rPr>
      </w:pPr>
      <w:r w:rsidRPr="00443FFB">
        <w:rPr>
          <w:rFonts w:ascii="Arial Narrow" w:hAnsi="Arial Narrow"/>
          <w:sz w:val="22"/>
          <w:szCs w:val="22"/>
        </w:rPr>
        <w:t>Planned outages</w:t>
      </w:r>
    </w:p>
    <w:p w14:paraId="027AE38F" w14:textId="77777777" w:rsidR="00482353" w:rsidRPr="00443FFB" w:rsidRDefault="00482353" w:rsidP="002C2A77">
      <w:pPr>
        <w:pStyle w:val="StandardParagraph"/>
        <w:numPr>
          <w:ilvl w:val="0"/>
          <w:numId w:val="65"/>
        </w:numPr>
        <w:tabs>
          <w:tab w:val="clear" w:pos="360"/>
          <w:tab w:val="num" w:pos="284"/>
        </w:tabs>
        <w:spacing w:after="0"/>
        <w:ind w:left="284" w:hanging="284"/>
        <w:rPr>
          <w:rFonts w:ascii="Arial Narrow" w:hAnsi="Arial Narrow"/>
          <w:sz w:val="22"/>
          <w:szCs w:val="22"/>
        </w:rPr>
      </w:pPr>
      <w:r w:rsidRPr="00443FFB">
        <w:rPr>
          <w:rFonts w:ascii="Arial Narrow" w:hAnsi="Arial Narrow"/>
          <w:sz w:val="22"/>
          <w:szCs w:val="22"/>
        </w:rPr>
        <w:t xml:space="preserve">Eskom will notify customers at least 10 days in advance through the appropriate media – either in writing, electronically (SMS) or telephonically. The onus rests on the Customer to ensure that all their contact details are updated on </w:t>
      </w:r>
      <w:r>
        <w:rPr>
          <w:rFonts w:ascii="Arial Narrow" w:hAnsi="Arial Narrow"/>
          <w:sz w:val="22"/>
          <w:szCs w:val="22"/>
        </w:rPr>
        <w:t xml:space="preserve">the </w:t>
      </w:r>
      <w:r w:rsidRPr="00443FFB">
        <w:rPr>
          <w:rFonts w:ascii="Arial Narrow" w:hAnsi="Arial Narrow"/>
          <w:sz w:val="22"/>
          <w:szCs w:val="22"/>
        </w:rPr>
        <w:t>Eskom system. Should its best attempts to communicate fail, the work will proceed regardless.</w:t>
      </w:r>
    </w:p>
    <w:p w14:paraId="3F7892CE" w14:textId="77777777" w:rsidR="00482353" w:rsidRPr="00443FFB" w:rsidRDefault="00482353" w:rsidP="00482353">
      <w:pPr>
        <w:pStyle w:val="StandardParagraph"/>
        <w:spacing w:after="0"/>
        <w:rPr>
          <w:rFonts w:ascii="Arial Narrow" w:hAnsi="Arial Narrow"/>
          <w:sz w:val="22"/>
          <w:szCs w:val="22"/>
        </w:rPr>
      </w:pPr>
      <w:r w:rsidRPr="00443FFB">
        <w:rPr>
          <w:rFonts w:ascii="Arial Narrow" w:hAnsi="Arial Narrow"/>
          <w:sz w:val="22"/>
          <w:szCs w:val="22"/>
        </w:rPr>
        <w:t>Planned activities such as vegetation control, live-line work and line inspections.</w:t>
      </w:r>
    </w:p>
    <w:p w14:paraId="0FA4C8F9" w14:textId="77777777" w:rsidR="00482353" w:rsidRPr="00443FFB" w:rsidRDefault="00482353" w:rsidP="002C2A77">
      <w:pPr>
        <w:pStyle w:val="StandardParagraph"/>
        <w:numPr>
          <w:ilvl w:val="0"/>
          <w:numId w:val="86"/>
        </w:numPr>
        <w:spacing w:after="0"/>
        <w:ind w:left="284" w:hanging="284"/>
        <w:rPr>
          <w:rFonts w:ascii="Arial Narrow" w:hAnsi="Arial Narrow"/>
          <w:sz w:val="22"/>
          <w:szCs w:val="22"/>
        </w:rPr>
      </w:pPr>
      <w:r w:rsidRPr="00443FFB">
        <w:rPr>
          <w:rFonts w:ascii="Arial Narrow" w:hAnsi="Arial Narrow"/>
          <w:sz w:val="22"/>
          <w:szCs w:val="22"/>
        </w:rPr>
        <w:t xml:space="preserve">Eskom will notify customers at least </w:t>
      </w:r>
      <w:r w:rsidRPr="00443FFB">
        <w:rPr>
          <w:rFonts w:ascii="Arial Narrow" w:hAnsi="Arial Narrow"/>
          <w:bCs/>
          <w:sz w:val="22"/>
          <w:szCs w:val="22"/>
        </w:rPr>
        <w:t>48 hours</w:t>
      </w:r>
      <w:r w:rsidRPr="00443FFB">
        <w:rPr>
          <w:rFonts w:ascii="Arial Narrow" w:hAnsi="Arial Narrow"/>
          <w:sz w:val="22"/>
          <w:szCs w:val="22"/>
        </w:rPr>
        <w:t xml:space="preserve"> in advance through the appropriate media – either in writing, electronically or telephonically. Should its attempts to communicate fail, the work will proceed.</w:t>
      </w:r>
    </w:p>
    <w:p w14:paraId="3FBEC4A9" w14:textId="77777777" w:rsidR="00482353" w:rsidRPr="00443FFB" w:rsidRDefault="00482353" w:rsidP="00482353">
      <w:pPr>
        <w:pStyle w:val="StandardParagraph"/>
        <w:spacing w:after="0"/>
        <w:outlineLvl w:val="0"/>
        <w:rPr>
          <w:rFonts w:ascii="Arial Narrow" w:hAnsi="Arial Narrow"/>
          <w:sz w:val="22"/>
          <w:szCs w:val="22"/>
        </w:rPr>
      </w:pPr>
      <w:r w:rsidRPr="00443FFB">
        <w:rPr>
          <w:rFonts w:ascii="Arial Narrow" w:hAnsi="Arial Narrow"/>
          <w:sz w:val="22"/>
          <w:szCs w:val="22"/>
        </w:rPr>
        <w:t>Planning and building of new assets</w:t>
      </w:r>
    </w:p>
    <w:p w14:paraId="148B56D2" w14:textId="77777777" w:rsidR="00482353" w:rsidRPr="00443FFB" w:rsidRDefault="00482353" w:rsidP="002C2A77">
      <w:pPr>
        <w:pStyle w:val="StandardParagraph"/>
        <w:numPr>
          <w:ilvl w:val="0"/>
          <w:numId w:val="64"/>
        </w:numPr>
        <w:tabs>
          <w:tab w:val="clear" w:pos="360"/>
          <w:tab w:val="num" w:pos="284"/>
        </w:tabs>
        <w:spacing w:after="0"/>
        <w:ind w:left="284" w:hanging="284"/>
        <w:rPr>
          <w:rFonts w:ascii="Arial Narrow" w:hAnsi="Arial Narrow"/>
          <w:bCs/>
          <w:sz w:val="22"/>
          <w:szCs w:val="22"/>
        </w:rPr>
      </w:pPr>
      <w:r w:rsidRPr="00443FFB">
        <w:rPr>
          <w:rFonts w:ascii="Arial Narrow" w:hAnsi="Arial Narrow"/>
          <w:sz w:val="22"/>
          <w:szCs w:val="22"/>
        </w:rPr>
        <w:t xml:space="preserve">All stakeholders must cooperate to enable Eskom to provide the customer with a project schedule reflecting the period during which the construction and commissioning activities will take place. </w:t>
      </w:r>
      <w:r w:rsidRPr="00443FFB">
        <w:rPr>
          <w:rFonts w:ascii="Arial Narrow" w:hAnsi="Arial Narrow"/>
          <w:bCs/>
          <w:sz w:val="22"/>
          <w:szCs w:val="22"/>
        </w:rPr>
        <w:t>In addition, customers may request a works order number to be verified with the Contact Centre.</w:t>
      </w:r>
    </w:p>
    <w:p w14:paraId="408E7E72" w14:textId="77777777" w:rsidR="00482353" w:rsidRPr="00443FFB" w:rsidRDefault="00482353" w:rsidP="00482353">
      <w:pPr>
        <w:pStyle w:val="StandardParagraph"/>
        <w:spacing w:after="0"/>
        <w:rPr>
          <w:rFonts w:ascii="Arial Narrow" w:hAnsi="Arial Narrow"/>
          <w:sz w:val="22"/>
          <w:szCs w:val="22"/>
        </w:rPr>
      </w:pPr>
      <w:r w:rsidRPr="00443FFB">
        <w:rPr>
          <w:rFonts w:ascii="Arial Narrow" w:hAnsi="Arial Narrow"/>
          <w:sz w:val="22"/>
          <w:szCs w:val="22"/>
        </w:rPr>
        <w:t>Access (routine visits) to the farm at fixed intervals for activities such as meter reading.</w:t>
      </w:r>
    </w:p>
    <w:p w14:paraId="3595B22F" w14:textId="77777777" w:rsidR="00482353" w:rsidRPr="00443FFB" w:rsidRDefault="00482353" w:rsidP="002C2A77">
      <w:pPr>
        <w:pStyle w:val="ListParagraph"/>
        <w:numPr>
          <w:ilvl w:val="0"/>
          <w:numId w:val="64"/>
        </w:numPr>
        <w:contextualSpacing w:val="0"/>
        <w:jc w:val="both"/>
        <w:rPr>
          <w:rFonts w:ascii="Arial Narrow" w:hAnsi="Arial Narrow"/>
          <w:sz w:val="22"/>
          <w:szCs w:val="22"/>
        </w:rPr>
      </w:pPr>
      <w:r w:rsidRPr="00443FFB">
        <w:rPr>
          <w:rFonts w:ascii="Arial Narrow" w:hAnsi="Arial Narrow"/>
          <w:sz w:val="22"/>
          <w:szCs w:val="22"/>
        </w:rPr>
        <w:t>Eskom will give notice on the monthly bill of a four-day period in the following month during which either an estimate or a visit for an actual meter reading is scheduled.</w:t>
      </w:r>
    </w:p>
    <w:p w14:paraId="4AE17596" w14:textId="77777777" w:rsidR="00482353" w:rsidRPr="00443FFB" w:rsidRDefault="00482353" w:rsidP="00482353">
      <w:pPr>
        <w:pStyle w:val="Heading3"/>
        <w:keepLines/>
        <w:numPr>
          <w:ilvl w:val="2"/>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ind w:left="397" w:hanging="397"/>
        <w:jc w:val="both"/>
        <w:rPr>
          <w:rFonts w:ascii="Arial Narrow" w:hAnsi="Arial Narrow"/>
          <w:b w:val="0"/>
          <w:sz w:val="22"/>
          <w:szCs w:val="22"/>
        </w:rPr>
      </w:pPr>
      <w:r w:rsidRPr="00443FFB">
        <w:rPr>
          <w:rFonts w:ascii="Arial Narrow" w:hAnsi="Arial Narrow"/>
          <w:b w:val="0"/>
          <w:sz w:val="22"/>
          <w:szCs w:val="22"/>
        </w:rPr>
        <w:lastRenderedPageBreak/>
        <w:t>Power disconnections due to non-payment</w:t>
      </w:r>
    </w:p>
    <w:p w14:paraId="4668E464" w14:textId="77777777" w:rsidR="00482353" w:rsidRPr="00443FFB" w:rsidRDefault="00482353" w:rsidP="002C2A77">
      <w:pPr>
        <w:pStyle w:val="Heading3"/>
        <w:keepLines/>
        <w:numPr>
          <w:ilvl w:val="0"/>
          <w:numId w:val="64"/>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jc w:val="both"/>
        <w:rPr>
          <w:rFonts w:ascii="Arial Narrow" w:hAnsi="Arial Narrow"/>
          <w:b w:val="0"/>
          <w:sz w:val="22"/>
          <w:szCs w:val="22"/>
        </w:rPr>
      </w:pPr>
      <w:r w:rsidRPr="00443FFB">
        <w:rPr>
          <w:rFonts w:ascii="Arial Narrow" w:hAnsi="Arial Narrow"/>
          <w:b w:val="0"/>
          <w:sz w:val="22"/>
          <w:szCs w:val="22"/>
        </w:rPr>
        <w:t>Formal communication regarding a pending disconnection will take the form of a written notice of disconnection (SMS or on the bill for small power users and by means of a separate letter for large power users). In addition and as part of our service to customers, we will attempt to contact customers by SMS or telephone to warn of a pending disconnection due to non-payment.  No further communication regarding access will take place when disconnections are to be implemented.</w:t>
      </w:r>
    </w:p>
    <w:p w14:paraId="410EB58E" w14:textId="77777777" w:rsidR="00482353" w:rsidRPr="00443FFB" w:rsidRDefault="00482353" w:rsidP="00482353">
      <w:pPr>
        <w:pStyle w:val="Heading3"/>
        <w:keepLines/>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jc w:val="both"/>
        <w:rPr>
          <w:rFonts w:ascii="Arial Narrow" w:hAnsi="Arial Narrow"/>
          <w:b w:val="0"/>
          <w:sz w:val="22"/>
          <w:szCs w:val="22"/>
        </w:rPr>
      </w:pPr>
      <w:r w:rsidRPr="00443FFB">
        <w:rPr>
          <w:rFonts w:ascii="Arial Narrow" w:hAnsi="Arial Narrow"/>
          <w:b w:val="0"/>
          <w:sz w:val="22"/>
          <w:szCs w:val="22"/>
        </w:rPr>
        <w:t>Unplanned/unscheduled visits</w:t>
      </w:r>
    </w:p>
    <w:p w14:paraId="6C57F1A2" w14:textId="77777777" w:rsidR="00482353" w:rsidRPr="00443FFB" w:rsidRDefault="00482353" w:rsidP="002C2A77">
      <w:pPr>
        <w:pStyle w:val="StandardParagraph"/>
        <w:numPr>
          <w:ilvl w:val="0"/>
          <w:numId w:val="64"/>
        </w:numPr>
        <w:spacing w:after="0"/>
        <w:rPr>
          <w:rFonts w:ascii="Arial Narrow" w:hAnsi="Arial Narrow"/>
          <w:sz w:val="22"/>
          <w:szCs w:val="22"/>
        </w:rPr>
      </w:pPr>
      <w:r w:rsidRPr="00443FFB">
        <w:rPr>
          <w:rFonts w:ascii="Arial Narrow" w:hAnsi="Arial Narrow"/>
          <w:sz w:val="22"/>
          <w:szCs w:val="22"/>
        </w:rPr>
        <w:t>Rapid power restoration without any delay is in the interest of both Eskom and the customer.  This is dependent on free movement.</w:t>
      </w:r>
    </w:p>
    <w:p w14:paraId="04DDC705" w14:textId="77777777" w:rsidR="00482353" w:rsidRPr="00BA322F" w:rsidRDefault="00482353" w:rsidP="002C2A77">
      <w:pPr>
        <w:pStyle w:val="StandardParagraph"/>
        <w:numPr>
          <w:ilvl w:val="0"/>
          <w:numId w:val="64"/>
        </w:numPr>
        <w:spacing w:after="0"/>
        <w:rPr>
          <w:rFonts w:ascii="Arial Narrow" w:hAnsi="Arial Narrow"/>
          <w:sz w:val="22"/>
          <w:szCs w:val="22"/>
        </w:rPr>
      </w:pPr>
      <w:r w:rsidRPr="00443FFB">
        <w:rPr>
          <w:rFonts w:ascii="Arial Narrow" w:hAnsi="Arial Narrow"/>
          <w:sz w:val="22"/>
          <w:szCs w:val="22"/>
        </w:rPr>
        <w:t>All Eskom staff as well as representatives of Eskom contractors will carry identity cards containing their photographs to indicate whether they are Eskom employees or Eskom contractors.  In addition, customers may request a work order number to be verified with the Contact Centre. Vehicles must be clearly marked.</w:t>
      </w:r>
    </w:p>
    <w:p w14:paraId="4B28C556" w14:textId="77777777" w:rsidR="00482353" w:rsidRPr="00DC451B" w:rsidRDefault="00482353" w:rsidP="00482353">
      <w:pPr>
        <w:pStyle w:val="Heading3"/>
        <w:keepLines/>
        <w:numPr>
          <w:ilvl w:val="2"/>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ind w:left="397" w:hanging="397"/>
        <w:jc w:val="both"/>
        <w:rPr>
          <w:rFonts w:ascii="Arial Narrow" w:hAnsi="Arial Narrow"/>
          <w:b w:val="0"/>
          <w:sz w:val="22"/>
          <w:szCs w:val="22"/>
        </w:rPr>
      </w:pPr>
      <w:r w:rsidRPr="00DC451B">
        <w:rPr>
          <w:rFonts w:ascii="Arial Narrow" w:hAnsi="Arial Narrow"/>
          <w:b w:val="0"/>
          <w:sz w:val="22"/>
          <w:szCs w:val="22"/>
        </w:rPr>
        <w:t>Ad hoc line inspections in response to poor performance</w:t>
      </w:r>
    </w:p>
    <w:p w14:paraId="762748C2" w14:textId="77777777" w:rsidR="00482353" w:rsidRPr="00DC451B" w:rsidRDefault="00482353" w:rsidP="002C2A77">
      <w:pPr>
        <w:pStyle w:val="StandardParagraph"/>
        <w:numPr>
          <w:ilvl w:val="0"/>
          <w:numId w:val="64"/>
        </w:numPr>
        <w:spacing w:after="0"/>
        <w:rPr>
          <w:rFonts w:ascii="Arial Narrow" w:hAnsi="Arial Narrow"/>
          <w:sz w:val="22"/>
          <w:szCs w:val="22"/>
        </w:rPr>
      </w:pPr>
      <w:r w:rsidRPr="00DC451B">
        <w:rPr>
          <w:rFonts w:ascii="Arial Narrow" w:hAnsi="Arial Narrow"/>
          <w:sz w:val="22"/>
          <w:szCs w:val="22"/>
        </w:rPr>
        <w:t>These line inspections include the process of technical investigation to ensure standard action and response in maintaining quality of supply, and are instituted on short notice, not affording time for extended planning, to eliminate the possibility of substandard plant conditions.</w:t>
      </w:r>
    </w:p>
    <w:p w14:paraId="5C1F367B" w14:textId="77777777" w:rsidR="00482353" w:rsidRDefault="00482353" w:rsidP="002C2A77">
      <w:pPr>
        <w:pStyle w:val="StandardParagraph"/>
        <w:numPr>
          <w:ilvl w:val="0"/>
          <w:numId w:val="64"/>
        </w:numPr>
        <w:spacing w:after="0"/>
        <w:rPr>
          <w:rFonts w:ascii="Arial Narrow" w:hAnsi="Arial Narrow"/>
          <w:sz w:val="22"/>
          <w:szCs w:val="22"/>
        </w:rPr>
      </w:pPr>
      <w:r w:rsidRPr="00DC451B">
        <w:rPr>
          <w:rFonts w:ascii="Arial Narrow" w:hAnsi="Arial Narrow"/>
          <w:sz w:val="22"/>
          <w:szCs w:val="22"/>
        </w:rPr>
        <w:t>All Eskom staff as well as representatives of Eskom contractors will carry identity cards containing their photographs, indicating whether they are Eskom employees or Eskom contractors. In addition, customers may request a works order number to be verified with the Contact Centre. Vehicles must be clearly marked.</w:t>
      </w:r>
    </w:p>
    <w:p w14:paraId="3479FE33" w14:textId="77777777" w:rsidR="00482353" w:rsidRPr="00DC451B" w:rsidRDefault="00482353" w:rsidP="00482353">
      <w:pPr>
        <w:pStyle w:val="StandardParagraph"/>
        <w:spacing w:after="0"/>
        <w:outlineLvl w:val="0"/>
        <w:rPr>
          <w:rFonts w:ascii="Arial Narrow" w:hAnsi="Arial Narrow"/>
          <w:sz w:val="22"/>
          <w:szCs w:val="22"/>
        </w:rPr>
      </w:pPr>
      <w:r w:rsidRPr="00DC451B">
        <w:rPr>
          <w:rFonts w:ascii="Arial Narrow" w:hAnsi="Arial Narrow"/>
          <w:sz w:val="22"/>
          <w:szCs w:val="22"/>
        </w:rPr>
        <w:t>Restriction of access</w:t>
      </w:r>
    </w:p>
    <w:p w14:paraId="4719CB7C" w14:textId="77777777" w:rsidR="00482353" w:rsidRPr="00C427CB" w:rsidRDefault="00482353" w:rsidP="002C2A77">
      <w:pPr>
        <w:pStyle w:val="ListParagraph"/>
        <w:numPr>
          <w:ilvl w:val="0"/>
          <w:numId w:val="66"/>
        </w:numPr>
        <w:contextualSpacing w:val="0"/>
        <w:jc w:val="both"/>
        <w:rPr>
          <w:rFonts w:ascii="Arial Narrow" w:hAnsi="Arial Narrow"/>
          <w:sz w:val="22"/>
          <w:szCs w:val="22"/>
        </w:rPr>
      </w:pPr>
      <w:r w:rsidRPr="0099066B">
        <w:rPr>
          <w:rFonts w:ascii="Arial Narrow" w:hAnsi="Arial Narrow"/>
          <w:sz w:val="22"/>
          <w:szCs w:val="22"/>
        </w:rPr>
        <w:t xml:space="preserve">All instances where access has been unduly restricted should be taken up with the Customer Services Area Manager to ensure normalisation of the situation. The 2 lock system should also be enforced where it has </w:t>
      </w:r>
      <w:r w:rsidRPr="00C427CB">
        <w:rPr>
          <w:rFonts w:ascii="Arial Narrow" w:hAnsi="Arial Narrow"/>
          <w:sz w:val="22"/>
          <w:szCs w:val="22"/>
        </w:rPr>
        <w:t>been violated. The Customer Services Area Manager could bring the following to the attention of the landowner in terms of our way leave/servitude agreement:</w:t>
      </w:r>
    </w:p>
    <w:p w14:paraId="43A02F89" w14:textId="77777777" w:rsidR="00482353" w:rsidRPr="00C427CB" w:rsidRDefault="00482353" w:rsidP="002C2A77">
      <w:pPr>
        <w:pStyle w:val="StandardParagraph"/>
        <w:numPr>
          <w:ilvl w:val="2"/>
          <w:numId w:val="67"/>
        </w:numPr>
        <w:spacing w:after="0"/>
        <w:ind w:left="709" w:hanging="283"/>
        <w:rPr>
          <w:rFonts w:ascii="Arial Narrow" w:hAnsi="Arial Narrow" w:cs="Arial"/>
          <w:sz w:val="22"/>
          <w:szCs w:val="22"/>
        </w:rPr>
      </w:pPr>
      <w:r w:rsidRPr="00C427CB">
        <w:rPr>
          <w:rFonts w:ascii="Arial Narrow" w:hAnsi="Arial Narrow" w:cs="Arial"/>
          <w:sz w:val="22"/>
          <w:szCs w:val="22"/>
        </w:rPr>
        <w:t>That access is being restricted.</w:t>
      </w:r>
    </w:p>
    <w:p w14:paraId="734C6C4A" w14:textId="77777777" w:rsidR="00482353" w:rsidRPr="00C427CB" w:rsidRDefault="00482353" w:rsidP="002C2A77">
      <w:pPr>
        <w:pStyle w:val="StandardParagraph"/>
        <w:numPr>
          <w:ilvl w:val="2"/>
          <w:numId w:val="67"/>
        </w:numPr>
        <w:tabs>
          <w:tab w:val="left" w:pos="720"/>
        </w:tabs>
        <w:spacing w:after="0"/>
        <w:ind w:left="709" w:hanging="283"/>
        <w:rPr>
          <w:rFonts w:ascii="Arial Narrow" w:hAnsi="Arial Narrow" w:cs="Arial"/>
          <w:sz w:val="22"/>
          <w:szCs w:val="22"/>
        </w:rPr>
      </w:pPr>
      <w:r w:rsidRPr="00C427CB">
        <w:rPr>
          <w:rFonts w:ascii="Arial Narrow" w:hAnsi="Arial Narrow" w:cs="Arial"/>
          <w:sz w:val="22"/>
          <w:szCs w:val="22"/>
        </w:rPr>
        <w:t>That the removal of Eskom locks and gates without prior notice and agreement are illegal.</w:t>
      </w:r>
    </w:p>
    <w:p w14:paraId="55E344B3" w14:textId="77777777" w:rsidR="00482353" w:rsidRPr="00C427CB" w:rsidRDefault="00482353" w:rsidP="002C2A77">
      <w:pPr>
        <w:pStyle w:val="StandardParagraph"/>
        <w:numPr>
          <w:ilvl w:val="2"/>
          <w:numId w:val="67"/>
        </w:numPr>
        <w:spacing w:after="0"/>
        <w:ind w:left="709" w:hanging="283"/>
        <w:rPr>
          <w:rFonts w:ascii="Arial Narrow" w:hAnsi="Arial Narrow" w:cs="Arial"/>
          <w:sz w:val="22"/>
          <w:szCs w:val="22"/>
        </w:rPr>
      </w:pPr>
      <w:r w:rsidRPr="00C427CB">
        <w:rPr>
          <w:rFonts w:ascii="Arial Narrow" w:hAnsi="Arial Narrow" w:cs="Arial"/>
          <w:sz w:val="22"/>
          <w:szCs w:val="22"/>
        </w:rPr>
        <w:t>That security is required for accompaniment where the introduction of dangerous animals restricts access.</w:t>
      </w:r>
    </w:p>
    <w:p w14:paraId="0ACF5D93" w14:textId="77777777" w:rsidR="00482353" w:rsidRPr="00C427CB" w:rsidRDefault="00482353" w:rsidP="002C2A77">
      <w:pPr>
        <w:pStyle w:val="StandardParagraph"/>
        <w:numPr>
          <w:ilvl w:val="2"/>
          <w:numId w:val="67"/>
        </w:numPr>
        <w:spacing w:after="0"/>
        <w:ind w:left="709" w:hanging="283"/>
        <w:rPr>
          <w:rFonts w:ascii="Arial Narrow" w:hAnsi="Arial Narrow" w:cs="Arial"/>
          <w:sz w:val="22"/>
          <w:szCs w:val="22"/>
        </w:rPr>
      </w:pPr>
      <w:r w:rsidRPr="00C427CB">
        <w:rPr>
          <w:rFonts w:ascii="Arial Narrow" w:hAnsi="Arial Narrow" w:cs="Arial"/>
          <w:sz w:val="22"/>
          <w:szCs w:val="22"/>
        </w:rPr>
        <w:t>That there is a need to use motorised equipment for bush clearing where trees pose a risk to the safe operation of the line</w:t>
      </w:r>
    </w:p>
    <w:p w14:paraId="50457C03" w14:textId="77777777" w:rsidR="00482353" w:rsidRPr="00C427CB" w:rsidRDefault="00482353" w:rsidP="00482353">
      <w:pPr>
        <w:pStyle w:val="StandardParagraph"/>
        <w:tabs>
          <w:tab w:val="left" w:pos="360"/>
          <w:tab w:val="left" w:pos="720"/>
        </w:tabs>
        <w:spacing w:after="0"/>
        <w:rPr>
          <w:rFonts w:ascii="Arial Narrow" w:hAnsi="Arial Narrow"/>
          <w:sz w:val="22"/>
          <w:szCs w:val="22"/>
        </w:rPr>
      </w:pPr>
      <w:r w:rsidRPr="00C427CB">
        <w:rPr>
          <w:rFonts w:ascii="Arial Narrow" w:hAnsi="Arial Narrow"/>
          <w:sz w:val="22"/>
          <w:szCs w:val="22"/>
        </w:rPr>
        <w:t>Damages caused during a visit.</w:t>
      </w:r>
    </w:p>
    <w:p w14:paraId="14B34DFE" w14:textId="77777777" w:rsidR="00482353" w:rsidRPr="00C427CB" w:rsidRDefault="00482353" w:rsidP="002C2A77">
      <w:pPr>
        <w:pStyle w:val="StandardParagraph"/>
        <w:numPr>
          <w:ilvl w:val="0"/>
          <w:numId w:val="66"/>
        </w:numPr>
        <w:spacing w:after="0"/>
        <w:rPr>
          <w:rFonts w:ascii="Arial Narrow" w:hAnsi="Arial Narrow"/>
          <w:sz w:val="22"/>
          <w:szCs w:val="22"/>
        </w:rPr>
      </w:pPr>
      <w:r w:rsidRPr="00C427CB">
        <w:rPr>
          <w:rFonts w:ascii="Arial Narrow" w:hAnsi="Arial Narrow"/>
          <w:sz w:val="22"/>
          <w:szCs w:val="22"/>
        </w:rPr>
        <w:t>Any damage caused to any gate, fence crop or grazing shall be reported to the Line and Servitude Manager or ECO who will then refer it to the appropriate Eskom Holdings official for processing.  Extreme care shall be taken with fires and the use of fires will only be permitted with the express approval of the landowner.</w:t>
      </w:r>
    </w:p>
    <w:p w14:paraId="3DC3C704" w14:textId="77777777" w:rsidR="00482353" w:rsidRPr="00C427CB" w:rsidRDefault="00482353" w:rsidP="00482353">
      <w:pPr>
        <w:pStyle w:val="StandardParagraph"/>
        <w:tabs>
          <w:tab w:val="left" w:pos="360"/>
          <w:tab w:val="left" w:pos="720"/>
        </w:tabs>
        <w:spacing w:after="0"/>
        <w:rPr>
          <w:rFonts w:ascii="Arial Narrow" w:hAnsi="Arial Narrow"/>
          <w:sz w:val="22"/>
          <w:szCs w:val="22"/>
        </w:rPr>
      </w:pPr>
      <w:r w:rsidRPr="00C427CB">
        <w:rPr>
          <w:rFonts w:ascii="Arial Narrow" w:hAnsi="Arial Narrow"/>
          <w:sz w:val="22"/>
          <w:szCs w:val="22"/>
        </w:rPr>
        <w:t>Removal of fauna or flora.</w:t>
      </w:r>
    </w:p>
    <w:p w14:paraId="1AB6B1B5" w14:textId="77777777" w:rsidR="00482353" w:rsidRPr="00C427CB" w:rsidRDefault="00482353" w:rsidP="002C2A77">
      <w:pPr>
        <w:pStyle w:val="StandardParagraph"/>
        <w:numPr>
          <w:ilvl w:val="0"/>
          <w:numId w:val="66"/>
        </w:numPr>
        <w:spacing w:after="0"/>
        <w:rPr>
          <w:rFonts w:ascii="Arial Narrow" w:hAnsi="Arial Narrow"/>
          <w:sz w:val="22"/>
          <w:szCs w:val="22"/>
        </w:rPr>
      </w:pPr>
      <w:r w:rsidRPr="00C427CB">
        <w:rPr>
          <w:rFonts w:ascii="Arial Narrow" w:hAnsi="Arial Narrow"/>
          <w:sz w:val="22"/>
          <w:szCs w:val="22"/>
        </w:rPr>
        <w:t>No fauna or flora will be collected or removed from any farm by any visitor without written permission of the landowner, in which case cognizance will be taken of appropriate provincial legislation pertaining to fauna and flora.  Under such cases Eskom Holding’s ethical policies and guidelines will</w:t>
      </w:r>
      <w:r w:rsidRPr="00C427CB">
        <w:rPr>
          <w:rFonts w:ascii="Arial Narrow" w:hAnsi="Arial Narrow"/>
          <w:i/>
          <w:szCs w:val="22"/>
        </w:rPr>
        <w:t xml:space="preserve"> </w:t>
      </w:r>
      <w:r w:rsidRPr="00C427CB">
        <w:rPr>
          <w:rFonts w:ascii="Arial Narrow" w:hAnsi="Arial Narrow"/>
          <w:sz w:val="22"/>
          <w:szCs w:val="22"/>
        </w:rPr>
        <w:t>be strictly applied.</w:t>
      </w:r>
    </w:p>
    <w:p w14:paraId="6DCC2AA4" w14:textId="77777777" w:rsidR="00482353" w:rsidRPr="00C427CB" w:rsidRDefault="00482353" w:rsidP="00482353">
      <w:pPr>
        <w:pStyle w:val="StandardParagraph"/>
        <w:tabs>
          <w:tab w:val="left" w:pos="360"/>
        </w:tabs>
        <w:spacing w:after="0"/>
        <w:outlineLvl w:val="0"/>
        <w:rPr>
          <w:rFonts w:ascii="Arial Narrow" w:hAnsi="Arial Narrow"/>
          <w:sz w:val="22"/>
          <w:szCs w:val="22"/>
        </w:rPr>
      </w:pPr>
      <w:r w:rsidRPr="00C427CB">
        <w:rPr>
          <w:rFonts w:ascii="Arial Narrow" w:hAnsi="Arial Narrow"/>
          <w:sz w:val="22"/>
          <w:szCs w:val="22"/>
        </w:rPr>
        <w:t>Waste management and refuse</w:t>
      </w:r>
    </w:p>
    <w:p w14:paraId="4C8CD721" w14:textId="77777777" w:rsidR="00482353" w:rsidRPr="00C427CB" w:rsidRDefault="00482353" w:rsidP="002C2A77">
      <w:pPr>
        <w:pStyle w:val="StandardParagraph"/>
        <w:numPr>
          <w:ilvl w:val="0"/>
          <w:numId w:val="66"/>
        </w:numPr>
        <w:spacing w:after="0"/>
        <w:rPr>
          <w:rFonts w:ascii="Arial Narrow" w:hAnsi="Arial Narrow"/>
          <w:sz w:val="22"/>
          <w:szCs w:val="22"/>
        </w:rPr>
      </w:pPr>
      <w:r w:rsidRPr="00C427CB">
        <w:rPr>
          <w:rFonts w:ascii="Arial Narrow" w:hAnsi="Arial Narrow"/>
          <w:sz w:val="22"/>
          <w:szCs w:val="22"/>
        </w:rPr>
        <w:t>Any visitor will at all times refrain from</w:t>
      </w:r>
      <w:r>
        <w:rPr>
          <w:rFonts w:ascii="Arial Narrow" w:hAnsi="Arial Narrow"/>
          <w:sz w:val="22"/>
          <w:szCs w:val="22"/>
        </w:rPr>
        <w:t xml:space="preserve"> littering and remove any waste</w:t>
      </w:r>
      <w:r w:rsidRPr="00C427CB">
        <w:rPr>
          <w:rFonts w:ascii="Arial Narrow" w:hAnsi="Arial Narrow"/>
          <w:sz w:val="22"/>
          <w:szCs w:val="22"/>
        </w:rPr>
        <w:t xml:space="preserve"> when leaving.</w:t>
      </w:r>
    </w:p>
    <w:p w14:paraId="5225E913" w14:textId="77777777" w:rsidR="00482353" w:rsidRPr="00C427CB" w:rsidRDefault="00482353" w:rsidP="00482353">
      <w:pPr>
        <w:pStyle w:val="StandardParagraph"/>
        <w:tabs>
          <w:tab w:val="left" w:pos="360"/>
          <w:tab w:val="left" w:pos="720"/>
        </w:tabs>
        <w:spacing w:after="0"/>
        <w:rPr>
          <w:rFonts w:ascii="Arial Narrow" w:hAnsi="Arial Narrow"/>
          <w:sz w:val="22"/>
          <w:szCs w:val="22"/>
        </w:rPr>
      </w:pPr>
      <w:r w:rsidRPr="00C427CB">
        <w:rPr>
          <w:rFonts w:ascii="Arial Narrow" w:hAnsi="Arial Narrow"/>
          <w:sz w:val="22"/>
          <w:szCs w:val="22"/>
        </w:rPr>
        <w:t>The use of roads.</w:t>
      </w:r>
    </w:p>
    <w:p w14:paraId="136B60D0" w14:textId="77777777" w:rsidR="00482353" w:rsidRPr="00235911" w:rsidRDefault="00482353" w:rsidP="002C2A77">
      <w:pPr>
        <w:pStyle w:val="StandardParagraph"/>
        <w:numPr>
          <w:ilvl w:val="0"/>
          <w:numId w:val="66"/>
        </w:numPr>
        <w:spacing w:after="0"/>
        <w:rPr>
          <w:rFonts w:ascii="Arial Narrow" w:hAnsi="Arial Narrow"/>
          <w:sz w:val="22"/>
          <w:szCs w:val="22"/>
        </w:rPr>
      </w:pPr>
      <w:r w:rsidRPr="00C427CB">
        <w:rPr>
          <w:rFonts w:ascii="Arial Narrow" w:hAnsi="Arial Narrow"/>
          <w:sz w:val="22"/>
          <w:szCs w:val="22"/>
        </w:rPr>
        <w:t xml:space="preserve">Visitors shall as far as possible use only the servitude roads as determined by the environmental management plan and agreed to with the land owner.  Where this is not possible the landowner’s permission shall be obtained for the use of any other roads.  In all cases care shall be taken not to cause any damage in the </w:t>
      </w:r>
      <w:r w:rsidRPr="00235911">
        <w:rPr>
          <w:rFonts w:ascii="Arial Narrow" w:hAnsi="Arial Narrow"/>
          <w:sz w:val="22"/>
          <w:szCs w:val="22"/>
        </w:rPr>
        <w:t>process and driving through the veld must be avoided as far as possible.</w:t>
      </w:r>
    </w:p>
    <w:p w14:paraId="196DB60D" w14:textId="77777777" w:rsidR="00482353" w:rsidRPr="00235911" w:rsidRDefault="00482353" w:rsidP="00482353">
      <w:pPr>
        <w:pStyle w:val="Body"/>
        <w:jc w:val="both"/>
        <w:rPr>
          <w:i/>
          <w:szCs w:val="22"/>
        </w:rPr>
      </w:pPr>
    </w:p>
    <w:p w14:paraId="0E962940" w14:textId="77777777" w:rsidR="00482353" w:rsidRDefault="00482353" w:rsidP="00482353">
      <w:pPr>
        <w:pStyle w:val="Heading2"/>
        <w:jc w:val="both"/>
        <w:rPr>
          <w:rFonts w:ascii="Arial Narrow" w:hAnsi="Arial Narrow"/>
          <w:sz w:val="22"/>
          <w:szCs w:val="22"/>
          <w:u w:val="single"/>
        </w:rPr>
      </w:pPr>
    </w:p>
    <w:p w14:paraId="2AFB3F5D" w14:textId="16A80FEA" w:rsidR="00482353" w:rsidRDefault="00FE2E32" w:rsidP="00482353">
      <w:pPr>
        <w:pStyle w:val="Heading2"/>
        <w:jc w:val="both"/>
        <w:rPr>
          <w:rFonts w:ascii="Arial Narrow" w:hAnsi="Arial Narrow"/>
          <w:sz w:val="22"/>
          <w:szCs w:val="22"/>
        </w:rPr>
      </w:pPr>
      <w:r w:rsidRPr="00FE2E32">
        <w:rPr>
          <w:rFonts w:ascii="Arial Narrow" w:hAnsi="Arial Narrow"/>
          <w:sz w:val="22"/>
          <w:szCs w:val="22"/>
        </w:rPr>
        <w:t>ACCESS TO NATURE / GAME RESERVES</w:t>
      </w:r>
    </w:p>
    <w:p w14:paraId="48774917" w14:textId="77777777" w:rsidR="00FE2E32" w:rsidRPr="00FE2E32" w:rsidRDefault="00FE2E32" w:rsidP="00FE2E32">
      <w:pPr>
        <w:pStyle w:val="Body"/>
      </w:pPr>
    </w:p>
    <w:p w14:paraId="03BA8E6F" w14:textId="77777777" w:rsidR="00482353" w:rsidRPr="00235911" w:rsidRDefault="00482353" w:rsidP="00482353">
      <w:pPr>
        <w:pStyle w:val="StandardParagraph"/>
        <w:spacing w:after="0"/>
        <w:rPr>
          <w:rFonts w:ascii="Arial Narrow" w:hAnsi="Arial Narrow"/>
          <w:sz w:val="22"/>
          <w:szCs w:val="22"/>
        </w:rPr>
      </w:pPr>
      <w:r w:rsidRPr="00235911">
        <w:rPr>
          <w:rFonts w:ascii="Arial Narrow" w:hAnsi="Arial Narrow"/>
          <w:sz w:val="22"/>
          <w:szCs w:val="22"/>
        </w:rPr>
        <w:t>The mushrooming of game farms in all parts of the country brings about new challenges to Eskom Holdings such as restriction of access, safety of Eskom staff and the interaction of game and electrical infrastructure.</w:t>
      </w:r>
      <w:r>
        <w:rPr>
          <w:rFonts w:ascii="Arial Narrow" w:hAnsi="Arial Narrow"/>
          <w:sz w:val="22"/>
          <w:szCs w:val="22"/>
        </w:rPr>
        <w:t xml:space="preserve"> The same applies to </w:t>
      </w:r>
      <w:r w:rsidRPr="00235911">
        <w:rPr>
          <w:rFonts w:ascii="Arial Narrow" w:hAnsi="Arial Narrow"/>
          <w:sz w:val="22"/>
          <w:szCs w:val="22"/>
        </w:rPr>
        <w:t>nature reserves and other reserves managed by the state where wild animals occur.</w:t>
      </w:r>
      <w:r>
        <w:rPr>
          <w:rFonts w:ascii="Arial Narrow" w:hAnsi="Arial Narrow"/>
          <w:sz w:val="22"/>
          <w:szCs w:val="22"/>
        </w:rPr>
        <w:t xml:space="preserve"> </w:t>
      </w:r>
      <w:r w:rsidRPr="00235911">
        <w:rPr>
          <w:rFonts w:ascii="Arial Narrow" w:hAnsi="Arial Narrow"/>
          <w:sz w:val="22"/>
          <w:szCs w:val="22"/>
        </w:rPr>
        <w:t xml:space="preserve">Wild animals pose a safety risk to Eskom staff e.g. lions, tigers, leopards, elephants, rhinoceroses, buffaloes, etc and animals that are at risk of electrocution if introduced or kept in camps where unmitigated Eskom assets exists e.g. giraffes, elephants, rhinoceros. </w:t>
      </w:r>
    </w:p>
    <w:p w14:paraId="566D5902" w14:textId="77777777" w:rsidR="00482353" w:rsidRPr="00235911" w:rsidRDefault="00482353" w:rsidP="002C2A77">
      <w:pPr>
        <w:pStyle w:val="Heading2"/>
        <w:numPr>
          <w:ilvl w:val="0"/>
          <w:numId w:val="95"/>
        </w:numPr>
        <w:ind w:left="360" w:hanging="360"/>
        <w:jc w:val="both"/>
        <w:rPr>
          <w:rFonts w:ascii="Arial Narrow" w:hAnsi="Arial Narrow"/>
          <w:b w:val="0"/>
          <w:caps/>
          <w:sz w:val="22"/>
          <w:szCs w:val="22"/>
        </w:rPr>
      </w:pPr>
      <w:r w:rsidRPr="00235911">
        <w:rPr>
          <w:rFonts w:ascii="Arial Narrow" w:hAnsi="Arial Narrow"/>
          <w:b w:val="0"/>
          <w:sz w:val="22"/>
          <w:szCs w:val="22"/>
        </w:rPr>
        <w:t xml:space="preserve">Access to any type of nature reserve requires specific permission, which should be arranged with the appropriate authority or landowners.  Because these reserves have both dangerous as well as very expensive </w:t>
      </w:r>
      <w:r w:rsidRPr="00235911">
        <w:rPr>
          <w:rFonts w:ascii="Arial Narrow" w:hAnsi="Arial Narrow"/>
          <w:b w:val="0"/>
          <w:sz w:val="22"/>
          <w:szCs w:val="22"/>
        </w:rPr>
        <w:lastRenderedPageBreak/>
        <w:t>game, a designated guide should always accompany visitors.  This will ensure the safety of the visitor as well as prevent any claims against Eskom Holdings in the case of death of expensive game.</w:t>
      </w:r>
    </w:p>
    <w:p w14:paraId="3BFC939E" w14:textId="77777777" w:rsidR="00482353" w:rsidRPr="00235911" w:rsidRDefault="00482353" w:rsidP="002C2A77">
      <w:pPr>
        <w:pStyle w:val="StandardParagraph"/>
        <w:numPr>
          <w:ilvl w:val="0"/>
          <w:numId w:val="66"/>
        </w:numPr>
        <w:spacing w:after="0"/>
        <w:rPr>
          <w:rFonts w:ascii="Arial Narrow" w:hAnsi="Arial Narrow"/>
          <w:sz w:val="22"/>
          <w:szCs w:val="22"/>
        </w:rPr>
      </w:pPr>
      <w:r w:rsidRPr="00235911">
        <w:rPr>
          <w:rFonts w:ascii="Arial Narrow" w:hAnsi="Arial Narrow"/>
          <w:sz w:val="22"/>
          <w:szCs w:val="22"/>
        </w:rPr>
        <w:t>An effort should be made through the Regional task team to convince game farm owners and other influential stakeholders (Government &amp; Game farming and Agricultural Union bodies) to buy into the following;</w:t>
      </w:r>
    </w:p>
    <w:p w14:paraId="63B7F1D5" w14:textId="77777777" w:rsidR="00482353" w:rsidRPr="00235911" w:rsidRDefault="00482353" w:rsidP="002C2A77">
      <w:pPr>
        <w:pStyle w:val="StandardParagraph"/>
        <w:numPr>
          <w:ilvl w:val="0"/>
          <w:numId w:val="82"/>
        </w:numPr>
        <w:spacing w:after="0"/>
        <w:rPr>
          <w:rFonts w:ascii="Arial Narrow" w:hAnsi="Arial Narrow"/>
          <w:sz w:val="22"/>
          <w:szCs w:val="22"/>
        </w:rPr>
      </w:pPr>
      <w:r w:rsidRPr="00235911">
        <w:rPr>
          <w:rFonts w:ascii="Arial Narrow" w:hAnsi="Arial Narrow"/>
          <w:sz w:val="22"/>
          <w:szCs w:val="22"/>
        </w:rPr>
        <w:t>The numbering of gates.</w:t>
      </w:r>
    </w:p>
    <w:p w14:paraId="22C565A0" w14:textId="77777777" w:rsidR="00482353" w:rsidRPr="00235911" w:rsidRDefault="00482353" w:rsidP="002C2A77">
      <w:pPr>
        <w:pStyle w:val="StandardParagraph"/>
        <w:numPr>
          <w:ilvl w:val="0"/>
          <w:numId w:val="82"/>
        </w:numPr>
        <w:spacing w:after="0"/>
        <w:rPr>
          <w:rFonts w:ascii="Arial Narrow" w:hAnsi="Arial Narrow"/>
          <w:sz w:val="22"/>
          <w:szCs w:val="22"/>
        </w:rPr>
      </w:pPr>
      <w:r w:rsidRPr="00235911">
        <w:rPr>
          <w:rFonts w:ascii="Arial Narrow" w:hAnsi="Arial Narrow"/>
          <w:sz w:val="22"/>
          <w:szCs w:val="22"/>
        </w:rPr>
        <w:t>The labelling of gates stating the following:</w:t>
      </w:r>
    </w:p>
    <w:p w14:paraId="09D87E86" w14:textId="77777777" w:rsidR="00482353" w:rsidRPr="00235911" w:rsidRDefault="00482353" w:rsidP="002C2A77">
      <w:pPr>
        <w:pStyle w:val="StandardParagraph"/>
        <w:numPr>
          <w:ilvl w:val="2"/>
          <w:numId w:val="62"/>
        </w:numPr>
        <w:spacing w:after="0"/>
        <w:ind w:left="993" w:hanging="284"/>
        <w:rPr>
          <w:rFonts w:ascii="Arial Narrow" w:hAnsi="Arial Narrow"/>
          <w:sz w:val="22"/>
          <w:szCs w:val="22"/>
        </w:rPr>
      </w:pPr>
      <w:r w:rsidRPr="00235911">
        <w:rPr>
          <w:rFonts w:ascii="Arial Narrow" w:hAnsi="Arial Narrow"/>
          <w:sz w:val="22"/>
          <w:szCs w:val="22"/>
        </w:rPr>
        <w:t>That it is a game farm</w:t>
      </w:r>
    </w:p>
    <w:p w14:paraId="517A9486" w14:textId="77777777" w:rsidR="00482353" w:rsidRPr="00235911" w:rsidRDefault="00482353" w:rsidP="002C2A77">
      <w:pPr>
        <w:pStyle w:val="StandardParagraph"/>
        <w:numPr>
          <w:ilvl w:val="2"/>
          <w:numId w:val="62"/>
        </w:numPr>
        <w:spacing w:after="0"/>
        <w:ind w:left="993" w:hanging="284"/>
        <w:rPr>
          <w:rFonts w:ascii="Arial Narrow" w:hAnsi="Arial Narrow"/>
          <w:sz w:val="22"/>
          <w:szCs w:val="22"/>
        </w:rPr>
      </w:pPr>
      <w:r w:rsidRPr="00235911">
        <w:rPr>
          <w:rFonts w:ascii="Arial Narrow" w:hAnsi="Arial Narrow"/>
          <w:sz w:val="22"/>
          <w:szCs w:val="22"/>
        </w:rPr>
        <w:t>List of dangerous animals within enclosure</w:t>
      </w:r>
    </w:p>
    <w:p w14:paraId="66A0BB35" w14:textId="77777777" w:rsidR="00482353" w:rsidRPr="00235911" w:rsidRDefault="00482353" w:rsidP="002C2A77">
      <w:pPr>
        <w:pStyle w:val="StandardParagraph"/>
        <w:numPr>
          <w:ilvl w:val="2"/>
          <w:numId w:val="62"/>
        </w:numPr>
        <w:spacing w:after="0"/>
        <w:ind w:left="993" w:hanging="284"/>
        <w:rPr>
          <w:rFonts w:ascii="Arial Narrow" w:hAnsi="Arial Narrow"/>
          <w:sz w:val="22"/>
          <w:szCs w:val="22"/>
        </w:rPr>
      </w:pPr>
      <w:r w:rsidRPr="00235911">
        <w:rPr>
          <w:rFonts w:ascii="Arial Narrow" w:hAnsi="Arial Narrow"/>
          <w:sz w:val="22"/>
          <w:szCs w:val="22"/>
        </w:rPr>
        <w:t>Contact details</w:t>
      </w:r>
    </w:p>
    <w:p w14:paraId="3F3ADAFD" w14:textId="77777777" w:rsidR="00482353" w:rsidRPr="00235911" w:rsidRDefault="00482353" w:rsidP="002C2A77">
      <w:pPr>
        <w:pStyle w:val="StandardParagraph"/>
        <w:numPr>
          <w:ilvl w:val="0"/>
          <w:numId w:val="83"/>
        </w:numPr>
        <w:spacing w:after="0"/>
        <w:rPr>
          <w:rFonts w:ascii="Arial Narrow" w:hAnsi="Arial Narrow"/>
          <w:sz w:val="22"/>
          <w:szCs w:val="22"/>
        </w:rPr>
      </w:pPr>
      <w:r w:rsidRPr="00235911">
        <w:rPr>
          <w:rFonts w:ascii="Arial Narrow" w:hAnsi="Arial Narrow"/>
          <w:sz w:val="22"/>
          <w:szCs w:val="22"/>
        </w:rPr>
        <w:t>That all entry and exit points comply with the Certificate of Adequate Enclosure Fencing Specifications.</w:t>
      </w:r>
    </w:p>
    <w:p w14:paraId="4FEFE39E" w14:textId="77777777" w:rsidR="00482353" w:rsidRPr="00782787" w:rsidRDefault="00482353" w:rsidP="002C2A77">
      <w:pPr>
        <w:pStyle w:val="StandardParagraph"/>
        <w:numPr>
          <w:ilvl w:val="0"/>
          <w:numId w:val="83"/>
        </w:numPr>
        <w:tabs>
          <w:tab w:val="left" w:pos="720"/>
        </w:tabs>
        <w:spacing w:after="0"/>
        <w:rPr>
          <w:rFonts w:ascii="Arial Narrow" w:hAnsi="Arial Narrow"/>
          <w:sz w:val="22"/>
          <w:szCs w:val="22"/>
        </w:rPr>
      </w:pPr>
      <w:r w:rsidRPr="00235911">
        <w:rPr>
          <w:rFonts w:ascii="Arial Narrow" w:hAnsi="Arial Narrow"/>
          <w:sz w:val="22"/>
          <w:szCs w:val="22"/>
        </w:rPr>
        <w:t>Entrance areas are to be cleared to improve visibility.</w:t>
      </w:r>
    </w:p>
    <w:p w14:paraId="40FBF7B8" w14:textId="77777777" w:rsidR="00482353" w:rsidRPr="00235911" w:rsidRDefault="00482353" w:rsidP="00482353">
      <w:pPr>
        <w:pStyle w:val="Heading3"/>
        <w:keepLines/>
        <w:numPr>
          <w:ilvl w:val="2"/>
          <w:numId w:val="0"/>
        </w:numPr>
        <w:tabs>
          <w:tab w:val="left" w:pos="397"/>
          <w:tab w:val="left" w:pos="907"/>
          <w:tab w:val="left" w:pos="1304"/>
          <w:tab w:val="left" w:pos="1701"/>
          <w:tab w:val="left" w:pos="2098"/>
          <w:tab w:val="left" w:pos="2494"/>
          <w:tab w:val="left" w:pos="2891"/>
          <w:tab w:val="left" w:pos="3288"/>
          <w:tab w:val="left" w:pos="3685"/>
          <w:tab w:val="left" w:pos="4082"/>
          <w:tab w:val="left" w:pos="4479"/>
          <w:tab w:val="right" w:pos="10205"/>
        </w:tabs>
        <w:spacing w:before="0" w:after="0"/>
        <w:ind w:left="397" w:hanging="397"/>
        <w:jc w:val="both"/>
        <w:rPr>
          <w:rFonts w:ascii="Arial Narrow" w:hAnsi="Arial Narrow"/>
          <w:b w:val="0"/>
          <w:sz w:val="22"/>
          <w:szCs w:val="22"/>
        </w:rPr>
      </w:pPr>
      <w:r w:rsidRPr="00235911">
        <w:rPr>
          <w:rFonts w:ascii="Arial Narrow" w:hAnsi="Arial Narrow"/>
          <w:b w:val="0"/>
          <w:sz w:val="22"/>
          <w:szCs w:val="22"/>
        </w:rPr>
        <w:t>Routine Field trips by maintenance staff</w:t>
      </w:r>
    </w:p>
    <w:p w14:paraId="1D5B2716" w14:textId="77777777" w:rsidR="00482353" w:rsidRPr="00235911" w:rsidRDefault="00482353" w:rsidP="002C2A77">
      <w:pPr>
        <w:pStyle w:val="StandardParagraph"/>
        <w:numPr>
          <w:ilvl w:val="0"/>
          <w:numId w:val="68"/>
        </w:numPr>
        <w:spacing w:after="0"/>
        <w:ind w:left="357" w:hanging="357"/>
        <w:rPr>
          <w:rFonts w:ascii="Arial Narrow" w:hAnsi="Arial Narrow"/>
          <w:sz w:val="22"/>
          <w:szCs w:val="22"/>
        </w:rPr>
      </w:pPr>
      <w:r w:rsidRPr="00235911">
        <w:rPr>
          <w:rFonts w:ascii="Arial Narrow" w:hAnsi="Arial Narrow"/>
          <w:sz w:val="22"/>
          <w:szCs w:val="22"/>
        </w:rPr>
        <w:t xml:space="preserve">Field Services staff must report all new game fences or game farming activities encountered on routine line patrol or fault repair activities to the Land Development section for mapping and to Customer Services Area Managers to engage the landowner for corrective action if Eskom was not informed or did not agree to such a change. This is seen as an </w:t>
      </w:r>
      <w:r w:rsidRPr="00235911">
        <w:rPr>
          <w:rFonts w:ascii="Arial Narrow" w:hAnsi="Arial Narrow"/>
          <w:i/>
          <w:sz w:val="22"/>
          <w:szCs w:val="22"/>
        </w:rPr>
        <w:t>ad hoc</w:t>
      </w:r>
      <w:r w:rsidRPr="00235911">
        <w:rPr>
          <w:rFonts w:ascii="Arial Narrow" w:hAnsi="Arial Narrow"/>
          <w:sz w:val="22"/>
          <w:szCs w:val="22"/>
        </w:rPr>
        <w:t xml:space="preserve"> way of obtaining information of newly created game farms from normal business activities.</w:t>
      </w:r>
    </w:p>
    <w:p w14:paraId="4CF73748" w14:textId="77777777" w:rsidR="00482353" w:rsidRPr="00235911" w:rsidRDefault="00482353" w:rsidP="002C2A77">
      <w:pPr>
        <w:pStyle w:val="StandardParagraph"/>
        <w:numPr>
          <w:ilvl w:val="0"/>
          <w:numId w:val="68"/>
        </w:numPr>
        <w:spacing w:after="0"/>
        <w:ind w:left="357" w:hanging="357"/>
        <w:rPr>
          <w:rFonts w:ascii="Arial Narrow" w:hAnsi="Arial Narrow"/>
          <w:sz w:val="22"/>
          <w:szCs w:val="22"/>
        </w:rPr>
      </w:pPr>
      <w:r w:rsidRPr="00235911">
        <w:rPr>
          <w:rFonts w:ascii="Arial Narrow" w:hAnsi="Arial Narrow"/>
          <w:sz w:val="22"/>
          <w:szCs w:val="22"/>
        </w:rPr>
        <w:t>In particular, helicopter line patrols over game farming areas must be preceded by reasonable notifications to affected landowners as they are usually a disturbance to tourists and hunters visiting game farms. There is a great need to inform game farm owners timeously of planned maintenance activities. All notifications and arrangements regarding access should preferably be confirmed in writing as per section 2.6.</w:t>
      </w:r>
    </w:p>
    <w:p w14:paraId="43109927" w14:textId="77777777" w:rsidR="00482353" w:rsidRPr="00C00FA4" w:rsidRDefault="00482353" w:rsidP="002C2A77">
      <w:pPr>
        <w:pStyle w:val="StandardParagraph"/>
        <w:numPr>
          <w:ilvl w:val="0"/>
          <w:numId w:val="68"/>
        </w:numPr>
        <w:spacing w:after="0"/>
        <w:ind w:left="357" w:hanging="357"/>
        <w:rPr>
          <w:rFonts w:ascii="Arial Narrow" w:hAnsi="Arial Narrow"/>
          <w:sz w:val="22"/>
          <w:szCs w:val="22"/>
        </w:rPr>
      </w:pPr>
      <w:r w:rsidRPr="00235911">
        <w:rPr>
          <w:rFonts w:ascii="Arial Narrow" w:hAnsi="Arial Narrow"/>
          <w:sz w:val="22"/>
          <w:szCs w:val="22"/>
        </w:rPr>
        <w:t xml:space="preserve">Game farmers are also not in favour of motorised equipment e.g. chain saws due to noise pollution affecting hunting and game viewing activities. It is thus advisable that prior notification be issued and that their usage be restricted to what is absolutely necessary. As this is a sensitive environment, it is advised that bush clearing be done accordingly in terms of the </w:t>
      </w:r>
      <w:r w:rsidRPr="00235911">
        <w:rPr>
          <w:rFonts w:ascii="Arial Narrow" w:hAnsi="Arial Narrow"/>
          <w:i/>
          <w:sz w:val="22"/>
          <w:szCs w:val="22"/>
        </w:rPr>
        <w:t>Standard for Bush</w:t>
      </w:r>
      <w:r w:rsidRPr="00235911">
        <w:rPr>
          <w:rFonts w:ascii="Arial Narrow" w:hAnsi="Arial Narrow"/>
          <w:sz w:val="22"/>
          <w:szCs w:val="22"/>
        </w:rPr>
        <w:t xml:space="preserve"> </w:t>
      </w:r>
      <w:r w:rsidRPr="00235911">
        <w:rPr>
          <w:rFonts w:ascii="Arial Narrow" w:hAnsi="Arial Narrow"/>
          <w:i/>
          <w:sz w:val="22"/>
          <w:szCs w:val="22"/>
        </w:rPr>
        <w:t>Clearance and Maintenance within Overhead Power line Servitudes (ESKASABG3).</w:t>
      </w:r>
      <w:r>
        <w:rPr>
          <w:rFonts w:ascii="Arial Narrow" w:hAnsi="Arial Narrow"/>
          <w:i/>
          <w:sz w:val="22"/>
          <w:szCs w:val="22"/>
        </w:rPr>
        <w:t xml:space="preserve"> </w:t>
      </w:r>
      <w:r w:rsidRPr="00C00FA4">
        <w:rPr>
          <w:rFonts w:ascii="Arial Narrow" w:hAnsi="Arial Narrow"/>
          <w:sz w:val="22"/>
          <w:szCs w:val="22"/>
        </w:rPr>
        <w:t>These requirements are identified in the EMPr.</w:t>
      </w:r>
    </w:p>
    <w:p w14:paraId="6ED03865" w14:textId="77777777" w:rsidR="00482353" w:rsidRPr="00235911" w:rsidRDefault="00482353" w:rsidP="00482353">
      <w:pPr>
        <w:pStyle w:val="Heading2"/>
        <w:jc w:val="both"/>
        <w:rPr>
          <w:rFonts w:ascii="Arial Narrow" w:hAnsi="Arial Narrow"/>
          <w:b w:val="0"/>
          <w:sz w:val="22"/>
          <w:szCs w:val="22"/>
        </w:rPr>
      </w:pPr>
      <w:r w:rsidRPr="00235911">
        <w:rPr>
          <w:rFonts w:ascii="Arial Narrow" w:hAnsi="Arial Narrow"/>
          <w:b w:val="0"/>
          <w:sz w:val="22"/>
          <w:szCs w:val="22"/>
        </w:rPr>
        <w:t>Safety of Eskom personnel</w:t>
      </w:r>
    </w:p>
    <w:p w14:paraId="4510629E" w14:textId="77777777" w:rsidR="00482353" w:rsidRPr="00235911" w:rsidRDefault="00482353" w:rsidP="002C2A77">
      <w:pPr>
        <w:pStyle w:val="ListParagraph"/>
        <w:numPr>
          <w:ilvl w:val="0"/>
          <w:numId w:val="69"/>
        </w:numPr>
        <w:contextualSpacing w:val="0"/>
        <w:jc w:val="both"/>
        <w:rPr>
          <w:rFonts w:ascii="Arial Narrow" w:hAnsi="Arial Narrow"/>
          <w:sz w:val="22"/>
          <w:szCs w:val="22"/>
        </w:rPr>
      </w:pPr>
      <w:r w:rsidRPr="00235911">
        <w:rPr>
          <w:rFonts w:ascii="Arial Narrow" w:hAnsi="Arial Narrow"/>
          <w:sz w:val="22"/>
          <w:szCs w:val="22"/>
        </w:rPr>
        <w:t xml:space="preserve">No Eskom employee must endanger his/her life or the life of another staff member by entering a property where there is a reasonable suspicion that dangerous animals such as lions, tigers, leopards, rhinoceroses, buffaloes, etc., are present. Eskom staff should seek to enter such properties accompanied by security staff from the game farm. It is also advised that Eskom staff working in and around game farms be trained on how to identify dangerous animals and how to behave to ensure the safety of his/her life as well as that of another Eskom employee. Whenever any Eskom employee receives knowledge of the introduction of dangerous animals in an area where Eskom infrastructure exists, such knowledge shall be conveyed to Land Development for mapping, investigation and/or measuring and to the Customer Services Area Manager to engage the land- or game farm owner. </w:t>
      </w:r>
    </w:p>
    <w:p w14:paraId="20A41ED8" w14:textId="77777777" w:rsidR="00482353" w:rsidRPr="00235911" w:rsidRDefault="00482353" w:rsidP="00482353">
      <w:pPr>
        <w:pStyle w:val="Heading2"/>
        <w:jc w:val="both"/>
        <w:rPr>
          <w:rFonts w:ascii="Arial Narrow" w:hAnsi="Arial Narrow"/>
          <w:b w:val="0"/>
          <w:sz w:val="22"/>
          <w:szCs w:val="22"/>
        </w:rPr>
      </w:pPr>
      <w:r w:rsidRPr="00235911">
        <w:rPr>
          <w:rFonts w:ascii="Arial Narrow" w:hAnsi="Arial Narrow"/>
          <w:b w:val="0"/>
          <w:sz w:val="22"/>
          <w:szCs w:val="22"/>
        </w:rPr>
        <w:t>The identification of areas where game farms occur</w:t>
      </w:r>
    </w:p>
    <w:p w14:paraId="533FF6F8" w14:textId="77777777" w:rsidR="00482353" w:rsidRPr="00235911" w:rsidRDefault="00482353" w:rsidP="002C2A77">
      <w:pPr>
        <w:pStyle w:val="StandardParagraph"/>
        <w:numPr>
          <w:ilvl w:val="0"/>
          <w:numId w:val="69"/>
        </w:numPr>
        <w:spacing w:after="0"/>
        <w:rPr>
          <w:rFonts w:ascii="Arial Narrow" w:hAnsi="Arial Narrow"/>
          <w:sz w:val="22"/>
          <w:szCs w:val="22"/>
        </w:rPr>
      </w:pPr>
      <w:r w:rsidRPr="00235911">
        <w:rPr>
          <w:rFonts w:ascii="Arial Narrow" w:hAnsi="Arial Narrow"/>
          <w:sz w:val="22"/>
          <w:szCs w:val="22"/>
        </w:rPr>
        <w:t>There are various ways to identify game farms or game farming activities e.g. through raising awareness, by engaging government and other game farming bodies, using the EIA process and maintenance activities. Geographical mapping of all information gained from the aforementioned methods will assist in identifying, understanding and comprehending the impact of game farms on the business.</w:t>
      </w:r>
    </w:p>
    <w:p w14:paraId="57F27244" w14:textId="77777777" w:rsidR="00482353" w:rsidRPr="00235911" w:rsidRDefault="00482353" w:rsidP="002C2A77">
      <w:pPr>
        <w:pStyle w:val="StandardParagraph"/>
        <w:numPr>
          <w:ilvl w:val="0"/>
          <w:numId w:val="69"/>
        </w:numPr>
        <w:spacing w:after="0"/>
        <w:rPr>
          <w:rFonts w:ascii="Arial Narrow" w:hAnsi="Arial Narrow"/>
          <w:sz w:val="22"/>
          <w:szCs w:val="22"/>
        </w:rPr>
      </w:pPr>
      <w:r w:rsidRPr="00235911">
        <w:rPr>
          <w:rFonts w:ascii="Arial Narrow" w:hAnsi="Arial Narrow"/>
          <w:bCs/>
          <w:sz w:val="22"/>
          <w:szCs w:val="22"/>
        </w:rPr>
        <w:t>Communication campaigns:</w:t>
      </w:r>
      <w:r w:rsidRPr="00235911">
        <w:rPr>
          <w:rFonts w:ascii="Arial Narrow" w:hAnsi="Arial Narrow"/>
          <w:sz w:val="22"/>
          <w:szCs w:val="22"/>
        </w:rPr>
        <w:t xml:space="preserve"> Each region is to engage in a communication campaign to create awareness of the challenges associated with game farms. The target audience is current and potential game farm owners, customers and landowners in general. The central message to this campaign is restriction of access, the safety risk to Eskom employees and the impact on biodiversity especially giraffes, elephants, rhinoceroses, etc. Property owners need to be made aware of Eskom requirements regarding service delivery and legal requirements. This message can be conveyed through customer news letters and media articles and reports which had reportedly been very successful in the Northern Region for communicating the challenges surrounding giraffes. A request can also be made to farmers and other landowners selling off their properties for game farming</w:t>
      </w:r>
      <w:r>
        <w:rPr>
          <w:rFonts w:ascii="Arial Narrow" w:hAnsi="Arial Narrow"/>
          <w:sz w:val="22"/>
          <w:szCs w:val="22"/>
        </w:rPr>
        <w:t>,</w:t>
      </w:r>
      <w:r w:rsidRPr="00235911">
        <w:rPr>
          <w:rFonts w:ascii="Arial Narrow" w:hAnsi="Arial Narrow"/>
          <w:sz w:val="22"/>
          <w:szCs w:val="22"/>
        </w:rPr>
        <w:t xml:space="preserve"> to notify Eskom</w:t>
      </w:r>
      <w:r>
        <w:rPr>
          <w:rFonts w:ascii="Arial Narrow" w:hAnsi="Arial Narrow"/>
          <w:sz w:val="22"/>
          <w:szCs w:val="22"/>
        </w:rPr>
        <w:t>.</w:t>
      </w:r>
    </w:p>
    <w:p w14:paraId="0B16834E" w14:textId="77777777" w:rsidR="00482353" w:rsidRPr="00235911" w:rsidRDefault="00482353" w:rsidP="002C2A77">
      <w:pPr>
        <w:pStyle w:val="StandardParagraph"/>
        <w:numPr>
          <w:ilvl w:val="0"/>
          <w:numId w:val="69"/>
        </w:numPr>
        <w:spacing w:after="0"/>
        <w:rPr>
          <w:rFonts w:ascii="Arial Narrow" w:hAnsi="Arial Narrow"/>
          <w:sz w:val="22"/>
          <w:szCs w:val="22"/>
        </w:rPr>
      </w:pPr>
      <w:r w:rsidRPr="00235911">
        <w:rPr>
          <w:rFonts w:ascii="Arial Narrow" w:hAnsi="Arial Narrow"/>
          <w:sz w:val="22"/>
          <w:szCs w:val="22"/>
        </w:rPr>
        <w:t>Regions should set up task teams to drive this awareness campaign consisting but not necessary limited to the following sections/designations – Customer Service (Delivery Controller), Programme Management, Field Services (Technical Service Officer, Field Service Officer), Communication, Risk Management (Senior Environmental Advisor, Risk Management Co-ordinator), Land Development, Project Engineering). This task team is to identify key stakeholders to engage in this communication campaign</w:t>
      </w:r>
    </w:p>
    <w:p w14:paraId="79B810B0" w14:textId="77777777" w:rsidR="00482353" w:rsidRPr="00235911" w:rsidRDefault="00482353" w:rsidP="00482353">
      <w:pPr>
        <w:pStyle w:val="Heading2"/>
        <w:jc w:val="both"/>
        <w:rPr>
          <w:rFonts w:ascii="Arial Narrow" w:hAnsi="Arial Narrow"/>
          <w:b w:val="0"/>
          <w:sz w:val="22"/>
          <w:szCs w:val="22"/>
        </w:rPr>
      </w:pPr>
      <w:r w:rsidRPr="00235911">
        <w:rPr>
          <w:rFonts w:ascii="Arial Narrow" w:hAnsi="Arial Narrow"/>
          <w:b w:val="0"/>
          <w:sz w:val="22"/>
          <w:szCs w:val="22"/>
        </w:rPr>
        <w:lastRenderedPageBreak/>
        <w:t>Biodiversity impacts</w:t>
      </w:r>
    </w:p>
    <w:p w14:paraId="25652979" w14:textId="77777777" w:rsidR="00482353" w:rsidRPr="00235911" w:rsidRDefault="00482353" w:rsidP="002C2A77">
      <w:pPr>
        <w:pStyle w:val="StandardParagraph"/>
        <w:numPr>
          <w:ilvl w:val="0"/>
          <w:numId w:val="70"/>
        </w:numPr>
        <w:spacing w:after="0"/>
        <w:rPr>
          <w:rFonts w:ascii="Arial Narrow" w:hAnsi="Arial Narrow"/>
          <w:sz w:val="22"/>
          <w:szCs w:val="22"/>
        </w:rPr>
      </w:pPr>
      <w:r w:rsidRPr="00235911">
        <w:rPr>
          <w:rFonts w:ascii="Arial Narrow" w:hAnsi="Arial Narrow"/>
          <w:sz w:val="22"/>
          <w:szCs w:val="22"/>
        </w:rPr>
        <w:t xml:space="preserve">Awareness about the issues surrounding game farms might bring about requests to have some lines checked for clearances for giraffes and/or others mitigated to prevent elephants and/or rhinoceroses from being electrocuted. Such requests should be sent through to the Land Development section for screening, evaluation, investigation and/or measuring. The latter could also be performed by Field Services staff. If clearances are insufficient in the case of giraffes and/or measures are required to mitigate for elephants and/or rhinoceroses, the request should be forwarded to the Project Engineering section for an engineering solution to be taken in conjunction with the Environmental function. </w:t>
      </w:r>
    </w:p>
    <w:p w14:paraId="34F4D269" w14:textId="77777777" w:rsidR="00482353" w:rsidRPr="00235911" w:rsidRDefault="00482353" w:rsidP="002C2A77">
      <w:pPr>
        <w:pStyle w:val="StandardParagraph"/>
        <w:numPr>
          <w:ilvl w:val="0"/>
          <w:numId w:val="75"/>
        </w:numPr>
        <w:spacing w:after="0"/>
        <w:rPr>
          <w:rFonts w:ascii="Arial Narrow" w:hAnsi="Arial Narrow"/>
          <w:sz w:val="22"/>
          <w:szCs w:val="22"/>
        </w:rPr>
      </w:pPr>
      <w:r w:rsidRPr="00235911">
        <w:rPr>
          <w:rFonts w:ascii="Arial Narrow" w:hAnsi="Arial Narrow"/>
          <w:sz w:val="22"/>
          <w:szCs w:val="22"/>
        </w:rPr>
        <w:t>The alternatives with regard to biodiversity mitigation are:</w:t>
      </w:r>
    </w:p>
    <w:p w14:paraId="2F38DC9D" w14:textId="77777777" w:rsidR="00482353" w:rsidRPr="00235911" w:rsidRDefault="00482353" w:rsidP="002C2A77">
      <w:pPr>
        <w:pStyle w:val="StandardParagraph"/>
        <w:numPr>
          <w:ilvl w:val="2"/>
          <w:numId w:val="74"/>
        </w:numPr>
        <w:tabs>
          <w:tab w:val="left" w:pos="709"/>
        </w:tabs>
        <w:spacing w:after="0"/>
        <w:ind w:left="709" w:hanging="283"/>
        <w:rPr>
          <w:rFonts w:ascii="Arial Narrow" w:hAnsi="Arial Narrow"/>
          <w:sz w:val="22"/>
          <w:szCs w:val="22"/>
        </w:rPr>
      </w:pPr>
      <w:r w:rsidRPr="00235911">
        <w:rPr>
          <w:rFonts w:ascii="Arial Narrow" w:hAnsi="Arial Narrow"/>
          <w:sz w:val="22"/>
          <w:szCs w:val="22"/>
        </w:rPr>
        <w:t xml:space="preserve">The landowner deciding not to go ahead with plans to introduce dangerous animals or removing them from camps where Eskom infrastructure exists. </w:t>
      </w:r>
    </w:p>
    <w:p w14:paraId="33743E0A" w14:textId="77777777" w:rsidR="00482353" w:rsidRPr="00235911" w:rsidRDefault="00482353" w:rsidP="002C2A77">
      <w:pPr>
        <w:pStyle w:val="StandardParagraph"/>
        <w:numPr>
          <w:ilvl w:val="2"/>
          <w:numId w:val="74"/>
        </w:numPr>
        <w:tabs>
          <w:tab w:val="left" w:pos="709"/>
        </w:tabs>
        <w:spacing w:after="0"/>
        <w:ind w:left="709" w:hanging="283"/>
        <w:rPr>
          <w:rFonts w:ascii="Arial Narrow" w:hAnsi="Arial Narrow"/>
          <w:sz w:val="22"/>
          <w:szCs w:val="22"/>
        </w:rPr>
      </w:pPr>
      <w:r w:rsidRPr="00235911">
        <w:rPr>
          <w:rFonts w:ascii="Arial Narrow" w:hAnsi="Arial Narrow"/>
          <w:sz w:val="22"/>
          <w:szCs w:val="22"/>
        </w:rPr>
        <w:t xml:space="preserve">Eskom introducing engineering solutions e.g. rerouting, lifting of the line and cabling in the case of giraffes and rerouting, stone packing and planting of dummy poles in cases involving elephants and rhinoceroses. </w:t>
      </w:r>
    </w:p>
    <w:p w14:paraId="0D7CD8A8" w14:textId="77777777" w:rsidR="00482353" w:rsidRPr="00235911" w:rsidRDefault="00482353" w:rsidP="00482353">
      <w:pPr>
        <w:pStyle w:val="Heading2"/>
        <w:jc w:val="both"/>
        <w:rPr>
          <w:rFonts w:ascii="Arial Narrow" w:hAnsi="Arial Narrow"/>
          <w:b w:val="0"/>
          <w:sz w:val="22"/>
          <w:szCs w:val="22"/>
        </w:rPr>
      </w:pPr>
      <w:r w:rsidRPr="00235911">
        <w:rPr>
          <w:rFonts w:ascii="Arial Narrow" w:hAnsi="Arial Narrow"/>
          <w:b w:val="0"/>
          <w:sz w:val="22"/>
          <w:szCs w:val="22"/>
        </w:rPr>
        <w:t>Training</w:t>
      </w:r>
    </w:p>
    <w:p w14:paraId="09906267" w14:textId="77777777" w:rsidR="00482353" w:rsidRPr="00235911" w:rsidRDefault="00482353" w:rsidP="002C2A77">
      <w:pPr>
        <w:pStyle w:val="StandardParagraph"/>
        <w:numPr>
          <w:ilvl w:val="0"/>
          <w:numId w:val="71"/>
        </w:numPr>
        <w:spacing w:after="0"/>
        <w:rPr>
          <w:rFonts w:ascii="Arial Narrow" w:hAnsi="Arial Narrow"/>
          <w:sz w:val="22"/>
          <w:szCs w:val="22"/>
        </w:rPr>
      </w:pPr>
      <w:r w:rsidRPr="00235911">
        <w:rPr>
          <w:rFonts w:ascii="Arial Narrow" w:hAnsi="Arial Narrow"/>
          <w:sz w:val="22"/>
          <w:szCs w:val="22"/>
        </w:rPr>
        <w:t>It is necessary that Eskom staff working in and around game farms be trained on how to identify dangerous animals and how to behave to ensure the safety of his/her life as well as that of another Eskom employee. It is important to note that whilst it might be perfectly fine to run when confronted by a rhinoceros, running when faced by a lion is the most inappropriate behaviour. The wrong behaviour could be fatal and hence identification and behavioural training is necessary.</w:t>
      </w:r>
    </w:p>
    <w:p w14:paraId="031BB3D5" w14:textId="77777777" w:rsidR="00482353" w:rsidRPr="00235911" w:rsidRDefault="00482353" w:rsidP="002C2A77">
      <w:pPr>
        <w:pStyle w:val="StandardParagraph"/>
        <w:numPr>
          <w:ilvl w:val="0"/>
          <w:numId w:val="72"/>
        </w:numPr>
        <w:spacing w:after="0"/>
        <w:rPr>
          <w:rFonts w:ascii="Arial Narrow" w:hAnsi="Arial Narrow"/>
          <w:sz w:val="22"/>
          <w:szCs w:val="22"/>
        </w:rPr>
      </w:pPr>
      <w:r w:rsidRPr="00235911">
        <w:rPr>
          <w:rFonts w:ascii="Arial Narrow" w:hAnsi="Arial Narrow"/>
          <w:sz w:val="22"/>
          <w:szCs w:val="22"/>
        </w:rPr>
        <w:t>Training should include but not be limited to the following:</w:t>
      </w:r>
    </w:p>
    <w:p w14:paraId="58CE9E83"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Identification and training on the following dangerous animals; Bees, buffalo, cheetah, elephants, hippopotamus, hyena, leopard, lion, rhinoceros, scorpions, snakes, spider, tiger, wild dog, wildebeest.</w:t>
      </w:r>
    </w:p>
    <w:p w14:paraId="09A3E0E9"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Behaviour when confronted by dangerous animals</w:t>
      </w:r>
    </w:p>
    <w:p w14:paraId="6EF8028A"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 xml:space="preserve">General behaviour in parks, game farms; etc. </w:t>
      </w:r>
    </w:p>
    <w:p w14:paraId="3B86554E"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Training Eskom staff on this guide.</w:t>
      </w:r>
    </w:p>
    <w:p w14:paraId="2B835DD7"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Training manuals or other reference material to be developed as part of a training package.</w:t>
      </w:r>
    </w:p>
    <w:p w14:paraId="69B3C60A"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Training on Eskom rights.</w:t>
      </w:r>
    </w:p>
    <w:p w14:paraId="30C14BAB" w14:textId="77777777" w:rsidR="00482353" w:rsidRPr="00235911" w:rsidRDefault="00482353" w:rsidP="002C2A77">
      <w:pPr>
        <w:pStyle w:val="StandardParagraph"/>
        <w:numPr>
          <w:ilvl w:val="2"/>
          <w:numId w:val="73"/>
        </w:numPr>
        <w:tabs>
          <w:tab w:val="left" w:pos="709"/>
        </w:tabs>
        <w:spacing w:after="0"/>
        <w:ind w:left="709"/>
        <w:rPr>
          <w:rFonts w:ascii="Arial Narrow" w:hAnsi="Arial Narrow"/>
          <w:sz w:val="22"/>
          <w:szCs w:val="22"/>
        </w:rPr>
      </w:pPr>
      <w:r w:rsidRPr="00235911">
        <w:rPr>
          <w:rFonts w:ascii="Arial Narrow" w:hAnsi="Arial Narrow"/>
          <w:sz w:val="22"/>
          <w:szCs w:val="22"/>
        </w:rPr>
        <w:t>Training on the need of certain farms to spray Eskom vehicle tyres; etc for diseases upon entry into e.g. chicken farms.</w:t>
      </w:r>
    </w:p>
    <w:p w14:paraId="0280B764" w14:textId="77777777" w:rsidR="00482353" w:rsidRPr="00235911" w:rsidRDefault="00482353" w:rsidP="00482353">
      <w:pPr>
        <w:pStyle w:val="Heading2"/>
        <w:keepNext w:val="0"/>
        <w:jc w:val="both"/>
        <w:rPr>
          <w:rFonts w:ascii="Arial Narrow" w:hAnsi="Arial Narrow"/>
          <w:b w:val="0"/>
          <w:sz w:val="22"/>
          <w:szCs w:val="22"/>
        </w:rPr>
      </w:pPr>
      <w:r w:rsidRPr="00235911">
        <w:rPr>
          <w:rFonts w:ascii="Arial Narrow" w:hAnsi="Arial Narrow"/>
          <w:b w:val="0"/>
          <w:sz w:val="22"/>
          <w:szCs w:val="22"/>
        </w:rPr>
        <w:t>Mapping and GIS by the Land Development Section</w:t>
      </w:r>
    </w:p>
    <w:p w14:paraId="1F0829C2" w14:textId="77777777" w:rsidR="00482353" w:rsidRPr="00235911" w:rsidRDefault="00482353" w:rsidP="002C2A77">
      <w:pPr>
        <w:pStyle w:val="StandardParagraph"/>
        <w:numPr>
          <w:ilvl w:val="0"/>
          <w:numId w:val="71"/>
        </w:numPr>
        <w:spacing w:after="0"/>
        <w:rPr>
          <w:rFonts w:ascii="Arial Narrow" w:hAnsi="Arial Narrow"/>
          <w:sz w:val="22"/>
          <w:szCs w:val="22"/>
        </w:rPr>
      </w:pPr>
      <w:r w:rsidRPr="00235911">
        <w:rPr>
          <w:rFonts w:ascii="Arial Narrow" w:hAnsi="Arial Narrow"/>
          <w:sz w:val="22"/>
          <w:szCs w:val="22"/>
        </w:rPr>
        <w:t>All information gathered from maintenance staff, external sources e.g. government departments, Eskom processes e.g. EIA process, needs to be captured electronically and geographically. This information can be used to identify, fully comprehend and to assist planning in, through and around game farms.</w:t>
      </w:r>
    </w:p>
    <w:p w14:paraId="0DEF5CD5" w14:textId="77777777" w:rsidR="004A4363" w:rsidRDefault="004A4363">
      <w:pPr>
        <w:jc w:val="both"/>
        <w:rPr>
          <w:rFonts w:ascii="Arial Narrow" w:hAnsi="Arial Narrow"/>
          <w:sz w:val="22"/>
        </w:rPr>
      </w:pPr>
    </w:p>
    <w:p w14:paraId="1022324B" w14:textId="77777777" w:rsidR="00FE2E32" w:rsidRDefault="00FE2E32" w:rsidP="00482353">
      <w:pPr>
        <w:jc w:val="both"/>
        <w:outlineLvl w:val="0"/>
        <w:rPr>
          <w:rFonts w:ascii="Arial Narrow" w:hAnsi="Arial Narrow" w:cs="Arial"/>
          <w:b/>
          <w:sz w:val="22"/>
          <w:szCs w:val="22"/>
        </w:rPr>
      </w:pPr>
    </w:p>
    <w:p w14:paraId="6540D053" w14:textId="6CA06EAE" w:rsidR="00482353" w:rsidRDefault="00FE2E32" w:rsidP="00482353">
      <w:pPr>
        <w:jc w:val="both"/>
        <w:outlineLvl w:val="0"/>
        <w:rPr>
          <w:rFonts w:ascii="Arial Narrow" w:hAnsi="Arial Narrow" w:cs="Arial"/>
          <w:b/>
          <w:sz w:val="22"/>
          <w:szCs w:val="22"/>
        </w:rPr>
      </w:pPr>
      <w:r w:rsidRPr="00FE2E32">
        <w:rPr>
          <w:rFonts w:ascii="Arial Narrow" w:hAnsi="Arial Narrow" w:cs="Arial"/>
          <w:b/>
          <w:sz w:val="22"/>
          <w:szCs w:val="22"/>
        </w:rPr>
        <w:t>FIRE BREAKS AND SERVITUDE MAINTENANCE</w:t>
      </w:r>
    </w:p>
    <w:p w14:paraId="61C2FAF3" w14:textId="77777777" w:rsidR="00FE2E32" w:rsidRPr="00FE2E32" w:rsidRDefault="00FE2E32" w:rsidP="00482353">
      <w:pPr>
        <w:jc w:val="both"/>
        <w:outlineLvl w:val="0"/>
        <w:rPr>
          <w:rFonts w:ascii="Arial Narrow" w:hAnsi="Arial Narrow" w:cs="Arial"/>
          <w:b/>
          <w:sz w:val="22"/>
          <w:szCs w:val="22"/>
        </w:rPr>
      </w:pPr>
    </w:p>
    <w:p w14:paraId="0284ECA7" w14:textId="77777777" w:rsidR="00482353" w:rsidRPr="00435B2A" w:rsidRDefault="00482353" w:rsidP="00482353">
      <w:pPr>
        <w:jc w:val="both"/>
        <w:rPr>
          <w:rFonts w:ascii="Arial Narrow" w:hAnsi="Arial Narrow" w:cs="Arial"/>
          <w:sz w:val="22"/>
          <w:szCs w:val="22"/>
        </w:rPr>
      </w:pPr>
      <w:r w:rsidRPr="00435B2A">
        <w:rPr>
          <w:rFonts w:ascii="Arial Narrow" w:hAnsi="Arial Narrow" w:cs="Arial"/>
          <w:sz w:val="22"/>
          <w:szCs w:val="22"/>
        </w:rPr>
        <w:t xml:space="preserve">The servitude </w:t>
      </w:r>
      <w:r>
        <w:rPr>
          <w:rFonts w:ascii="Arial Narrow" w:hAnsi="Arial Narrow" w:cs="Arial"/>
          <w:sz w:val="22"/>
          <w:szCs w:val="22"/>
        </w:rPr>
        <w:t xml:space="preserve">areas </w:t>
      </w:r>
      <w:r w:rsidRPr="00435B2A">
        <w:rPr>
          <w:rFonts w:ascii="Arial Narrow" w:hAnsi="Arial Narrow" w:cs="Arial"/>
          <w:sz w:val="22"/>
          <w:szCs w:val="22"/>
        </w:rPr>
        <w:t xml:space="preserve">has to be </w:t>
      </w:r>
      <w:r>
        <w:rPr>
          <w:rFonts w:ascii="Arial Narrow" w:hAnsi="Arial Narrow" w:cs="Arial"/>
          <w:sz w:val="22"/>
          <w:szCs w:val="22"/>
        </w:rPr>
        <w:t>maintained to ensure the safety of the Eskom hardware, but in particular the safety of the landowner and his property. Should the servitude not be maintained this can result in danger to the power line as well as damage to the property of the landowner.</w:t>
      </w:r>
    </w:p>
    <w:p w14:paraId="76A8070D" w14:textId="77777777" w:rsidR="00482353" w:rsidRPr="00CB2F1E" w:rsidRDefault="00482353" w:rsidP="002C2A77">
      <w:pPr>
        <w:pStyle w:val="Header"/>
        <w:numPr>
          <w:ilvl w:val="0"/>
          <w:numId w:val="87"/>
        </w:numPr>
        <w:tabs>
          <w:tab w:val="clear" w:pos="4320"/>
          <w:tab w:val="clear" w:pos="8640"/>
        </w:tabs>
        <w:ind w:left="284" w:hanging="284"/>
        <w:jc w:val="both"/>
        <w:rPr>
          <w:rFonts w:ascii="Arial Narrow" w:hAnsi="Arial Narrow"/>
          <w:sz w:val="22"/>
          <w:szCs w:val="22"/>
        </w:rPr>
      </w:pPr>
      <w:r w:rsidRPr="00CB2F1E">
        <w:rPr>
          <w:rFonts w:ascii="Arial Narrow" w:hAnsi="Arial Narrow"/>
          <w:sz w:val="22"/>
          <w:szCs w:val="22"/>
        </w:rPr>
        <w:t xml:space="preserve">In the case of </w:t>
      </w:r>
      <w:r>
        <w:rPr>
          <w:rFonts w:ascii="Arial Narrow" w:hAnsi="Arial Narrow"/>
          <w:sz w:val="22"/>
          <w:szCs w:val="22"/>
        </w:rPr>
        <w:t xml:space="preserve">33kV, </w:t>
      </w:r>
      <w:r w:rsidRPr="00CB2F1E">
        <w:rPr>
          <w:rFonts w:ascii="Arial Narrow" w:hAnsi="Arial Narrow"/>
          <w:sz w:val="22"/>
          <w:szCs w:val="22"/>
        </w:rPr>
        <w:t xml:space="preserve">88kV and 132kV distribution </w:t>
      </w:r>
      <w:r>
        <w:rPr>
          <w:rFonts w:ascii="Arial Narrow" w:hAnsi="Arial Narrow"/>
          <w:sz w:val="22"/>
          <w:szCs w:val="22"/>
        </w:rPr>
        <w:t>power line</w:t>
      </w:r>
      <w:r w:rsidRPr="00CB2F1E">
        <w:rPr>
          <w:rFonts w:ascii="Arial Narrow" w:hAnsi="Arial Narrow"/>
          <w:sz w:val="22"/>
          <w:szCs w:val="22"/>
        </w:rPr>
        <w:t xml:space="preserve">s, Eskom obtains the rights to a servitude.  </w:t>
      </w:r>
    </w:p>
    <w:p w14:paraId="27236C3E" w14:textId="77777777" w:rsidR="00482353" w:rsidRPr="00CB2F1E" w:rsidRDefault="00482353" w:rsidP="002C2A77">
      <w:pPr>
        <w:pStyle w:val="StandardParagraph"/>
        <w:numPr>
          <w:ilvl w:val="0"/>
          <w:numId w:val="87"/>
        </w:numPr>
        <w:spacing w:after="0"/>
        <w:ind w:left="284" w:hanging="284"/>
        <w:rPr>
          <w:rFonts w:ascii="Arial Narrow" w:hAnsi="Arial Narrow"/>
          <w:bCs/>
          <w:sz w:val="22"/>
          <w:szCs w:val="22"/>
        </w:rPr>
      </w:pPr>
      <w:r w:rsidRPr="00CB2F1E">
        <w:rPr>
          <w:rFonts w:ascii="Arial Narrow" w:hAnsi="Arial Narrow"/>
          <w:bCs/>
          <w:sz w:val="22"/>
          <w:szCs w:val="22"/>
        </w:rPr>
        <w:t xml:space="preserve">A servitude is a real right which Eskom obtained in order to construct its infrastructure upon the affected property and it is registered in the Deeds Office against the title deed of the affected property.  The effected owner normally gets compensated for this right according to market related values.  </w:t>
      </w:r>
      <w:r>
        <w:rPr>
          <w:rFonts w:ascii="Arial Narrow" w:hAnsi="Arial Narrow"/>
          <w:bCs/>
          <w:sz w:val="22"/>
          <w:szCs w:val="22"/>
        </w:rPr>
        <w:t>The s</w:t>
      </w:r>
      <w:r w:rsidRPr="00CB2F1E">
        <w:rPr>
          <w:rFonts w:ascii="Arial Narrow" w:hAnsi="Arial Narrow"/>
          <w:bCs/>
          <w:sz w:val="22"/>
          <w:szCs w:val="22"/>
        </w:rPr>
        <w:t>ervitude stays effective even if a property is transferred to another owner.</w:t>
      </w:r>
    </w:p>
    <w:p w14:paraId="14FC5D5E" w14:textId="77777777" w:rsidR="00482353" w:rsidRPr="00CB2F1E" w:rsidRDefault="00482353" w:rsidP="002C2A77">
      <w:pPr>
        <w:pStyle w:val="Header"/>
        <w:numPr>
          <w:ilvl w:val="0"/>
          <w:numId w:val="87"/>
        </w:numPr>
        <w:tabs>
          <w:tab w:val="clear" w:pos="4320"/>
          <w:tab w:val="clear" w:pos="8640"/>
        </w:tabs>
        <w:ind w:left="284" w:hanging="284"/>
        <w:jc w:val="both"/>
        <w:rPr>
          <w:rFonts w:ascii="Arial Narrow" w:hAnsi="Arial Narrow"/>
          <w:sz w:val="22"/>
          <w:szCs w:val="22"/>
        </w:rPr>
      </w:pPr>
      <w:r w:rsidRPr="00CB2F1E">
        <w:rPr>
          <w:rFonts w:ascii="Arial Narrow" w:hAnsi="Arial Narrow"/>
          <w:sz w:val="22"/>
          <w:szCs w:val="22"/>
        </w:rPr>
        <w:t>The National Veld and Forest Fire Act (Act 101 of 1998) places an obligation on the owner to ensure compliance and hence creation of fire-breaks amongst other.  The Act defines owner as follows</w:t>
      </w:r>
      <w:r w:rsidRPr="00C00FA4">
        <w:rPr>
          <w:rFonts w:ascii="Arial Narrow" w:hAnsi="Arial Narrow"/>
          <w:sz w:val="22"/>
          <w:szCs w:val="22"/>
        </w:rPr>
        <w:t xml:space="preserve">: </w:t>
      </w:r>
      <w:r w:rsidRPr="00C00FA4">
        <w:rPr>
          <w:rStyle w:val="cbold"/>
          <w:rFonts w:ascii="Arial Narrow" w:hAnsi="Arial Narrow"/>
          <w:bCs/>
          <w:sz w:val="22"/>
          <w:szCs w:val="22"/>
        </w:rPr>
        <w:t>“owner”</w:t>
      </w:r>
      <w:r w:rsidRPr="00CB2F1E">
        <w:rPr>
          <w:rFonts w:ascii="Arial Narrow" w:hAnsi="Arial Narrow"/>
          <w:sz w:val="22"/>
          <w:szCs w:val="22"/>
        </w:rPr>
        <w:t xml:space="preserve"> has its common la</w:t>
      </w:r>
      <w:r>
        <w:rPr>
          <w:rFonts w:ascii="Arial Narrow" w:hAnsi="Arial Narrow"/>
          <w:sz w:val="22"/>
          <w:szCs w:val="22"/>
        </w:rPr>
        <w:t xml:space="preserve">w meaning and includes— (a) </w:t>
      </w:r>
      <w:r w:rsidRPr="00CB2F1E">
        <w:rPr>
          <w:rFonts w:ascii="Arial Narrow" w:hAnsi="Arial Narrow"/>
          <w:sz w:val="22"/>
          <w:szCs w:val="22"/>
        </w:rPr>
        <w:t xml:space="preserve">a lessee or other person who controls the land in question in terms of a contract, testamentary document, law or order of a High Court;. </w:t>
      </w:r>
    </w:p>
    <w:p w14:paraId="3096A6A2" w14:textId="77777777" w:rsidR="00482353" w:rsidRPr="00CB2F1E" w:rsidRDefault="00482353" w:rsidP="002C2A77">
      <w:pPr>
        <w:pStyle w:val="t25-40"/>
        <w:numPr>
          <w:ilvl w:val="0"/>
          <w:numId w:val="87"/>
        </w:numPr>
        <w:spacing w:before="0" w:beforeAutospacing="0" w:after="0" w:afterAutospacing="0"/>
        <w:ind w:left="284" w:hanging="284"/>
        <w:jc w:val="both"/>
        <w:rPr>
          <w:rFonts w:ascii="Arial Narrow" w:hAnsi="Arial Narrow"/>
          <w:sz w:val="22"/>
          <w:szCs w:val="22"/>
        </w:rPr>
      </w:pPr>
      <w:r w:rsidRPr="00CB2F1E">
        <w:rPr>
          <w:rFonts w:ascii="Arial Narrow" w:hAnsi="Arial Narrow"/>
          <w:sz w:val="22"/>
          <w:szCs w:val="22"/>
        </w:rPr>
        <w:t xml:space="preserve">The Eskom understanding is that Eskom needs to ensure compliance to the Act where it has purchased a property (hence being the owner) such as a substation.  Eskom is not considered as the owner for rights obtained via a wayleave agreement or servitude. Hence, the requirements for creating firebreaks or joining Fire Protection Agencies are applicable as far as where Eskom has a substation and not for </w:t>
      </w:r>
      <w:r>
        <w:rPr>
          <w:rFonts w:ascii="Arial Narrow" w:hAnsi="Arial Narrow"/>
          <w:sz w:val="22"/>
          <w:szCs w:val="22"/>
        </w:rPr>
        <w:t>power line</w:t>
      </w:r>
      <w:r w:rsidRPr="00CB2F1E">
        <w:rPr>
          <w:rFonts w:ascii="Arial Narrow" w:hAnsi="Arial Narrow"/>
          <w:sz w:val="22"/>
          <w:szCs w:val="22"/>
        </w:rPr>
        <w:t>s. These opinions were reflected in the specifications – thus, the Vegetation Management Standard does not specify requirements for fire breaks.</w:t>
      </w:r>
    </w:p>
    <w:p w14:paraId="3D04692D" w14:textId="77777777" w:rsidR="00482353" w:rsidRPr="00CB2F1E" w:rsidRDefault="00482353" w:rsidP="002C2A77">
      <w:pPr>
        <w:pStyle w:val="t25-40"/>
        <w:numPr>
          <w:ilvl w:val="0"/>
          <w:numId w:val="87"/>
        </w:numPr>
        <w:spacing w:before="0" w:beforeAutospacing="0" w:after="0" w:afterAutospacing="0"/>
        <w:ind w:left="284" w:hanging="284"/>
        <w:jc w:val="both"/>
        <w:rPr>
          <w:rFonts w:ascii="Arial Narrow" w:hAnsi="Arial Narrow"/>
          <w:sz w:val="22"/>
          <w:szCs w:val="22"/>
        </w:rPr>
      </w:pPr>
      <w:r w:rsidRPr="00CB2F1E">
        <w:rPr>
          <w:rFonts w:ascii="Arial Narrow" w:hAnsi="Arial Narrow"/>
          <w:sz w:val="22"/>
          <w:szCs w:val="22"/>
        </w:rPr>
        <w:lastRenderedPageBreak/>
        <w:t>Fire Risk Management is dealt with under a procedure titled “Distribution Fire Risk Management”, reference SCSASAAJ6.  Grass fires are dealt with in this procedure stating that vegetation and equipment must be maintained.  A specific procedure deals with fire risk management for substations where the chipped stone needs to be maintained to prevent vegetation growth.</w:t>
      </w:r>
    </w:p>
    <w:p w14:paraId="6D43B325" w14:textId="77777777" w:rsidR="00482353" w:rsidRPr="00731688" w:rsidRDefault="00482353" w:rsidP="002C2A77">
      <w:pPr>
        <w:pStyle w:val="ListParagraph"/>
        <w:numPr>
          <w:ilvl w:val="0"/>
          <w:numId w:val="87"/>
        </w:numPr>
        <w:ind w:left="284" w:hanging="284"/>
        <w:contextualSpacing w:val="0"/>
        <w:jc w:val="both"/>
        <w:rPr>
          <w:rFonts w:ascii="Arial Narrow" w:hAnsi="Arial Narrow"/>
          <w:sz w:val="22"/>
          <w:szCs w:val="22"/>
        </w:rPr>
      </w:pPr>
      <w:r w:rsidRPr="00731688">
        <w:rPr>
          <w:rFonts w:ascii="Arial Narrow" w:hAnsi="Arial Narrow"/>
          <w:sz w:val="22"/>
          <w:szCs w:val="22"/>
        </w:rPr>
        <w:t>Eskom Distribution does not make use of the practice to burn fire breaks, since this is not a legal requirement.  Rather, it relies on the maintenance of vegetation in accordance to its Vegetation Management Standard to reduce the risk of fires starting from Eskom infrastructure.</w:t>
      </w:r>
    </w:p>
    <w:p w14:paraId="00A51A37" w14:textId="029696AB" w:rsidR="00482353" w:rsidRPr="002C2A77" w:rsidRDefault="00482353" w:rsidP="002C2A77">
      <w:pPr>
        <w:pStyle w:val="ListParagraph"/>
        <w:numPr>
          <w:ilvl w:val="0"/>
          <w:numId w:val="87"/>
        </w:numPr>
        <w:ind w:left="284" w:hanging="284"/>
        <w:jc w:val="both"/>
        <w:rPr>
          <w:rFonts w:ascii="Arial Narrow" w:hAnsi="Arial Narrow" w:cs="Arial"/>
          <w:sz w:val="22"/>
          <w:szCs w:val="22"/>
        </w:rPr>
      </w:pPr>
      <w:r w:rsidRPr="002C2A77">
        <w:rPr>
          <w:rFonts w:ascii="Arial Narrow" w:hAnsi="Arial Narrow" w:cs="Arial"/>
          <w:sz w:val="22"/>
          <w:szCs w:val="22"/>
        </w:rPr>
        <w:t>Eskom Distribution Division does not remove the grass below power lines since this does not pose a safety risk and will create the potential for erosion, causing environmental degradation and hence legal liability. It will furthermore be an economically unsustainable exercise for Eskom given the amount of power lines throughout South Africa.</w:t>
      </w:r>
    </w:p>
    <w:p w14:paraId="1BFA612D" w14:textId="77777777" w:rsidR="002C2A77" w:rsidRPr="002C2A77" w:rsidRDefault="002C2A77" w:rsidP="002C2A77">
      <w:pPr>
        <w:pStyle w:val="ListParagraph"/>
        <w:numPr>
          <w:ilvl w:val="0"/>
          <w:numId w:val="87"/>
        </w:numPr>
        <w:ind w:left="284" w:hanging="284"/>
        <w:jc w:val="both"/>
        <w:rPr>
          <w:rFonts w:ascii="Arial Narrow" w:hAnsi="Arial Narrow"/>
          <w:sz w:val="22"/>
        </w:rPr>
      </w:pPr>
      <w:r w:rsidRPr="002C2A77">
        <w:rPr>
          <w:rFonts w:ascii="Arial Narrow" w:hAnsi="Arial Narrow"/>
          <w:sz w:val="22"/>
        </w:rPr>
        <w:t xml:space="preserve">The existing complaints structure must be revised by Eskom and be updated on a regular basis and communicated with all the affected landowners to ensure effective response and service supply.  </w:t>
      </w:r>
    </w:p>
    <w:p w14:paraId="6F6EC4B3" w14:textId="77777777" w:rsidR="002C2A77" w:rsidRPr="002C2A77" w:rsidRDefault="002C2A77" w:rsidP="002C2A77">
      <w:pPr>
        <w:pStyle w:val="ListParagraph"/>
        <w:numPr>
          <w:ilvl w:val="0"/>
          <w:numId w:val="87"/>
        </w:numPr>
        <w:ind w:left="284" w:hanging="284"/>
        <w:jc w:val="both"/>
        <w:rPr>
          <w:rFonts w:ascii="Arial Narrow" w:hAnsi="Arial Narrow"/>
          <w:kern w:val="16"/>
          <w:sz w:val="22"/>
        </w:rPr>
      </w:pPr>
      <w:r w:rsidRPr="002C2A77">
        <w:rPr>
          <w:rFonts w:ascii="Arial Narrow" w:hAnsi="Arial Narrow"/>
          <w:kern w:val="16"/>
          <w:sz w:val="22"/>
        </w:rPr>
        <w:t>The contact details of all landowners affected as well as relevant Eskom staff must be listed and updated regularly and be communicated with all the stakeholders to ensure effective communication in the case of emergencies such as veldfires.</w:t>
      </w:r>
    </w:p>
    <w:p w14:paraId="50DDB36E" w14:textId="77777777" w:rsidR="002C2A77" w:rsidRPr="002C2A77" w:rsidRDefault="002C2A77" w:rsidP="002C2A77">
      <w:pPr>
        <w:pStyle w:val="ListParagraph"/>
        <w:numPr>
          <w:ilvl w:val="0"/>
          <w:numId w:val="87"/>
        </w:numPr>
        <w:ind w:left="284" w:hanging="284"/>
        <w:jc w:val="both"/>
        <w:rPr>
          <w:rFonts w:ascii="Arial Narrow" w:hAnsi="Arial Narrow"/>
          <w:sz w:val="22"/>
        </w:rPr>
      </w:pPr>
      <w:r w:rsidRPr="002C2A77">
        <w:rPr>
          <w:rFonts w:ascii="Arial Narrow" w:hAnsi="Arial Narrow"/>
          <w:sz w:val="22"/>
        </w:rPr>
        <w:t xml:space="preserve">Branches and other debris resulting from pruning processes should not be left below conductors or in areas where it will pose a risk to infrastructure.  </w:t>
      </w:r>
    </w:p>
    <w:p w14:paraId="643966B0" w14:textId="77777777" w:rsidR="002C2A77" w:rsidRPr="002C2A77" w:rsidRDefault="002C2A77" w:rsidP="002C2A77">
      <w:pPr>
        <w:pStyle w:val="ListParagraph"/>
        <w:numPr>
          <w:ilvl w:val="0"/>
          <w:numId w:val="87"/>
        </w:numPr>
        <w:ind w:left="284" w:hanging="284"/>
        <w:jc w:val="both"/>
        <w:rPr>
          <w:rFonts w:ascii="Arial Narrow" w:hAnsi="Arial Narrow"/>
          <w:sz w:val="22"/>
        </w:rPr>
      </w:pPr>
      <w:r w:rsidRPr="002C2A77">
        <w:rPr>
          <w:rFonts w:ascii="Arial Narrow" w:hAnsi="Arial Narrow"/>
          <w:sz w:val="22"/>
        </w:rPr>
        <w:t>Debris shall not be burnt under any circumstances</w:t>
      </w:r>
    </w:p>
    <w:p w14:paraId="09256514" w14:textId="77777777" w:rsidR="002C2A77" w:rsidRPr="002C2A77" w:rsidRDefault="002C2A77" w:rsidP="002C2A77">
      <w:pPr>
        <w:pStyle w:val="ListParagraph"/>
        <w:numPr>
          <w:ilvl w:val="0"/>
          <w:numId w:val="87"/>
        </w:numPr>
        <w:ind w:left="284" w:hanging="284"/>
        <w:jc w:val="both"/>
        <w:rPr>
          <w:rFonts w:ascii="Arial Narrow" w:hAnsi="Arial Narrow"/>
          <w:sz w:val="22"/>
        </w:rPr>
      </w:pPr>
      <w:r w:rsidRPr="002C2A77">
        <w:rPr>
          <w:rFonts w:ascii="Arial Narrow" w:hAnsi="Arial Narrow"/>
          <w:sz w:val="22"/>
        </w:rPr>
        <w:t xml:space="preserve">Fires shall not be made for the purpose of chasing or disturbing indigenous fauna.  </w:t>
      </w:r>
    </w:p>
    <w:p w14:paraId="7AA35C65" w14:textId="77777777" w:rsidR="002C2A77" w:rsidRPr="002C2A77" w:rsidRDefault="002C2A77" w:rsidP="002C2A77">
      <w:pPr>
        <w:pStyle w:val="ListParagraph"/>
        <w:numPr>
          <w:ilvl w:val="0"/>
          <w:numId w:val="87"/>
        </w:numPr>
        <w:ind w:left="284" w:hanging="284"/>
        <w:jc w:val="both"/>
        <w:rPr>
          <w:rFonts w:ascii="Arial Narrow" w:hAnsi="Arial Narrow"/>
          <w:kern w:val="16"/>
          <w:sz w:val="22"/>
        </w:rPr>
      </w:pPr>
      <w:r w:rsidRPr="002C2A77">
        <w:rPr>
          <w:rFonts w:ascii="Arial Narrow" w:hAnsi="Arial Narrow"/>
          <w:kern w:val="16"/>
          <w:sz w:val="22"/>
        </w:rPr>
        <w:t>Eskom encourages affected landowners and maintenance staff to participate in the Fire Protection Agency.</w:t>
      </w:r>
    </w:p>
    <w:p w14:paraId="6E0102D8" w14:textId="77777777" w:rsidR="00482353" w:rsidRPr="00603210" w:rsidRDefault="00482353" w:rsidP="00482353">
      <w:pPr>
        <w:pStyle w:val="Header"/>
        <w:tabs>
          <w:tab w:val="clear" w:pos="4320"/>
          <w:tab w:val="clear" w:pos="8640"/>
        </w:tabs>
        <w:rPr>
          <w:rFonts w:ascii="Arial" w:hAnsi="Arial"/>
        </w:rPr>
      </w:pPr>
    </w:p>
    <w:p w14:paraId="6326DEDE" w14:textId="77777777" w:rsidR="00482353" w:rsidRDefault="00482353">
      <w:pPr>
        <w:jc w:val="both"/>
        <w:rPr>
          <w:rFonts w:ascii="Arial Narrow" w:hAnsi="Arial Narrow"/>
          <w:sz w:val="22"/>
        </w:rPr>
      </w:pPr>
    </w:p>
    <w:p w14:paraId="7D8A9986" w14:textId="77777777" w:rsidR="002C2A77" w:rsidRPr="00870496" w:rsidRDefault="002C2A77">
      <w:pPr>
        <w:jc w:val="both"/>
        <w:rPr>
          <w:rFonts w:ascii="Arial Narrow" w:hAnsi="Arial Narrow"/>
          <w:sz w:val="22"/>
        </w:rPr>
      </w:pPr>
    </w:p>
    <w:p w14:paraId="32C91366" w14:textId="77777777" w:rsidR="004A4363" w:rsidRPr="00870496" w:rsidRDefault="004A4363">
      <w:pPr>
        <w:jc w:val="both"/>
        <w:rPr>
          <w:rFonts w:ascii="Arial Narrow" w:hAnsi="Arial Narrow"/>
          <w:sz w:val="22"/>
        </w:rPr>
      </w:pPr>
    </w:p>
    <w:p w14:paraId="66F9F67C" w14:textId="77777777" w:rsidR="004A4363" w:rsidRPr="00870496" w:rsidRDefault="004A4363" w:rsidP="004A4363">
      <w:pPr>
        <w:pBdr>
          <w:top w:val="single" w:sz="6" w:space="0" w:color="000000"/>
          <w:left w:val="single" w:sz="6" w:space="0" w:color="000000"/>
          <w:bottom w:val="single" w:sz="6" w:space="0" w:color="000000"/>
          <w:right w:val="single" w:sz="6" w:space="0" w:color="000000"/>
        </w:pBdr>
        <w:jc w:val="center"/>
        <w:rPr>
          <w:rFonts w:ascii="Arial Narrow" w:hAnsi="Arial Narrow"/>
          <w:b/>
          <w:sz w:val="22"/>
        </w:rPr>
      </w:pPr>
      <w:r w:rsidRPr="00870496">
        <w:rPr>
          <w:rFonts w:ascii="Arial Narrow" w:hAnsi="Arial Narrow"/>
          <w:b/>
          <w:sz w:val="22"/>
        </w:rPr>
        <w:t>POST-CONSTRUCTION &amp; OPERATIONAL PHASE</w:t>
      </w:r>
    </w:p>
    <w:p w14:paraId="1E71E95C" w14:textId="77777777" w:rsidR="004A4363" w:rsidRPr="00870496" w:rsidRDefault="004A4363">
      <w:pPr>
        <w:jc w:val="both"/>
        <w:rPr>
          <w:rFonts w:ascii="Arial Narrow" w:hAnsi="Arial Narrow"/>
          <w:sz w:val="22"/>
        </w:rPr>
      </w:pPr>
    </w:p>
    <w:p w14:paraId="131240FF" w14:textId="77777777" w:rsidR="004A4363" w:rsidRPr="00870496" w:rsidRDefault="004A4363">
      <w:pPr>
        <w:jc w:val="both"/>
        <w:rPr>
          <w:rFonts w:ascii="Arial Narrow" w:hAnsi="Arial Narrow"/>
          <w:sz w:val="22"/>
        </w:rPr>
      </w:pPr>
    </w:p>
    <w:p w14:paraId="3E54308F" w14:textId="77777777" w:rsidR="004A4363" w:rsidRPr="00870496" w:rsidRDefault="004A4363" w:rsidP="003739E8">
      <w:pPr>
        <w:pStyle w:val="Heading1AA"/>
      </w:pPr>
      <w:r w:rsidRPr="00870496">
        <w:t>SOIL EROSION</w:t>
      </w:r>
    </w:p>
    <w:p w14:paraId="3ED7A116" w14:textId="77777777" w:rsidR="004A4363" w:rsidRPr="00870496" w:rsidRDefault="004A4363">
      <w:pPr>
        <w:jc w:val="both"/>
        <w:rPr>
          <w:rFonts w:ascii="Arial Narrow" w:hAnsi="Arial Narrow"/>
          <w:sz w:val="22"/>
          <w:lang w:val="en-GB"/>
        </w:rPr>
      </w:pPr>
    </w:p>
    <w:p w14:paraId="714B993D"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Specifications for topsoil storage and replacement to ensure sufficient soil coverage as soon as possible after construction activities as identified in t</w:t>
      </w:r>
      <w:r>
        <w:rPr>
          <w:rFonts w:ascii="Arial Narrow" w:hAnsi="Arial Narrow"/>
          <w:sz w:val="22"/>
        </w:rPr>
        <w:t>he Environmental Management Programme</w:t>
      </w:r>
      <w:r w:rsidRPr="00870496">
        <w:rPr>
          <w:rFonts w:ascii="Arial Narrow" w:hAnsi="Arial Narrow"/>
          <w:sz w:val="22"/>
        </w:rPr>
        <w:t xml:space="preserve"> must be implemented.</w:t>
      </w:r>
    </w:p>
    <w:p w14:paraId="7C42A79A"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All embankments (if any) must be adequately compacted and planted with grass to stop any excessive erosion and scouring of the landscape.</w:t>
      </w:r>
    </w:p>
    <w:p w14:paraId="2424B542"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After construction, all roads should be rehabilitated.</w:t>
      </w:r>
    </w:p>
    <w:p w14:paraId="2F4A77A0"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The site must be rehabilitated and replanted with suitable, indigenous grass to prevent erosion.</w:t>
      </w:r>
    </w:p>
    <w:p w14:paraId="56DBF603" w14:textId="77777777" w:rsidR="004A4363" w:rsidRPr="00870496" w:rsidRDefault="004A4363" w:rsidP="006B72C4">
      <w:pPr>
        <w:numPr>
          <w:ilvl w:val="0"/>
          <w:numId w:val="20"/>
        </w:numPr>
        <w:tabs>
          <w:tab w:val="clear" w:pos="360"/>
          <w:tab w:val="num" w:pos="284"/>
        </w:tabs>
        <w:ind w:left="284" w:hanging="284"/>
        <w:jc w:val="both"/>
        <w:rPr>
          <w:rFonts w:ascii="Arial Narrow" w:hAnsi="Arial Narrow"/>
          <w:sz w:val="22"/>
        </w:rPr>
      </w:pPr>
      <w:r w:rsidRPr="00870496">
        <w:rPr>
          <w:rFonts w:ascii="Arial Narrow" w:hAnsi="Arial Narrow"/>
          <w:sz w:val="22"/>
        </w:rPr>
        <w:t xml:space="preserve">Vegetation within the powerline corridors to be mowed as a maintenance procedure and not ploughed. Ploughing disturbs the soils, increasing the possibility of soil erosion by water runoff. </w:t>
      </w:r>
    </w:p>
    <w:p w14:paraId="40DC9624" w14:textId="77777777" w:rsidR="00D24724" w:rsidRPr="00B8590C" w:rsidRDefault="00D24724" w:rsidP="006B72C4">
      <w:pPr>
        <w:pStyle w:val="ListParagraph"/>
        <w:numPr>
          <w:ilvl w:val="0"/>
          <w:numId w:val="20"/>
        </w:numPr>
        <w:tabs>
          <w:tab w:val="clear" w:pos="360"/>
          <w:tab w:val="num" w:pos="284"/>
        </w:tabs>
        <w:ind w:left="284" w:hanging="284"/>
        <w:jc w:val="both"/>
        <w:rPr>
          <w:rFonts w:ascii="Arial Narrow" w:hAnsi="Arial Narrow"/>
          <w:sz w:val="22"/>
          <w:szCs w:val="22"/>
        </w:rPr>
      </w:pPr>
      <w:r w:rsidRPr="00B8590C">
        <w:rPr>
          <w:rFonts w:ascii="Arial Narrow" w:hAnsi="Arial Narrow"/>
          <w:sz w:val="22"/>
          <w:szCs w:val="22"/>
        </w:rPr>
        <w:t>Areas around foundation slabs to be check before and after the summer rainy season for signs of soil erosion due to stormwater run-off. Such sites need to be modified and rehabilitated to prevent ongoing erosion. These sites need to be monitored more closely than other sites which show no or minimal signs of erosion.</w:t>
      </w:r>
    </w:p>
    <w:p w14:paraId="4F79B678" w14:textId="77777777" w:rsidR="004A4363" w:rsidRPr="00870496" w:rsidRDefault="004A4363" w:rsidP="004A4363">
      <w:pPr>
        <w:ind w:left="360"/>
        <w:jc w:val="both"/>
        <w:rPr>
          <w:rFonts w:ascii="Arial Narrow" w:hAnsi="Arial Narrow"/>
          <w:sz w:val="22"/>
        </w:rPr>
      </w:pPr>
    </w:p>
    <w:p w14:paraId="0B59EA38" w14:textId="77777777" w:rsidR="004A4363" w:rsidRPr="00870496" w:rsidRDefault="004A4363" w:rsidP="004A4363">
      <w:pPr>
        <w:ind w:left="360"/>
        <w:jc w:val="both"/>
        <w:rPr>
          <w:rFonts w:ascii="Arial Narrow" w:hAnsi="Arial Narrow"/>
          <w:sz w:val="22"/>
        </w:rPr>
      </w:pPr>
    </w:p>
    <w:p w14:paraId="137B2AE8" w14:textId="77777777" w:rsidR="004A4363" w:rsidRPr="00870496" w:rsidRDefault="004A4363" w:rsidP="004A4363">
      <w:pPr>
        <w:jc w:val="both"/>
        <w:rPr>
          <w:rFonts w:ascii="Arial Narrow" w:hAnsi="Arial Narrow"/>
          <w:b/>
          <w:sz w:val="22"/>
        </w:rPr>
      </w:pPr>
      <w:r w:rsidRPr="00870496">
        <w:rPr>
          <w:rFonts w:ascii="Arial Narrow" w:hAnsi="Arial Narrow"/>
          <w:b/>
          <w:sz w:val="22"/>
        </w:rPr>
        <w:t>ALIEN VEGETATION</w:t>
      </w:r>
    </w:p>
    <w:p w14:paraId="7729C179" w14:textId="77777777" w:rsidR="004A4363" w:rsidRPr="00870496" w:rsidRDefault="004A4363" w:rsidP="004A4363">
      <w:pPr>
        <w:ind w:left="360"/>
        <w:jc w:val="both"/>
        <w:rPr>
          <w:rFonts w:ascii="Arial Narrow" w:hAnsi="Arial Narrow"/>
          <w:sz w:val="22"/>
        </w:rPr>
      </w:pPr>
    </w:p>
    <w:p w14:paraId="7CD79199" w14:textId="77777777" w:rsidR="00F038B9" w:rsidRPr="008877CE" w:rsidRDefault="00F038B9" w:rsidP="002C2A77">
      <w:pPr>
        <w:numPr>
          <w:ilvl w:val="0"/>
          <w:numId w:val="96"/>
        </w:numPr>
        <w:ind w:hanging="360"/>
        <w:jc w:val="both"/>
        <w:rPr>
          <w:rFonts w:ascii="Arial Narrow" w:hAnsi="Arial Narrow"/>
          <w:sz w:val="22"/>
        </w:rPr>
      </w:pPr>
      <w:r w:rsidRPr="008877CE">
        <w:rPr>
          <w:rFonts w:ascii="Arial Narrow" w:hAnsi="Arial Narrow"/>
          <w:sz w:val="22"/>
        </w:rPr>
        <w:t>Mechanical control of alien plants around disturbed areas to be implemented within two months of completion of construction. Thereafter every six months. These areas will be predominantly around the erected pylons where the soils were originally disturbed during the construction phase. Mechanical control to be of such a nature as to allow local grasses and other pioneer plants to colonise the previously disturbed areas, thereby keeping out alien invasives.</w:t>
      </w:r>
    </w:p>
    <w:p w14:paraId="74F98EB8" w14:textId="77777777" w:rsidR="00F038B9" w:rsidRPr="008877CE" w:rsidRDefault="00F038B9" w:rsidP="002C2A77">
      <w:pPr>
        <w:numPr>
          <w:ilvl w:val="0"/>
          <w:numId w:val="96"/>
        </w:numPr>
        <w:ind w:hanging="360"/>
        <w:jc w:val="both"/>
        <w:rPr>
          <w:rFonts w:ascii="Arial Narrow" w:hAnsi="Arial Narrow"/>
          <w:sz w:val="22"/>
        </w:rPr>
      </w:pPr>
      <w:r w:rsidRPr="008877CE">
        <w:rPr>
          <w:rFonts w:ascii="Arial Narrow" w:hAnsi="Arial Narrow"/>
          <w:sz w:val="22"/>
        </w:rPr>
        <w:t xml:space="preserve">No chemical control (herbicides) of alien plants to be used. These chemicals will have a detrimental effect on the surrounding vegetation and habitats. </w:t>
      </w:r>
    </w:p>
    <w:p w14:paraId="24E517AA" w14:textId="77777777" w:rsidR="00F038B9" w:rsidRPr="008877CE" w:rsidRDefault="00F038B9" w:rsidP="002C2A77">
      <w:pPr>
        <w:numPr>
          <w:ilvl w:val="0"/>
          <w:numId w:val="96"/>
        </w:numPr>
        <w:ind w:hanging="360"/>
        <w:jc w:val="both"/>
        <w:rPr>
          <w:rFonts w:ascii="Arial Narrow" w:hAnsi="Arial Narrow"/>
          <w:sz w:val="22"/>
        </w:rPr>
      </w:pPr>
      <w:r w:rsidRPr="008877CE">
        <w:rPr>
          <w:rFonts w:ascii="Arial Narrow" w:hAnsi="Arial Narrow"/>
          <w:sz w:val="22"/>
        </w:rPr>
        <w:t xml:space="preserve">Vegetation under pylons and next to pylons to be mowed and not ploughed. This in an effort to avoid disturbing the ground which leaves it open to colonisation by alien weeds.  </w:t>
      </w:r>
    </w:p>
    <w:p w14:paraId="03C9A11D" w14:textId="77777777" w:rsidR="00F038B9" w:rsidRPr="008877CE" w:rsidRDefault="00F038B9" w:rsidP="002C2A77">
      <w:pPr>
        <w:numPr>
          <w:ilvl w:val="0"/>
          <w:numId w:val="96"/>
        </w:numPr>
        <w:ind w:hanging="360"/>
        <w:jc w:val="both"/>
        <w:rPr>
          <w:rFonts w:ascii="Arial Narrow" w:hAnsi="Arial Narrow"/>
          <w:sz w:val="22"/>
        </w:rPr>
      </w:pPr>
      <w:r w:rsidRPr="008877CE">
        <w:rPr>
          <w:rFonts w:ascii="Arial Narrow" w:hAnsi="Arial Narrow"/>
          <w:sz w:val="22"/>
        </w:rPr>
        <w:lastRenderedPageBreak/>
        <w:t>Disturbance of the soils must be kept to an absolute minimum to limit the potential introduction of alien plants. This area is pristine with little to no alien infestation. Alien plants generally get a foothold in an area where the soils have been disturbed.</w:t>
      </w:r>
    </w:p>
    <w:p w14:paraId="71038146" w14:textId="77777777" w:rsidR="00F038B9" w:rsidRPr="00870496" w:rsidRDefault="00F038B9" w:rsidP="00B8590C">
      <w:pPr>
        <w:tabs>
          <w:tab w:val="num" w:pos="284"/>
        </w:tabs>
        <w:ind w:left="284" w:hanging="284"/>
        <w:jc w:val="both"/>
        <w:rPr>
          <w:rFonts w:ascii="Arial Narrow" w:hAnsi="Arial Narrow"/>
          <w:sz w:val="22"/>
        </w:rPr>
      </w:pPr>
    </w:p>
    <w:p w14:paraId="5B97F378" w14:textId="77777777" w:rsidR="004A4363" w:rsidRPr="00870496" w:rsidRDefault="004A4363" w:rsidP="003739E8">
      <w:pPr>
        <w:pStyle w:val="Heading1AA"/>
      </w:pPr>
    </w:p>
    <w:p w14:paraId="6F641E61" w14:textId="77777777" w:rsidR="004A4363" w:rsidRPr="00870496" w:rsidRDefault="004A4363" w:rsidP="003739E8">
      <w:pPr>
        <w:pStyle w:val="Heading1AA"/>
      </w:pPr>
      <w:r w:rsidRPr="00870496">
        <w:t>CONSTRUCTION SITE CLEARANCE</w:t>
      </w:r>
    </w:p>
    <w:p w14:paraId="6EEE5CA2" w14:textId="77777777" w:rsidR="004A4363" w:rsidRPr="00870496" w:rsidRDefault="004A4363">
      <w:pPr>
        <w:jc w:val="both"/>
        <w:rPr>
          <w:rFonts w:ascii="Arial Narrow" w:hAnsi="Arial Narrow"/>
          <w:sz w:val="22"/>
        </w:rPr>
      </w:pPr>
    </w:p>
    <w:p w14:paraId="4964942F" w14:textId="7D6FA3DB" w:rsidR="004A4363" w:rsidRPr="00870496" w:rsidRDefault="004A4363" w:rsidP="006B72C4">
      <w:pPr>
        <w:numPr>
          <w:ilvl w:val="0"/>
          <w:numId w:val="21"/>
        </w:numPr>
        <w:tabs>
          <w:tab w:val="clear" w:pos="360"/>
          <w:tab w:val="num" w:pos="284"/>
        </w:tabs>
        <w:ind w:left="284" w:hanging="284"/>
        <w:jc w:val="both"/>
        <w:rPr>
          <w:rFonts w:ascii="Arial Narrow" w:hAnsi="Arial Narrow"/>
          <w:sz w:val="22"/>
        </w:rPr>
      </w:pPr>
      <w:r w:rsidRPr="00870496">
        <w:rPr>
          <w:rFonts w:ascii="Arial Narrow" w:hAnsi="Arial Narrow"/>
          <w:sz w:val="22"/>
        </w:rPr>
        <w:t>After construction</w:t>
      </w:r>
      <w:r>
        <w:rPr>
          <w:rFonts w:ascii="Arial Narrow" w:hAnsi="Arial Narrow"/>
          <w:sz w:val="22"/>
        </w:rPr>
        <w:t>,</w:t>
      </w:r>
      <w:r w:rsidRPr="00870496">
        <w:rPr>
          <w:rFonts w:ascii="Arial Narrow" w:hAnsi="Arial Narrow"/>
          <w:sz w:val="22"/>
        </w:rPr>
        <w:t xml:space="preserve"> </w:t>
      </w:r>
      <w:r>
        <w:rPr>
          <w:rFonts w:ascii="Arial Narrow" w:hAnsi="Arial Narrow"/>
          <w:sz w:val="22"/>
        </w:rPr>
        <w:t>any</w:t>
      </w:r>
      <w:r w:rsidRPr="00870496">
        <w:rPr>
          <w:rFonts w:ascii="Arial Narrow" w:hAnsi="Arial Narrow"/>
          <w:sz w:val="22"/>
        </w:rPr>
        <w:t xml:space="preserve"> building material, signs of excess concrete, equipment, houses, ablution facilities, building rubble, refuse and litter </w:t>
      </w:r>
      <w:r w:rsidR="00D24724">
        <w:rPr>
          <w:rFonts w:ascii="Arial Narrow" w:hAnsi="Arial Narrow"/>
          <w:sz w:val="22"/>
        </w:rPr>
        <w:t>needs to</w:t>
      </w:r>
      <w:r w:rsidRPr="00870496">
        <w:rPr>
          <w:rFonts w:ascii="Arial Narrow" w:hAnsi="Arial Narrow"/>
          <w:sz w:val="22"/>
        </w:rPr>
        <w:t xml:space="preserve"> be removed and cleaned up from the construction site as well as from the store room by the contractor.</w:t>
      </w:r>
      <w:r w:rsidR="00D24724">
        <w:rPr>
          <w:rFonts w:ascii="Arial Narrow" w:hAnsi="Arial Narrow"/>
          <w:sz w:val="22"/>
        </w:rPr>
        <w:t xml:space="preserve"> </w:t>
      </w:r>
      <w:r w:rsidR="00D24724" w:rsidRPr="00E34ED0">
        <w:rPr>
          <w:rFonts w:ascii="Arial Narrow" w:hAnsi="Arial Narrow"/>
          <w:sz w:val="22"/>
          <w:szCs w:val="22"/>
        </w:rPr>
        <w:t>This within 3 months of completion of the project</w:t>
      </w:r>
    </w:p>
    <w:p w14:paraId="63E14E37" w14:textId="69368C88" w:rsidR="00D24724" w:rsidRPr="00BF3151" w:rsidRDefault="00D24724" w:rsidP="006B72C4">
      <w:pPr>
        <w:pStyle w:val="ListParagraph"/>
        <w:numPr>
          <w:ilvl w:val="0"/>
          <w:numId w:val="21"/>
        </w:numPr>
        <w:tabs>
          <w:tab w:val="clear" w:pos="360"/>
          <w:tab w:val="num" w:pos="284"/>
        </w:tabs>
        <w:ind w:left="284" w:hanging="284"/>
        <w:jc w:val="both"/>
        <w:rPr>
          <w:rFonts w:ascii="Arial Narrow" w:hAnsi="Arial Narrow"/>
          <w:sz w:val="22"/>
          <w:szCs w:val="22"/>
        </w:rPr>
      </w:pPr>
      <w:r w:rsidRPr="00BF3151">
        <w:rPr>
          <w:rFonts w:ascii="Arial Narrow" w:hAnsi="Arial Narrow"/>
          <w:sz w:val="22"/>
          <w:szCs w:val="22"/>
        </w:rPr>
        <w:t>Proper and complete take down and removal of all temporary accommodation sites, storage sites, etc. needs to take place within three months of completion of the project.  This include</w:t>
      </w:r>
      <w:r w:rsidR="00F038B9">
        <w:rPr>
          <w:rFonts w:ascii="Arial Narrow" w:hAnsi="Arial Narrow"/>
          <w:sz w:val="22"/>
          <w:szCs w:val="22"/>
        </w:rPr>
        <w:t>s</w:t>
      </w:r>
      <w:r w:rsidRPr="00BF3151">
        <w:rPr>
          <w:rFonts w:ascii="Arial Narrow" w:hAnsi="Arial Narrow"/>
          <w:sz w:val="22"/>
          <w:szCs w:val="22"/>
        </w:rPr>
        <w:t xml:space="preserve"> all litter.  </w:t>
      </w:r>
    </w:p>
    <w:p w14:paraId="3295A71E" w14:textId="77777777" w:rsidR="004A4363" w:rsidRPr="00870496" w:rsidRDefault="004A4363" w:rsidP="006B72C4">
      <w:pPr>
        <w:numPr>
          <w:ilvl w:val="0"/>
          <w:numId w:val="21"/>
        </w:numPr>
        <w:tabs>
          <w:tab w:val="clear" w:pos="360"/>
          <w:tab w:val="num" w:pos="284"/>
        </w:tabs>
        <w:ind w:left="284" w:hanging="284"/>
        <w:jc w:val="both"/>
        <w:rPr>
          <w:rFonts w:ascii="Arial Narrow" w:hAnsi="Arial Narrow"/>
          <w:sz w:val="22"/>
        </w:rPr>
      </w:pPr>
      <w:r w:rsidRPr="00870496">
        <w:rPr>
          <w:rFonts w:ascii="Arial Narrow" w:hAnsi="Arial Narrow"/>
          <w:sz w:val="22"/>
        </w:rPr>
        <w:t>Items that can be used again should be recycled.  Unusable waste steel and aluminum will be sold to scrap dealers for recycling at the Eskom stores.</w:t>
      </w:r>
    </w:p>
    <w:p w14:paraId="3238EDC9" w14:textId="77777777" w:rsidR="004A4363" w:rsidRPr="00870496" w:rsidRDefault="004A4363" w:rsidP="006B72C4">
      <w:pPr>
        <w:numPr>
          <w:ilvl w:val="0"/>
          <w:numId w:val="21"/>
        </w:numPr>
        <w:tabs>
          <w:tab w:val="clear" w:pos="360"/>
          <w:tab w:val="num" w:pos="284"/>
        </w:tabs>
        <w:ind w:left="284" w:hanging="284"/>
        <w:jc w:val="both"/>
        <w:rPr>
          <w:rFonts w:ascii="Arial Narrow" w:hAnsi="Arial Narrow"/>
          <w:sz w:val="22"/>
        </w:rPr>
      </w:pPr>
      <w:r w:rsidRPr="00870496">
        <w:rPr>
          <w:rFonts w:ascii="Arial Narrow" w:hAnsi="Arial Narrow" w:cs="Arial"/>
          <w:sz w:val="22"/>
          <w:szCs w:val="18"/>
        </w:rPr>
        <w:t xml:space="preserve">Any waste that cannot be recycled should be transported to the appropriate landfill site licensed in terms of section 20 (b) of the </w:t>
      </w:r>
      <w:r w:rsidRPr="00870496">
        <w:rPr>
          <w:rFonts w:ascii="Arial Narrow" w:hAnsi="Arial Narrow" w:cs="Arial"/>
          <w:sz w:val="22"/>
          <w:szCs w:val="20"/>
        </w:rPr>
        <w:t>National Environment Management Waste Act, 2008 (Act No 59 of 2008).</w:t>
      </w:r>
    </w:p>
    <w:p w14:paraId="4D070139" w14:textId="77777777" w:rsidR="004A4363" w:rsidRPr="00E4672C" w:rsidRDefault="004A4363" w:rsidP="006B72C4">
      <w:pPr>
        <w:numPr>
          <w:ilvl w:val="0"/>
          <w:numId w:val="21"/>
        </w:numPr>
        <w:tabs>
          <w:tab w:val="clear" w:pos="360"/>
          <w:tab w:val="num" w:pos="284"/>
        </w:tabs>
        <w:ind w:left="284" w:hanging="284"/>
        <w:jc w:val="both"/>
        <w:rPr>
          <w:rFonts w:ascii="Arial Narrow" w:hAnsi="Arial Narrow"/>
          <w:sz w:val="22"/>
        </w:rPr>
      </w:pPr>
      <w:r w:rsidRPr="00870496">
        <w:rPr>
          <w:rFonts w:ascii="Arial Narrow" w:hAnsi="Arial Narrow"/>
          <w:sz w:val="22"/>
        </w:rPr>
        <w:t>Once construction is completed, the contractor has to obtain written consent from the relevant landowner that the construction site, construction areas, access routes, etc. are sufficiently and adequately rehabilitated to the landowners’ satisfaction.</w:t>
      </w:r>
    </w:p>
    <w:p w14:paraId="64C9329F" w14:textId="77777777" w:rsidR="00D24724" w:rsidRPr="00BF3151" w:rsidRDefault="00D24724" w:rsidP="006B72C4">
      <w:pPr>
        <w:pStyle w:val="ListParagraph"/>
        <w:numPr>
          <w:ilvl w:val="0"/>
          <w:numId w:val="21"/>
        </w:numPr>
        <w:ind w:left="284" w:hanging="284"/>
        <w:jc w:val="both"/>
        <w:rPr>
          <w:rFonts w:ascii="Arial Narrow" w:hAnsi="Arial Narrow"/>
          <w:sz w:val="22"/>
          <w:szCs w:val="22"/>
        </w:rPr>
      </w:pPr>
      <w:r w:rsidRPr="00BF3151">
        <w:rPr>
          <w:rFonts w:ascii="Arial Narrow" w:hAnsi="Arial Narrow"/>
          <w:sz w:val="22"/>
          <w:szCs w:val="22"/>
        </w:rPr>
        <w:t xml:space="preserve">All disturbed sites and surfaces to be rehabilitated. </w:t>
      </w:r>
    </w:p>
    <w:p w14:paraId="15A7D9ED" w14:textId="260A4DBC" w:rsidR="00D24724" w:rsidRPr="00BF3151" w:rsidRDefault="00D24724" w:rsidP="006B72C4">
      <w:pPr>
        <w:pStyle w:val="ListParagraph"/>
        <w:numPr>
          <w:ilvl w:val="0"/>
          <w:numId w:val="21"/>
        </w:numPr>
        <w:ind w:left="284" w:hanging="284"/>
        <w:jc w:val="both"/>
        <w:rPr>
          <w:rFonts w:ascii="Arial Narrow" w:hAnsi="Arial Narrow"/>
          <w:sz w:val="22"/>
          <w:szCs w:val="22"/>
        </w:rPr>
      </w:pPr>
      <w:r w:rsidRPr="00BF3151">
        <w:rPr>
          <w:rFonts w:ascii="Arial Narrow" w:hAnsi="Arial Narrow"/>
          <w:sz w:val="22"/>
          <w:szCs w:val="22"/>
        </w:rPr>
        <w:t>No unused piles of sand, soil or construction materials of any kind whatsoever to be l</w:t>
      </w:r>
      <w:r w:rsidR="00BF3151">
        <w:rPr>
          <w:rFonts w:ascii="Arial Narrow" w:hAnsi="Arial Narrow"/>
          <w:sz w:val="22"/>
          <w:szCs w:val="22"/>
        </w:rPr>
        <w:t xml:space="preserve">eft </w:t>
      </w:r>
      <w:r w:rsidRPr="00BF3151">
        <w:rPr>
          <w:rFonts w:ascii="Arial Narrow" w:hAnsi="Arial Narrow"/>
          <w:sz w:val="22"/>
          <w:szCs w:val="22"/>
        </w:rPr>
        <w:t>in the powerline corridors, or at temporary construction or storage sites.</w:t>
      </w:r>
    </w:p>
    <w:p w14:paraId="20C6D34E" w14:textId="77777777" w:rsidR="004A4363" w:rsidRDefault="004A4363" w:rsidP="003739E8">
      <w:pPr>
        <w:pStyle w:val="Heading1AA"/>
      </w:pPr>
    </w:p>
    <w:p w14:paraId="522093A1" w14:textId="77777777" w:rsidR="00912C23" w:rsidRDefault="00912C23" w:rsidP="003739E8">
      <w:pPr>
        <w:pStyle w:val="Heading1AA"/>
      </w:pPr>
    </w:p>
    <w:p w14:paraId="06A52AE3" w14:textId="31B4E092" w:rsidR="004A4363" w:rsidRPr="00870496" w:rsidRDefault="004A4363" w:rsidP="003739E8">
      <w:pPr>
        <w:pStyle w:val="Heading1AA"/>
      </w:pPr>
      <w:r w:rsidRPr="00870496">
        <w:t>COMMUNITY ISSUES</w:t>
      </w:r>
    </w:p>
    <w:p w14:paraId="096AE7E3" w14:textId="77777777" w:rsidR="004A4363" w:rsidRPr="00870496" w:rsidRDefault="004A4363">
      <w:pPr>
        <w:jc w:val="both"/>
        <w:rPr>
          <w:rFonts w:ascii="Arial Narrow" w:hAnsi="Arial Narrow"/>
          <w:sz w:val="22"/>
        </w:rPr>
      </w:pPr>
    </w:p>
    <w:p w14:paraId="654EA363" w14:textId="77777777" w:rsidR="004A4363" w:rsidRPr="00870496" w:rsidRDefault="004A4363" w:rsidP="006B72C4">
      <w:pPr>
        <w:numPr>
          <w:ilvl w:val="0"/>
          <w:numId w:val="22"/>
        </w:numPr>
        <w:ind w:hanging="360"/>
        <w:jc w:val="both"/>
        <w:rPr>
          <w:rFonts w:ascii="Arial Narrow" w:hAnsi="Arial Narrow"/>
          <w:sz w:val="22"/>
        </w:rPr>
      </w:pPr>
      <w:r w:rsidRPr="00870496">
        <w:rPr>
          <w:rFonts w:ascii="Arial Narrow" w:hAnsi="Arial Narrow"/>
          <w:sz w:val="22"/>
        </w:rPr>
        <w:t>All complaints received with regards to poor conduct of Eskom personnel, malfunction of or damage to Eskom structures; bird killings as a result of electrocutions and/or collisions; etc. will be investigated by Eskom in co-operation with all the relevant stakeholders.</w:t>
      </w:r>
    </w:p>
    <w:p w14:paraId="14DF0873" w14:textId="77777777" w:rsidR="004A4363" w:rsidRPr="00870496" w:rsidRDefault="004A4363" w:rsidP="006B72C4">
      <w:pPr>
        <w:numPr>
          <w:ilvl w:val="0"/>
          <w:numId w:val="22"/>
        </w:numPr>
        <w:ind w:hanging="360"/>
        <w:jc w:val="both"/>
        <w:rPr>
          <w:rFonts w:ascii="Arial Narrow" w:hAnsi="Arial Narrow"/>
          <w:sz w:val="22"/>
        </w:rPr>
      </w:pPr>
      <w:r w:rsidRPr="00870496">
        <w:rPr>
          <w:rFonts w:ascii="Arial Narrow" w:hAnsi="Arial Narrow"/>
          <w:sz w:val="22"/>
        </w:rPr>
        <w:t xml:space="preserve">The existing complaints structure must be revised by Eskom and be updated on a regular basis and communicated with all the affected landowners to ensure effective response and service supply.  </w:t>
      </w:r>
    </w:p>
    <w:p w14:paraId="4B53E471" w14:textId="77777777" w:rsidR="004A4363" w:rsidRPr="00870496" w:rsidRDefault="004A4363" w:rsidP="006B72C4">
      <w:pPr>
        <w:numPr>
          <w:ilvl w:val="0"/>
          <w:numId w:val="22"/>
        </w:numPr>
        <w:ind w:hanging="360"/>
        <w:jc w:val="both"/>
        <w:rPr>
          <w:rFonts w:ascii="Arial Narrow" w:hAnsi="Arial Narrow"/>
          <w:sz w:val="22"/>
        </w:rPr>
      </w:pPr>
      <w:r w:rsidRPr="00870496">
        <w:rPr>
          <w:rFonts w:ascii="Arial Narrow" w:hAnsi="Arial Narrow"/>
          <w:sz w:val="22"/>
        </w:rPr>
        <w:t>A list of all names, telephone numbers and addresses of the relevant Eskom employees, contractors and all affected landowners must be compiled and regularly updated and distributed to everyone to ensure sufficient communication channels in case of emergency and where access is required for maintenance and debushing purposes.</w:t>
      </w:r>
    </w:p>
    <w:p w14:paraId="6C6F9385" w14:textId="77777777" w:rsidR="004A4363" w:rsidRPr="00870496" w:rsidRDefault="004A4363" w:rsidP="006B72C4">
      <w:pPr>
        <w:numPr>
          <w:ilvl w:val="0"/>
          <w:numId w:val="22"/>
        </w:numPr>
        <w:ind w:hanging="360"/>
        <w:jc w:val="both"/>
        <w:rPr>
          <w:rFonts w:ascii="Arial Narrow" w:hAnsi="Arial Narrow"/>
          <w:sz w:val="22"/>
        </w:rPr>
      </w:pPr>
      <w:r w:rsidRPr="00870496">
        <w:rPr>
          <w:rFonts w:ascii="Arial Narrow" w:hAnsi="Arial Narrow"/>
          <w:sz w:val="22"/>
        </w:rPr>
        <w:t>Once construction is completed, the contractor has to obtain written consent from the relevant landowner that the construction site, construction areas, access routes, etc. are sufficiently and adequately rehabilitated to the landowner’s satisfaction.</w:t>
      </w:r>
    </w:p>
    <w:p w14:paraId="0F7B58AB" w14:textId="77777777" w:rsidR="004A4363" w:rsidRPr="00870496" w:rsidRDefault="004A4363" w:rsidP="006B72C4">
      <w:pPr>
        <w:numPr>
          <w:ilvl w:val="0"/>
          <w:numId w:val="23"/>
        </w:numPr>
        <w:ind w:hanging="360"/>
        <w:jc w:val="both"/>
        <w:rPr>
          <w:rFonts w:ascii="Arial Narrow" w:hAnsi="Arial Narrow"/>
          <w:sz w:val="22"/>
        </w:rPr>
      </w:pPr>
      <w:r w:rsidRPr="00870496">
        <w:rPr>
          <w:rFonts w:ascii="Arial Narrow" w:hAnsi="Arial Narrow"/>
          <w:sz w:val="22"/>
        </w:rPr>
        <w:t>No wandering on adjacent properties is allowed, unless written consent has been obtained from the relevant landowners.</w:t>
      </w:r>
    </w:p>
    <w:p w14:paraId="0A055BA3" w14:textId="77777777" w:rsidR="004A4363" w:rsidRPr="00870496" w:rsidRDefault="004A4363">
      <w:pPr>
        <w:jc w:val="both"/>
        <w:rPr>
          <w:rFonts w:ascii="Arial Narrow" w:hAnsi="Arial Narrow"/>
          <w:sz w:val="22"/>
        </w:rPr>
      </w:pPr>
    </w:p>
    <w:p w14:paraId="6459061D" w14:textId="77777777" w:rsidR="00912C23" w:rsidRPr="00870496" w:rsidRDefault="00912C23">
      <w:pPr>
        <w:jc w:val="both"/>
        <w:rPr>
          <w:rFonts w:ascii="Arial Narrow" w:hAnsi="Arial Narrow"/>
          <w:sz w:val="22"/>
        </w:rPr>
      </w:pPr>
    </w:p>
    <w:p w14:paraId="2FD0619B" w14:textId="77777777" w:rsidR="004A4363" w:rsidRPr="00870496" w:rsidRDefault="004A4363">
      <w:pPr>
        <w:jc w:val="both"/>
        <w:rPr>
          <w:rFonts w:ascii="Arial Narrow" w:hAnsi="Arial Narrow"/>
          <w:b/>
          <w:sz w:val="22"/>
        </w:rPr>
      </w:pPr>
      <w:r w:rsidRPr="00870496">
        <w:rPr>
          <w:rFonts w:ascii="Arial Narrow" w:hAnsi="Arial Narrow"/>
          <w:b/>
          <w:sz w:val="22"/>
        </w:rPr>
        <w:t xml:space="preserve">VEGETATION MAINTENANCE OF THE SERVITUDE </w:t>
      </w:r>
    </w:p>
    <w:p w14:paraId="683D48FA" w14:textId="77777777" w:rsidR="004A4363" w:rsidRPr="00870496" w:rsidRDefault="004A4363">
      <w:pPr>
        <w:jc w:val="both"/>
        <w:rPr>
          <w:rFonts w:ascii="Arial Narrow" w:hAnsi="Arial Narrow"/>
          <w:sz w:val="22"/>
        </w:rPr>
      </w:pPr>
    </w:p>
    <w:p w14:paraId="12259E93" w14:textId="77777777" w:rsidR="004A4363" w:rsidRPr="00870496" w:rsidRDefault="004A4363" w:rsidP="006B72C4">
      <w:pPr>
        <w:numPr>
          <w:ilvl w:val="0"/>
          <w:numId w:val="22"/>
        </w:numPr>
        <w:ind w:hanging="360"/>
        <w:jc w:val="both"/>
        <w:rPr>
          <w:rFonts w:ascii="Arial Narrow" w:hAnsi="Arial Narrow"/>
          <w:sz w:val="22"/>
        </w:rPr>
      </w:pPr>
      <w:r w:rsidRPr="00870496">
        <w:rPr>
          <w:rFonts w:ascii="Arial Narrow" w:hAnsi="Arial Narrow"/>
          <w:sz w:val="22"/>
        </w:rPr>
        <w:t xml:space="preserve">The document “Eskom Environmental Procedure: Procedure for Vegetation Clearing and Maintenance within Overhead Powerline Servitudes and on Eskom owned land”, updated September 2007, must be implemented. </w:t>
      </w:r>
    </w:p>
    <w:p w14:paraId="48413BA1" w14:textId="77777777" w:rsidR="004A4363" w:rsidRPr="00870496" w:rsidRDefault="004A4363" w:rsidP="006B72C4">
      <w:pPr>
        <w:numPr>
          <w:ilvl w:val="0"/>
          <w:numId w:val="22"/>
        </w:numPr>
        <w:ind w:hanging="360"/>
        <w:jc w:val="both"/>
        <w:rPr>
          <w:rFonts w:ascii="Arial Narrow" w:hAnsi="Arial Narrow"/>
          <w:sz w:val="22"/>
        </w:rPr>
      </w:pPr>
      <w:r w:rsidRPr="00870496">
        <w:rPr>
          <w:rFonts w:ascii="Arial Narrow" w:hAnsi="Arial Narrow"/>
          <w:sz w:val="22"/>
        </w:rPr>
        <w:t>Selective bush clearing must take place.  Indigenous vegetation which would not interfere with the safe operation of the new Substation and the power line should be left undisturbed.</w:t>
      </w:r>
    </w:p>
    <w:p w14:paraId="09995B3F" w14:textId="77777777" w:rsidR="004A4363" w:rsidRPr="00870496" w:rsidRDefault="004A4363" w:rsidP="006B72C4">
      <w:pPr>
        <w:numPr>
          <w:ilvl w:val="0"/>
          <w:numId w:val="22"/>
        </w:numPr>
        <w:tabs>
          <w:tab w:val="left" w:pos="609"/>
        </w:tabs>
        <w:ind w:hanging="360"/>
        <w:jc w:val="both"/>
        <w:rPr>
          <w:rFonts w:ascii="Arial Narrow" w:hAnsi="Arial Narrow"/>
          <w:sz w:val="22"/>
        </w:rPr>
      </w:pPr>
      <w:r w:rsidRPr="00870496">
        <w:rPr>
          <w:rFonts w:ascii="Arial Narrow" w:hAnsi="Arial Narrow"/>
          <w:sz w:val="22"/>
        </w:rPr>
        <w:t>A minimum rolling three year vegetation management programme should be promoted.  This will allow effective identification, management and follow up of problematic vegetation.</w:t>
      </w:r>
    </w:p>
    <w:p w14:paraId="5B4E2580" w14:textId="77777777" w:rsidR="004A4363" w:rsidRPr="00870496" w:rsidRDefault="004A4363" w:rsidP="006B72C4">
      <w:pPr>
        <w:numPr>
          <w:ilvl w:val="0"/>
          <w:numId w:val="22"/>
        </w:numPr>
        <w:tabs>
          <w:tab w:val="left" w:pos="609"/>
        </w:tabs>
        <w:ind w:hanging="360"/>
        <w:jc w:val="both"/>
        <w:rPr>
          <w:rFonts w:ascii="Arial Narrow" w:hAnsi="Arial Narrow"/>
          <w:sz w:val="22"/>
        </w:rPr>
      </w:pPr>
      <w:r w:rsidRPr="00870496">
        <w:rPr>
          <w:rFonts w:ascii="Arial Narrow" w:hAnsi="Arial Narrow"/>
          <w:sz w:val="22"/>
        </w:rPr>
        <w:t>Surface area under powerlines to be mowed and not ploughed.</w:t>
      </w:r>
    </w:p>
    <w:p w14:paraId="150AA7E3" w14:textId="77777777" w:rsidR="00F038B9" w:rsidRPr="00F038B9" w:rsidRDefault="004A4363" w:rsidP="00F038B9">
      <w:pPr>
        <w:pStyle w:val="ListParagraph"/>
        <w:numPr>
          <w:ilvl w:val="0"/>
          <w:numId w:val="22"/>
        </w:numPr>
        <w:ind w:hanging="360"/>
        <w:jc w:val="both"/>
        <w:rPr>
          <w:rFonts w:ascii="Arial Narrow" w:hAnsi="Arial Narrow"/>
          <w:sz w:val="22"/>
        </w:rPr>
      </w:pPr>
      <w:r w:rsidRPr="00F038B9">
        <w:rPr>
          <w:rFonts w:ascii="Arial Narrow" w:hAnsi="Arial Narrow"/>
          <w:sz w:val="22"/>
        </w:rPr>
        <w:t xml:space="preserve">Alien vegetation in servitudes shall be managed in terms of Regulation GNR.1048 of 25 May 1984 (as amended) issued in terms of the Conservation of Agricultural Resources Act, Act 43 of 1983.   In terms of these regulations, Eskom shall “control” i.e. combat category 1, 2 and 3 plants to the extent necessary to prevent or to contain the occurrence, establishment, growth, multiplication, propagation, regeneration and spreading such </w:t>
      </w:r>
      <w:r w:rsidRPr="00F038B9">
        <w:rPr>
          <w:rFonts w:ascii="Arial Narrow" w:hAnsi="Arial Narrow"/>
          <w:sz w:val="22"/>
        </w:rPr>
        <w:lastRenderedPageBreak/>
        <w:t xml:space="preserve">plants within servitude areas or land owned by Eskom.  Due to the nature of alien vegetation, a control programme for alien vegetation control must be implemented.  </w:t>
      </w:r>
    </w:p>
    <w:p w14:paraId="678B173F" w14:textId="77777777" w:rsidR="00F038B9" w:rsidRPr="00F038B9" w:rsidRDefault="00F038B9" w:rsidP="00F038B9">
      <w:pPr>
        <w:pStyle w:val="ListParagraph"/>
        <w:numPr>
          <w:ilvl w:val="0"/>
          <w:numId w:val="22"/>
        </w:numPr>
        <w:ind w:hanging="360"/>
        <w:jc w:val="both"/>
        <w:rPr>
          <w:rFonts w:ascii="Arial Narrow" w:hAnsi="Arial Narrow"/>
          <w:sz w:val="22"/>
        </w:rPr>
      </w:pPr>
      <w:r w:rsidRPr="00F038B9">
        <w:rPr>
          <w:rFonts w:ascii="Arial Narrow" w:hAnsi="Arial Narrow"/>
          <w:sz w:val="22"/>
        </w:rPr>
        <w:t>Mechanical control of alien plants around disturbed areas to be implemented within two months of completion of construction. Thereafter every six months. These areas will be predominantly around the erected pylons where the soils were originally disturbed during the construction phase. Mechanical control to be of such a nature as to allow local grasses and other pioneer plants to colonise the previously disturbed areas, thereby keeping out alien invasives.</w:t>
      </w:r>
    </w:p>
    <w:p w14:paraId="5E07A7E6" w14:textId="77777777" w:rsidR="00F038B9" w:rsidRPr="00F038B9" w:rsidRDefault="00F038B9" w:rsidP="00F038B9">
      <w:pPr>
        <w:pStyle w:val="ListParagraph"/>
        <w:numPr>
          <w:ilvl w:val="0"/>
          <w:numId w:val="22"/>
        </w:numPr>
        <w:ind w:hanging="360"/>
        <w:jc w:val="both"/>
        <w:rPr>
          <w:rFonts w:ascii="Arial Narrow" w:hAnsi="Arial Narrow"/>
          <w:sz w:val="22"/>
        </w:rPr>
      </w:pPr>
      <w:r w:rsidRPr="00F038B9">
        <w:rPr>
          <w:rFonts w:ascii="Arial Narrow" w:hAnsi="Arial Narrow"/>
          <w:sz w:val="22"/>
        </w:rPr>
        <w:t xml:space="preserve">No chemical control (herbicides) of alien plants to be used. These chemicals will have a detrimental effect on the surrounding vegetation and habitats. </w:t>
      </w:r>
    </w:p>
    <w:p w14:paraId="66C0FE7D" w14:textId="77777777" w:rsidR="00F038B9" w:rsidRPr="00F038B9" w:rsidRDefault="00F038B9" w:rsidP="00F038B9">
      <w:pPr>
        <w:pStyle w:val="ListParagraph"/>
        <w:numPr>
          <w:ilvl w:val="0"/>
          <w:numId w:val="22"/>
        </w:numPr>
        <w:ind w:hanging="360"/>
        <w:jc w:val="both"/>
        <w:rPr>
          <w:rFonts w:ascii="Arial Narrow" w:hAnsi="Arial Narrow"/>
          <w:sz w:val="22"/>
        </w:rPr>
      </w:pPr>
      <w:r w:rsidRPr="00F038B9">
        <w:rPr>
          <w:rFonts w:ascii="Arial Narrow" w:hAnsi="Arial Narrow"/>
          <w:sz w:val="22"/>
        </w:rPr>
        <w:t xml:space="preserve">Vegetation under pylons and next to pylons to be mowed and not ploughed. This in an effort to avoid disturbing the ground which leaves it open to colonisation by alien weeds.  </w:t>
      </w:r>
    </w:p>
    <w:p w14:paraId="14EFFCBF" w14:textId="77777777" w:rsidR="00F038B9" w:rsidRPr="00F038B9" w:rsidRDefault="00F038B9" w:rsidP="00F038B9">
      <w:pPr>
        <w:pStyle w:val="ListParagraph"/>
        <w:numPr>
          <w:ilvl w:val="0"/>
          <w:numId w:val="22"/>
        </w:numPr>
        <w:ind w:hanging="360"/>
        <w:jc w:val="both"/>
        <w:rPr>
          <w:rFonts w:ascii="Arial Narrow" w:hAnsi="Arial Narrow"/>
          <w:sz w:val="22"/>
        </w:rPr>
      </w:pPr>
      <w:r w:rsidRPr="00F038B9">
        <w:rPr>
          <w:rFonts w:ascii="Arial Narrow" w:hAnsi="Arial Narrow"/>
          <w:sz w:val="22"/>
        </w:rPr>
        <w:t>Disturbance of the soils must be kept to an absolute minimum to limit the potential introduction of alien plants. This area is pristine with little to no alien infestation. Alien plants generally get a foothold in an area where the soils have been disturbed.</w:t>
      </w:r>
    </w:p>
    <w:p w14:paraId="06C9746A" w14:textId="77777777" w:rsidR="004A4363" w:rsidRDefault="004A4363">
      <w:pPr>
        <w:jc w:val="both"/>
        <w:rPr>
          <w:rFonts w:ascii="Arial Narrow" w:hAnsi="Arial Narrow"/>
          <w:sz w:val="22"/>
        </w:rPr>
      </w:pPr>
    </w:p>
    <w:p w14:paraId="7983BFC0" w14:textId="77777777" w:rsidR="004A4363" w:rsidRPr="00870496" w:rsidRDefault="004A4363">
      <w:pPr>
        <w:jc w:val="both"/>
        <w:rPr>
          <w:rFonts w:ascii="Arial Narrow" w:hAnsi="Arial Narrow"/>
          <w:sz w:val="22"/>
        </w:rPr>
      </w:pPr>
    </w:p>
    <w:p w14:paraId="4E602043" w14:textId="77777777" w:rsidR="004A4363" w:rsidRPr="008B499B" w:rsidRDefault="004A4363">
      <w:pPr>
        <w:jc w:val="both"/>
        <w:rPr>
          <w:rFonts w:ascii="Arial Narrow" w:hAnsi="Arial Narrow"/>
          <w:b/>
          <w:sz w:val="22"/>
        </w:rPr>
      </w:pPr>
      <w:r w:rsidRPr="008B499B">
        <w:rPr>
          <w:rFonts w:ascii="Arial Narrow" w:hAnsi="Arial Narrow"/>
          <w:b/>
          <w:sz w:val="22"/>
        </w:rPr>
        <w:t>BIRD IMPACT</w:t>
      </w:r>
    </w:p>
    <w:p w14:paraId="58C27963" w14:textId="77777777" w:rsidR="004A4363" w:rsidRDefault="004A4363">
      <w:pPr>
        <w:jc w:val="both"/>
        <w:rPr>
          <w:rFonts w:ascii="Arial Narrow" w:hAnsi="Arial Narrow"/>
          <w:sz w:val="22"/>
        </w:rPr>
      </w:pPr>
    </w:p>
    <w:p w14:paraId="2E284AB1" w14:textId="46C3FDF7" w:rsidR="00F038B9" w:rsidRPr="004018BE" w:rsidRDefault="00F038B9" w:rsidP="002C2A77">
      <w:pPr>
        <w:numPr>
          <w:ilvl w:val="0"/>
          <w:numId w:val="97"/>
        </w:numPr>
        <w:tabs>
          <w:tab w:val="clear" w:pos="360"/>
          <w:tab w:val="num" w:pos="284"/>
        </w:tabs>
        <w:ind w:left="284" w:hanging="284"/>
        <w:jc w:val="both"/>
        <w:rPr>
          <w:rFonts w:ascii="Arial Narrow" w:hAnsi="Arial Narrow" w:cs="Arial"/>
          <w:sz w:val="22"/>
          <w:szCs w:val="20"/>
        </w:rPr>
      </w:pPr>
      <w:r>
        <w:rPr>
          <w:rFonts w:ascii="Arial Narrow" w:hAnsi="Arial Narrow"/>
          <w:sz w:val="22"/>
          <w:szCs w:val="20"/>
        </w:rPr>
        <w:t xml:space="preserve">The </w:t>
      </w:r>
      <w:r w:rsidRPr="004018BE">
        <w:rPr>
          <w:rFonts w:ascii="Arial Narrow" w:hAnsi="Arial Narrow"/>
          <w:sz w:val="22"/>
          <w:szCs w:val="20"/>
        </w:rPr>
        <w:t>power line poses a medium-high collision risk, mostly to water associated species, and those species attracted to open habitats, particularly old lands.</w:t>
      </w:r>
    </w:p>
    <w:p w14:paraId="5AC622F8" w14:textId="4025FB65" w:rsidR="00F038B9" w:rsidRPr="00B815EC" w:rsidRDefault="00F038B9" w:rsidP="002C2A77">
      <w:pPr>
        <w:numPr>
          <w:ilvl w:val="0"/>
          <w:numId w:val="97"/>
        </w:numPr>
        <w:tabs>
          <w:tab w:val="clear" w:pos="360"/>
          <w:tab w:val="num" w:pos="284"/>
        </w:tabs>
        <w:ind w:left="284" w:hanging="284"/>
        <w:jc w:val="both"/>
        <w:rPr>
          <w:rFonts w:ascii="Arial Narrow" w:hAnsi="Arial Narrow"/>
          <w:sz w:val="22"/>
          <w:szCs w:val="20"/>
        </w:rPr>
      </w:pPr>
      <w:r w:rsidRPr="004018BE">
        <w:rPr>
          <w:rFonts w:ascii="Arial Narrow" w:hAnsi="Arial Narrow"/>
          <w:sz w:val="22"/>
          <w:szCs w:val="20"/>
        </w:rPr>
        <w:t>The span that crosses drainage lines and old lands should be marked with Bird Flight Diverters on the earth wire of the line, five metres apart, alternating black and white (see Appendix B Sensitivity map in the Bird impact assessment</w:t>
      </w:r>
      <w:r w:rsidR="002C2A77">
        <w:rPr>
          <w:rFonts w:ascii="Arial Narrow" w:hAnsi="Arial Narrow"/>
          <w:sz w:val="22"/>
          <w:szCs w:val="20"/>
        </w:rPr>
        <w:t xml:space="preserve"> </w:t>
      </w:r>
      <w:r w:rsidR="002C2A77" w:rsidRPr="00A66716">
        <w:rPr>
          <w:rFonts w:ascii="Arial Narrow" w:hAnsi="Arial Narrow"/>
          <w:sz w:val="22"/>
        </w:rPr>
        <w:t>that is included in Appendix D3 of the BAR</w:t>
      </w:r>
      <w:r w:rsidRPr="004018BE">
        <w:rPr>
          <w:rFonts w:ascii="Arial Narrow" w:hAnsi="Arial Narrow"/>
          <w:sz w:val="22"/>
          <w:szCs w:val="20"/>
        </w:rPr>
        <w:t>, for the area to be marked with Bird Flight Diverters). Appendix C indicates the preferred Bird Flight</w:t>
      </w:r>
      <w:r w:rsidRPr="00B815EC">
        <w:rPr>
          <w:rFonts w:ascii="Arial Narrow" w:hAnsi="Arial Narrow"/>
          <w:sz w:val="22"/>
          <w:szCs w:val="20"/>
        </w:rPr>
        <w:t xml:space="preserve"> Diverters to be used. </w:t>
      </w:r>
    </w:p>
    <w:p w14:paraId="322484E9" w14:textId="5EEE4A0B" w:rsidR="002C2A77" w:rsidRPr="00293A1F" w:rsidRDefault="00F038B9" w:rsidP="002C2A77">
      <w:pPr>
        <w:numPr>
          <w:ilvl w:val="0"/>
          <w:numId w:val="98"/>
        </w:numPr>
        <w:tabs>
          <w:tab w:val="clear" w:pos="360"/>
          <w:tab w:val="num" w:pos="284"/>
        </w:tabs>
        <w:ind w:left="284" w:hanging="360"/>
        <w:jc w:val="both"/>
        <w:rPr>
          <w:rFonts w:ascii="Arial Narrow" w:hAnsi="Arial Narrow" w:cs="Arial"/>
          <w:sz w:val="22"/>
          <w:szCs w:val="20"/>
        </w:rPr>
      </w:pPr>
      <w:r w:rsidRPr="00293A1F">
        <w:rPr>
          <w:rFonts w:ascii="Arial Narrow" w:hAnsi="Arial Narrow" w:cs="Arial"/>
          <w:sz w:val="22"/>
          <w:szCs w:val="20"/>
        </w:rPr>
        <w:t xml:space="preserve">Although not recorded in large numbers, it is likely that White-backed and Cape Vultures forage in the area. </w:t>
      </w:r>
      <w:r w:rsidR="002C2A77">
        <w:rPr>
          <w:rFonts w:ascii="Arial Narrow" w:hAnsi="Arial Narrow"/>
          <w:sz w:val="22"/>
          <w:szCs w:val="20"/>
        </w:rPr>
        <w:t>V</w:t>
      </w:r>
      <w:r w:rsidR="002C2A77" w:rsidRPr="00293A1F">
        <w:rPr>
          <w:rFonts w:ascii="Arial Narrow" w:hAnsi="Arial Narrow"/>
          <w:sz w:val="22"/>
          <w:szCs w:val="20"/>
        </w:rPr>
        <w:t>ultures are able to touch both the conductor and the earthed pole simultaneously potentially resulting in a phase – earth electrocution. This is particularly likely when more than one bird sits on the same pole.</w:t>
      </w:r>
    </w:p>
    <w:p w14:paraId="57625207" w14:textId="67F2CAD7" w:rsidR="00F038B9" w:rsidRPr="004018BE" w:rsidRDefault="00F038B9" w:rsidP="002C2A77">
      <w:pPr>
        <w:numPr>
          <w:ilvl w:val="0"/>
          <w:numId w:val="98"/>
        </w:numPr>
        <w:tabs>
          <w:tab w:val="clear" w:pos="360"/>
          <w:tab w:val="num" w:pos="284"/>
        </w:tabs>
        <w:ind w:left="284" w:hanging="360"/>
        <w:jc w:val="both"/>
        <w:rPr>
          <w:rFonts w:ascii="Arial Narrow" w:hAnsi="Arial Narrow" w:cs="Arial"/>
          <w:sz w:val="22"/>
          <w:szCs w:val="20"/>
        </w:rPr>
      </w:pPr>
      <w:r w:rsidRPr="004018BE">
        <w:rPr>
          <w:rFonts w:ascii="Arial Narrow" w:hAnsi="Arial Narrow" w:cs="Arial"/>
          <w:sz w:val="22"/>
          <w:szCs w:val="20"/>
        </w:rPr>
        <w:t>The risk of phase-earth electrocution is therefore evaluated to be medium.  It should be mentioned that the pole design holds no inherent electrocution risk for other large non-gregarious species such as eagles, as they almost never perch together in large numbers next to each other.</w:t>
      </w:r>
    </w:p>
    <w:p w14:paraId="71F1B074" w14:textId="77777777" w:rsidR="00F038B9" w:rsidRPr="004018BE" w:rsidRDefault="00F038B9" w:rsidP="002C2A77">
      <w:pPr>
        <w:numPr>
          <w:ilvl w:val="0"/>
          <w:numId w:val="98"/>
        </w:numPr>
        <w:tabs>
          <w:tab w:val="clear" w:pos="360"/>
          <w:tab w:val="num" w:pos="284"/>
        </w:tabs>
        <w:ind w:left="284" w:hanging="284"/>
        <w:jc w:val="both"/>
        <w:rPr>
          <w:rFonts w:ascii="Arial Narrow" w:hAnsi="Arial Narrow" w:cs="Arial"/>
          <w:sz w:val="22"/>
          <w:szCs w:val="20"/>
        </w:rPr>
      </w:pPr>
      <w:r w:rsidRPr="004018BE">
        <w:rPr>
          <w:rFonts w:ascii="Arial Narrow" w:hAnsi="Arial Narrow"/>
          <w:sz w:val="22"/>
          <w:szCs w:val="20"/>
        </w:rPr>
        <w:t>In summary, the line will pose a medium electrocution risk, in particular to vultures.</w:t>
      </w:r>
    </w:p>
    <w:p w14:paraId="600B5124" w14:textId="77777777" w:rsidR="00F038B9" w:rsidRPr="00B8308B" w:rsidRDefault="00F038B9" w:rsidP="002C2A77">
      <w:pPr>
        <w:numPr>
          <w:ilvl w:val="0"/>
          <w:numId w:val="98"/>
        </w:numPr>
        <w:tabs>
          <w:tab w:val="clear" w:pos="360"/>
          <w:tab w:val="num" w:pos="284"/>
        </w:tabs>
        <w:ind w:left="284" w:hanging="284"/>
        <w:jc w:val="both"/>
        <w:rPr>
          <w:rFonts w:ascii="Arial Narrow" w:hAnsi="Arial Narrow" w:cs="Arial"/>
          <w:sz w:val="22"/>
          <w:szCs w:val="20"/>
        </w:rPr>
      </w:pPr>
      <w:r w:rsidRPr="00B8308B">
        <w:rPr>
          <w:rFonts w:ascii="Arial Narrow" w:hAnsi="Arial Narrow"/>
          <w:sz w:val="22"/>
          <w:szCs w:val="20"/>
        </w:rPr>
        <w:t>The poles should be fitted with bird perches on top of the poles to draw birds, particularly vultures, away from the potentially risky insulators.</w:t>
      </w:r>
    </w:p>
    <w:p w14:paraId="046046C4" w14:textId="77777777" w:rsidR="000B1D68" w:rsidRPr="00603210" w:rsidRDefault="000B1D68" w:rsidP="000B1D68">
      <w:pPr>
        <w:pStyle w:val="Header"/>
        <w:tabs>
          <w:tab w:val="clear" w:pos="4320"/>
          <w:tab w:val="clear" w:pos="8640"/>
        </w:tabs>
        <w:rPr>
          <w:rFonts w:ascii="Arial" w:hAnsi="Arial"/>
        </w:rPr>
      </w:pPr>
    </w:p>
    <w:p w14:paraId="0B0D7F4E" w14:textId="77777777" w:rsidR="004A4363" w:rsidRDefault="004A4363" w:rsidP="003739E8">
      <w:pPr>
        <w:pStyle w:val="Heading1AA"/>
      </w:pPr>
    </w:p>
    <w:p w14:paraId="1FD986D0" w14:textId="77777777" w:rsidR="004A4363" w:rsidRPr="00870496" w:rsidRDefault="004A4363" w:rsidP="003739E8">
      <w:pPr>
        <w:pStyle w:val="Heading1AA"/>
      </w:pPr>
      <w:r w:rsidRPr="00870496">
        <w:t>MONITORING PROGRAMMES</w:t>
      </w:r>
    </w:p>
    <w:p w14:paraId="7715AB3B" w14:textId="77777777" w:rsidR="004A4363" w:rsidRPr="00870496" w:rsidRDefault="004A4363">
      <w:pPr>
        <w:jc w:val="both"/>
        <w:rPr>
          <w:rFonts w:ascii="Arial Narrow" w:hAnsi="Arial Narrow"/>
          <w:sz w:val="22"/>
        </w:rPr>
      </w:pPr>
    </w:p>
    <w:p w14:paraId="1556F630" w14:textId="77777777" w:rsidR="004A4363" w:rsidRPr="00870496" w:rsidRDefault="004A4363" w:rsidP="002C2A77">
      <w:pPr>
        <w:numPr>
          <w:ilvl w:val="0"/>
          <w:numId w:val="29"/>
        </w:numPr>
        <w:tabs>
          <w:tab w:val="num" w:pos="284"/>
        </w:tabs>
        <w:ind w:left="284" w:hanging="284"/>
        <w:jc w:val="both"/>
        <w:rPr>
          <w:rFonts w:ascii="Arial Narrow" w:hAnsi="Arial Narrow"/>
          <w:sz w:val="22"/>
        </w:rPr>
      </w:pPr>
      <w:r w:rsidRPr="00870496">
        <w:rPr>
          <w:rFonts w:ascii="Arial Narrow" w:hAnsi="Arial Narrow"/>
          <w:sz w:val="22"/>
        </w:rPr>
        <w:t>The Environmental officer should inspect the construction site on a regular basis to ensure that the mitigation and rehabilitation measures are applied as specified in the Environmental Management Plan.</w:t>
      </w:r>
    </w:p>
    <w:p w14:paraId="442F5DBD" w14:textId="77777777" w:rsidR="004A4363" w:rsidRPr="00870496" w:rsidRDefault="004A4363" w:rsidP="002C2A77">
      <w:pPr>
        <w:numPr>
          <w:ilvl w:val="0"/>
          <w:numId w:val="29"/>
        </w:numPr>
        <w:tabs>
          <w:tab w:val="num" w:pos="284"/>
        </w:tabs>
        <w:ind w:left="284" w:hanging="284"/>
        <w:jc w:val="both"/>
        <w:rPr>
          <w:rFonts w:ascii="Arial Narrow" w:hAnsi="Arial Narrow"/>
          <w:spacing w:val="-3"/>
          <w:sz w:val="22"/>
          <w:lang w:val="en-GB"/>
        </w:rPr>
      </w:pPr>
      <w:r w:rsidRPr="00870496">
        <w:rPr>
          <w:rFonts w:ascii="Arial Narrow" w:hAnsi="Arial Narrow"/>
          <w:spacing w:val="-3"/>
          <w:sz w:val="22"/>
          <w:lang w:val="en-GB"/>
        </w:rPr>
        <w:t>Inspection of the servitude should include monitoring of the servitude during the Post-Construction &amp; Operational Phase to detect any potential erosion problems timely.  Mitigation measures should immediately be identified and implemented by Eskom in cooperation with the landowner.</w:t>
      </w:r>
    </w:p>
    <w:p w14:paraId="682BEE61" w14:textId="77777777" w:rsidR="004A4363" w:rsidRPr="00870496" w:rsidRDefault="004A4363" w:rsidP="002C2A77">
      <w:pPr>
        <w:numPr>
          <w:ilvl w:val="0"/>
          <w:numId w:val="29"/>
        </w:numPr>
        <w:tabs>
          <w:tab w:val="num" w:pos="284"/>
        </w:tabs>
        <w:ind w:left="284" w:hanging="284"/>
        <w:jc w:val="both"/>
        <w:rPr>
          <w:rFonts w:ascii="Arial Narrow" w:hAnsi="Arial Narrow"/>
          <w:sz w:val="22"/>
        </w:rPr>
      </w:pPr>
      <w:r w:rsidRPr="00870496">
        <w:rPr>
          <w:rFonts w:ascii="Arial Narrow" w:hAnsi="Arial Narrow"/>
          <w:sz w:val="22"/>
        </w:rPr>
        <w:t>Any incidents resulting from Eskom structures and operation that might have a detrimental impact on the environment will be investigated and measures, if applicable, will be identified in close cooperation with the affected parties and/or stakeholders and be implemented and monitored accordingly.</w:t>
      </w:r>
    </w:p>
    <w:p w14:paraId="7864ED74" w14:textId="77777777" w:rsidR="004A4363" w:rsidRPr="00870496" w:rsidRDefault="004A4363" w:rsidP="002C2A77">
      <w:pPr>
        <w:numPr>
          <w:ilvl w:val="0"/>
          <w:numId w:val="29"/>
        </w:numPr>
        <w:tabs>
          <w:tab w:val="num" w:pos="284"/>
        </w:tabs>
        <w:ind w:left="284" w:hanging="284"/>
        <w:jc w:val="both"/>
        <w:rPr>
          <w:rFonts w:ascii="Arial Narrow" w:hAnsi="Arial Narrow"/>
          <w:sz w:val="22"/>
        </w:rPr>
      </w:pPr>
      <w:r w:rsidRPr="00870496">
        <w:rPr>
          <w:rFonts w:ascii="Arial Narrow" w:hAnsi="Arial Narrow"/>
          <w:sz w:val="22"/>
        </w:rPr>
        <w:t xml:space="preserve">Eskom must at all times follow acceptable maintenance and operational practices to ensure consistent, effective and safe performance of the infrastructure. </w:t>
      </w:r>
    </w:p>
    <w:p w14:paraId="52F682C3" w14:textId="77777777" w:rsidR="004A4363" w:rsidRPr="00870496" w:rsidRDefault="004A4363">
      <w:pPr>
        <w:jc w:val="both"/>
        <w:rPr>
          <w:rFonts w:ascii="Arial Narrow" w:hAnsi="Arial Narrow"/>
          <w:sz w:val="22"/>
        </w:rPr>
      </w:pPr>
    </w:p>
    <w:p w14:paraId="560343FC" w14:textId="77777777" w:rsidR="004A4363" w:rsidRPr="00870496" w:rsidRDefault="004A4363">
      <w:pPr>
        <w:jc w:val="both"/>
        <w:rPr>
          <w:rFonts w:ascii="Arial Narrow" w:hAnsi="Arial Narrow"/>
          <w:sz w:val="22"/>
        </w:rPr>
      </w:pPr>
    </w:p>
    <w:p w14:paraId="56540FE2" w14:textId="77777777" w:rsidR="004A4363" w:rsidRPr="00870496" w:rsidRDefault="004A4363">
      <w:pPr>
        <w:jc w:val="both"/>
        <w:rPr>
          <w:rFonts w:ascii="Arial Narrow" w:hAnsi="Arial Narrow"/>
          <w:b/>
          <w:sz w:val="22"/>
        </w:rPr>
      </w:pPr>
      <w:r w:rsidRPr="00870496">
        <w:rPr>
          <w:rFonts w:ascii="Arial Narrow" w:hAnsi="Arial Narrow"/>
          <w:b/>
          <w:sz w:val="22"/>
        </w:rPr>
        <w:t>DECOMMISSIONING</w:t>
      </w:r>
    </w:p>
    <w:p w14:paraId="71F23C2C" w14:textId="77777777" w:rsidR="004A4363" w:rsidRPr="00870496" w:rsidRDefault="004A4363">
      <w:pPr>
        <w:jc w:val="both"/>
        <w:rPr>
          <w:rFonts w:ascii="Arial Narrow" w:hAnsi="Arial Narrow"/>
          <w:sz w:val="22"/>
        </w:rPr>
      </w:pPr>
    </w:p>
    <w:p w14:paraId="74FB537A" w14:textId="730BC3F0" w:rsidR="004A4363" w:rsidRPr="00870496" w:rsidRDefault="004A4363">
      <w:pPr>
        <w:jc w:val="both"/>
        <w:rPr>
          <w:rFonts w:ascii="Arial Narrow" w:hAnsi="Arial Narrow"/>
          <w:sz w:val="22"/>
        </w:rPr>
      </w:pPr>
      <w:r w:rsidRPr="00870496">
        <w:rPr>
          <w:rFonts w:ascii="Arial Narrow" w:hAnsi="Arial Narrow"/>
          <w:sz w:val="22"/>
        </w:rPr>
        <w:t xml:space="preserve">Should the powerlines have to be decommissioned in the future (it is not envisaged), the structures will generally have to be physically removed.  This will entail the reversal of the construction process with potential significant environmental impact if not undertaken in a sensitive manner.  It is therefore recommended that Eskom compile </w:t>
      </w:r>
      <w:r w:rsidR="00684E27">
        <w:rPr>
          <w:rFonts w:ascii="Arial Narrow" w:hAnsi="Arial Narrow"/>
          <w:sz w:val="22"/>
        </w:rPr>
        <w:t>an Environmental Management Programme</w:t>
      </w:r>
      <w:r w:rsidRPr="00870496">
        <w:rPr>
          <w:rFonts w:ascii="Arial Narrow" w:hAnsi="Arial Narrow"/>
          <w:sz w:val="22"/>
        </w:rPr>
        <w:t xml:space="preserve"> (EMP</w:t>
      </w:r>
      <w:r w:rsidR="00684E27">
        <w:rPr>
          <w:rFonts w:ascii="Arial Narrow" w:hAnsi="Arial Narrow"/>
          <w:sz w:val="22"/>
        </w:rPr>
        <w:t>r</w:t>
      </w:r>
      <w:r w:rsidRPr="00870496">
        <w:rPr>
          <w:rFonts w:ascii="Arial Narrow" w:hAnsi="Arial Narrow"/>
          <w:sz w:val="22"/>
        </w:rPr>
        <w:t>) specifically for the decommissioning process at that stage to restrict and prevent potential negative impact on the environment.</w:t>
      </w:r>
    </w:p>
    <w:p w14:paraId="68BE53F2" w14:textId="77777777" w:rsidR="004A4363" w:rsidRPr="00870496" w:rsidRDefault="004A4363">
      <w:pPr>
        <w:jc w:val="both"/>
        <w:rPr>
          <w:rFonts w:ascii="Arial Narrow" w:hAnsi="Arial Narrow"/>
          <w:sz w:val="22"/>
        </w:rPr>
      </w:pPr>
    </w:p>
    <w:p w14:paraId="68A76904" w14:textId="005914FC" w:rsidR="004A4363" w:rsidRPr="00870496" w:rsidRDefault="004A4363">
      <w:pPr>
        <w:jc w:val="both"/>
        <w:rPr>
          <w:rFonts w:ascii="Arial Narrow" w:hAnsi="Arial Narrow"/>
          <w:sz w:val="22"/>
        </w:rPr>
      </w:pPr>
      <w:r w:rsidRPr="00870496">
        <w:rPr>
          <w:rFonts w:ascii="Arial Narrow" w:hAnsi="Arial Narrow"/>
          <w:sz w:val="22"/>
        </w:rPr>
        <w:t>It is proposed that this EMP</w:t>
      </w:r>
      <w:r w:rsidR="00684E27">
        <w:rPr>
          <w:rFonts w:ascii="Arial Narrow" w:hAnsi="Arial Narrow"/>
          <w:sz w:val="22"/>
        </w:rPr>
        <w:t>r</w:t>
      </w:r>
      <w:r w:rsidRPr="00870496">
        <w:rPr>
          <w:rFonts w:ascii="Arial Narrow" w:hAnsi="Arial Narrow"/>
          <w:sz w:val="22"/>
        </w:rPr>
        <w:t xml:space="preserve"> for Decommissioning includes the following mitigating measures:  </w:t>
      </w:r>
    </w:p>
    <w:p w14:paraId="7974B330" w14:textId="77777777" w:rsidR="004A4363" w:rsidRPr="00870496" w:rsidRDefault="004A4363" w:rsidP="002C2A77">
      <w:pPr>
        <w:numPr>
          <w:ilvl w:val="0"/>
          <w:numId w:val="47"/>
        </w:numPr>
        <w:ind w:hanging="360"/>
        <w:jc w:val="both"/>
        <w:rPr>
          <w:rFonts w:ascii="Arial Narrow" w:hAnsi="Arial Narrow"/>
          <w:sz w:val="22"/>
        </w:rPr>
      </w:pPr>
      <w:r w:rsidRPr="00870496">
        <w:rPr>
          <w:rFonts w:ascii="Arial Narrow" w:hAnsi="Arial Narrow"/>
          <w:sz w:val="22"/>
        </w:rPr>
        <w:t>The construction teams will ensure that all waste is removed from the site and that all items are recycled as far as possible at the Eskom stores.  Excess waste steel and aluminum can also be sold to scrap dealers for recycling.</w:t>
      </w:r>
    </w:p>
    <w:p w14:paraId="0D0B387E" w14:textId="77777777" w:rsidR="004A4363" w:rsidRPr="00870496" w:rsidRDefault="004A4363" w:rsidP="002C2A77">
      <w:pPr>
        <w:numPr>
          <w:ilvl w:val="0"/>
          <w:numId w:val="47"/>
        </w:numPr>
        <w:ind w:hanging="360"/>
        <w:jc w:val="both"/>
        <w:rPr>
          <w:rFonts w:ascii="Arial Narrow" w:hAnsi="Arial Narrow"/>
          <w:sz w:val="22"/>
        </w:rPr>
      </w:pPr>
      <w:r w:rsidRPr="00870496">
        <w:rPr>
          <w:rFonts w:ascii="Arial Narrow" w:hAnsi="Arial Narrow" w:cs="Arial"/>
          <w:sz w:val="22"/>
          <w:szCs w:val="18"/>
        </w:rPr>
        <w:t xml:space="preserve">Any waste that cannot be recycled will be transported to the appropriate landfill site licensed in terms of section 20 (b) of the </w:t>
      </w:r>
      <w:r w:rsidRPr="00870496">
        <w:rPr>
          <w:rFonts w:ascii="Arial Narrow" w:hAnsi="Arial Narrow" w:cs="Arial"/>
          <w:sz w:val="22"/>
          <w:szCs w:val="20"/>
        </w:rPr>
        <w:t>National Environment Management Waste Act, 2008 (Act No 59 of 2008).</w:t>
      </w:r>
    </w:p>
    <w:p w14:paraId="0282FD96" w14:textId="77777777" w:rsidR="004A4363" w:rsidRPr="00870496" w:rsidRDefault="004A4363" w:rsidP="002C2A77">
      <w:pPr>
        <w:numPr>
          <w:ilvl w:val="0"/>
          <w:numId w:val="47"/>
        </w:numPr>
        <w:ind w:hanging="360"/>
        <w:jc w:val="both"/>
        <w:rPr>
          <w:rFonts w:ascii="Arial Narrow" w:hAnsi="Arial Narrow"/>
          <w:sz w:val="22"/>
        </w:rPr>
      </w:pPr>
      <w:r w:rsidRPr="00870496">
        <w:rPr>
          <w:rFonts w:ascii="Arial Narrow" w:hAnsi="Arial Narrow"/>
          <w:sz w:val="22"/>
        </w:rPr>
        <w:t>The natural habitat within the servitudes will as far as reasonable be rehabilitated to its original state.</w:t>
      </w:r>
    </w:p>
    <w:p w14:paraId="764725BA" w14:textId="77777777" w:rsidR="004A4363" w:rsidRDefault="004A4363" w:rsidP="002C2A77">
      <w:pPr>
        <w:numPr>
          <w:ilvl w:val="0"/>
          <w:numId w:val="47"/>
        </w:numPr>
        <w:ind w:hanging="360"/>
        <w:jc w:val="both"/>
        <w:rPr>
          <w:rFonts w:ascii="Arial Narrow" w:hAnsi="Arial Narrow"/>
          <w:sz w:val="22"/>
        </w:rPr>
      </w:pPr>
      <w:r w:rsidRPr="00870496">
        <w:rPr>
          <w:rFonts w:ascii="Arial Narrow" w:hAnsi="Arial Narrow"/>
          <w:sz w:val="22"/>
        </w:rPr>
        <w:t>Once construction is completed, the contractor has to obtain written consent from the relevant landowner that the construction site, construction areas, access routes, etc. are sufficiently and adequately rehabilitated to the landowner’s satisfaction.</w:t>
      </w:r>
    </w:p>
    <w:p w14:paraId="227F404B" w14:textId="77777777" w:rsidR="004A4363" w:rsidRDefault="004A4363" w:rsidP="004A4363">
      <w:pPr>
        <w:jc w:val="both"/>
        <w:rPr>
          <w:rFonts w:ascii="Arial Narrow" w:hAnsi="Arial Narrow"/>
          <w:sz w:val="22"/>
        </w:rPr>
      </w:pPr>
    </w:p>
    <w:p w14:paraId="06D2410F" w14:textId="77777777" w:rsidR="004A4363" w:rsidRPr="00E4672C" w:rsidRDefault="004A4363" w:rsidP="004A4363">
      <w:pPr>
        <w:jc w:val="both"/>
        <w:rPr>
          <w:rFonts w:ascii="Arial Narrow" w:hAnsi="Arial Narrow"/>
          <w:sz w:val="22"/>
        </w:rPr>
      </w:pPr>
    </w:p>
    <w:p w14:paraId="4B169EAF" w14:textId="77777777" w:rsidR="004A4363" w:rsidRPr="00A87E3F" w:rsidRDefault="004A4363">
      <w:pPr>
        <w:jc w:val="both"/>
        <w:rPr>
          <w:rFonts w:ascii="Arial Narrow" w:eastAsia="Times New Roman" w:hAnsi="Arial Narrow"/>
          <w:color w:val="auto"/>
          <w:sz w:val="24"/>
          <w:lang w:bidi="x-none"/>
        </w:rPr>
      </w:pPr>
      <w:r w:rsidRPr="00870496">
        <w:rPr>
          <w:rFonts w:ascii="Arial Narrow" w:hAnsi="Arial Narrow"/>
          <w:sz w:val="22"/>
          <w:u w:val="single"/>
        </w:rPr>
        <w:t>*************************************************</w:t>
      </w:r>
      <w:r w:rsidRPr="00A87E3F">
        <w:rPr>
          <w:rFonts w:ascii="Arial Narrow" w:hAnsi="Arial Narrow"/>
          <w:sz w:val="24"/>
          <w:u w:val="single"/>
        </w:rPr>
        <w:t>***********************************************</w:t>
      </w:r>
      <w:r>
        <w:rPr>
          <w:rFonts w:ascii="Arial Narrow" w:hAnsi="Arial Narrow"/>
          <w:sz w:val="24"/>
          <w:u w:val="single"/>
        </w:rPr>
        <w:t>****************************</w:t>
      </w:r>
      <w:r w:rsidRPr="00A87E3F">
        <w:rPr>
          <w:rFonts w:ascii="Arial Narrow" w:hAnsi="Arial Narrow"/>
          <w:sz w:val="24"/>
          <w:u w:val="single"/>
        </w:rPr>
        <w:t>*</w:t>
      </w:r>
    </w:p>
    <w:sectPr w:rsidR="004A4363" w:rsidRPr="00A87E3F" w:rsidSect="004A4363">
      <w:headerReference w:type="default" r:id="rId15"/>
      <w:footerReference w:type="even" r:id="rId16"/>
      <w:footerReference w:type="default" r:id="rId17"/>
      <w:footerReference w:type="first" r:id="rId18"/>
      <w:pgSz w:w="11900" w:h="16840"/>
      <w:pgMar w:top="1134" w:right="1134" w:bottom="1134" w:left="1418" w:header="624" w:footer="624"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2873A96" w14:textId="77777777" w:rsidR="0045237B" w:rsidRDefault="0045237B">
      <w:r>
        <w:separator/>
      </w:r>
    </w:p>
  </w:endnote>
  <w:endnote w:type="continuationSeparator" w:id="0">
    <w:p w14:paraId="1C012C97" w14:textId="77777777" w:rsidR="0045237B" w:rsidRDefault="004523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ヒラギノ角ゴ Pro W3">
    <w:altName w:val="MS Mincho"/>
    <w:charset w:val="4E"/>
    <w:family w:val="auto"/>
    <w:pitch w:val="variable"/>
    <w:sig w:usb0="00000000" w:usb1="7AC7FFFF" w:usb2="00000012" w:usb3="00000000" w:csb0="0002000D" w:csb1="00000000"/>
  </w:font>
  <w:font w:name="Wingdings">
    <w:panose1 w:val="05000000000000000000"/>
    <w:charset w:val="02"/>
    <w:family w:val="auto"/>
    <w:pitch w:val="variable"/>
    <w:sig w:usb0="00000000" w:usb1="10000000" w:usb2="00000000" w:usb3="00000000" w:csb0="80000000" w:csb1="00000000"/>
  </w:font>
  <w:font w:name="?????? Pro W3">
    <w:altName w:val="MS Mincho"/>
    <w:panose1 w:val="00000000000000000000"/>
    <w:charset w:val="80"/>
    <w:family w:val="auto"/>
    <w:notTrueType/>
    <w:pitch w:val="variable"/>
    <w:sig w:usb0="00000000" w:usb1="08070000" w:usb2="00000010" w:usb3="00000000" w:csb0="00020000" w:csb1="00000000"/>
  </w:font>
  <w:font w:name="Onyx">
    <w:panose1 w:val="04050602080702020203"/>
    <w:charset w:val="00"/>
    <w:family w:val="decorative"/>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font370">
    <w:altName w:val="Times New Roman"/>
    <w:panose1 w:val="00000000000000000000"/>
    <w:charset w:val="00"/>
    <w:family w:val="auto"/>
    <w:notTrueType/>
    <w:pitch w:val="default"/>
  </w:font>
  <w:font w:name="Batang">
    <w:altName w:val="바탕"/>
    <w:panose1 w:val="02030600000101010101"/>
    <w:charset w:val="81"/>
    <w:family w:val="roman"/>
    <w:pitch w:val="variable"/>
    <w:sig w:usb0="B00002AF" w:usb1="69D77CFB" w:usb2="00000030" w:usb3="00000000" w:csb0="0008009F" w:csb1="00000000"/>
  </w:font>
  <w:font w:name="font366">
    <w:altName w:val="Times New Roman"/>
    <w:panose1 w:val="00000000000000000000"/>
    <w:charset w:val="00"/>
    <w:family w:val="auto"/>
    <w:notTrueType/>
    <w:pitch w:val="default"/>
  </w:font>
  <w:font w:name="Arial">
    <w:panose1 w:val="020B0604020202020204"/>
    <w:charset w:val="00"/>
    <w:family w:val="swiss"/>
    <w:pitch w:val="variable"/>
    <w:sig w:usb0="E0002AFF" w:usb1="C0007843" w:usb2="00000009" w:usb3="00000000" w:csb0="000001FF" w:csb1="00000000"/>
  </w:font>
  <w:font w:name="font49">
    <w:altName w:val="Times New Roman"/>
    <w:panose1 w:val="00000000000000000000"/>
    <w:charset w:val="00"/>
    <w:family w:val="auto"/>
    <w:notTrueType/>
    <w:pitch w:val="default"/>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Lucida Grande">
    <w:charset w:val="00"/>
    <w:family w:val="auto"/>
    <w:pitch w:val="variable"/>
    <w:sig w:usb0="E1000AEF" w:usb1="5000A1FF" w:usb2="00000000" w:usb3="00000000" w:csb0="000001BF" w:csb1="00000000"/>
  </w:font>
  <w:font w:name="Arial Bold">
    <w:panose1 w:val="020B0704020202020204"/>
    <w:charset w:val="00"/>
    <w:family w:val="auto"/>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Times New Roman Bold Italic">
    <w:panose1 w:val="02020703060505090304"/>
    <w:charset w:val="00"/>
    <w:family w:val="auto"/>
    <w:pitch w:val="variable"/>
    <w:sig w:usb0="E0000AFF" w:usb1="00007843" w:usb2="00000001" w:usb3="00000000" w:csb0="000001B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B83B1C" w14:textId="77777777" w:rsidR="00E34C42" w:rsidRPr="00CF1A3B" w:rsidRDefault="00E34C42" w:rsidP="004A4363">
    <w:pPr>
      <w:pStyle w:val="Footer"/>
      <w:framePr w:wrap="around" w:vAnchor="text" w:hAnchor="margin" w:xAlign="right" w:y="1"/>
      <w:rPr>
        <w:rStyle w:val="PageNumber"/>
        <w:rFonts w:ascii="Arial Narrow" w:hAnsi="Arial Narrow"/>
        <w:sz w:val="20"/>
      </w:rPr>
    </w:pPr>
    <w:r w:rsidRPr="00CF1A3B">
      <w:rPr>
        <w:rStyle w:val="PageNumber"/>
        <w:rFonts w:ascii="Arial Narrow" w:hAnsi="Arial Narrow"/>
        <w:sz w:val="20"/>
      </w:rPr>
      <w:fldChar w:fldCharType="begin"/>
    </w:r>
    <w:r w:rsidRPr="00CF1A3B">
      <w:rPr>
        <w:rStyle w:val="PageNumber"/>
        <w:rFonts w:ascii="Arial Narrow" w:hAnsi="Arial Narrow"/>
        <w:sz w:val="20"/>
      </w:rPr>
      <w:instrText xml:space="preserve">PAGE  </w:instrText>
    </w:r>
    <w:r w:rsidRPr="00CF1A3B">
      <w:rPr>
        <w:rStyle w:val="PageNumber"/>
        <w:rFonts w:ascii="Arial Narrow" w:hAnsi="Arial Narrow"/>
        <w:sz w:val="20"/>
      </w:rPr>
      <w:fldChar w:fldCharType="separate"/>
    </w:r>
    <w:r>
      <w:rPr>
        <w:rStyle w:val="PageNumber"/>
        <w:rFonts w:ascii="Arial Narrow" w:hAnsi="Arial Narrow"/>
        <w:noProof/>
        <w:sz w:val="20"/>
      </w:rPr>
      <w:t>26</w:t>
    </w:r>
    <w:r w:rsidRPr="00CF1A3B">
      <w:rPr>
        <w:rStyle w:val="PageNumber"/>
        <w:rFonts w:ascii="Arial Narrow" w:hAnsi="Arial Narrow"/>
        <w:sz w:val="20"/>
      </w:rPr>
      <w:fldChar w:fldCharType="end"/>
    </w:r>
  </w:p>
  <w:p w14:paraId="7AC05E4F" w14:textId="77777777" w:rsidR="00E34C42" w:rsidRDefault="00E34C42" w:rsidP="004A4363">
    <w:pPr>
      <w:pStyle w:val="Footer1"/>
      <w:tabs>
        <w:tab w:val="clear" w:pos="8640"/>
        <w:tab w:val="right" w:pos="8438"/>
      </w:tabs>
      <w:ind w:right="360" w:firstLine="360"/>
      <w:jc w:val="center"/>
    </w:pPr>
    <w:r>
      <w:t>____________________________________________________________________________________</w:t>
    </w:r>
  </w:p>
  <w:p w14:paraId="40EF054B" w14:textId="77777777" w:rsidR="00E34C42" w:rsidRPr="00490C90" w:rsidRDefault="00E34C42" w:rsidP="004A4363">
    <w:pPr>
      <w:pStyle w:val="Footer1"/>
      <w:tabs>
        <w:tab w:val="clear" w:pos="8640"/>
        <w:tab w:val="right" w:pos="8438"/>
      </w:tabs>
      <w:jc w:val="center"/>
      <w:rPr>
        <w:rFonts w:ascii="Arial Narrow" w:hAnsi="Arial Narrow"/>
        <w:b/>
        <w:sz w:val="18"/>
      </w:rPr>
    </w:pPr>
    <w:r>
      <w:rPr>
        <w:rFonts w:ascii="Arial Narrow" w:hAnsi="Arial Narrow"/>
        <w:b/>
        <w:sz w:val="18"/>
      </w:rPr>
      <w:t>Eskom Rietfontein Pumps Project</w:t>
    </w:r>
  </w:p>
  <w:p w14:paraId="2CAAED2F" w14:textId="77777777" w:rsidR="00E34C42" w:rsidRPr="00921965" w:rsidRDefault="00E34C42" w:rsidP="004A4363">
    <w:pPr>
      <w:pStyle w:val="Footer1"/>
      <w:tabs>
        <w:tab w:val="clear" w:pos="8640"/>
        <w:tab w:val="right" w:pos="8438"/>
      </w:tabs>
      <w:jc w:val="center"/>
      <w:rPr>
        <w:rFonts w:ascii="Arial Narrow" w:hAnsi="Arial Narrow"/>
        <w:sz w:val="18"/>
      </w:rPr>
    </w:pPr>
    <w:r>
      <w:rPr>
        <w:rFonts w:ascii="Arial Narrow" w:hAnsi="Arial Narrow"/>
        <w:sz w:val="18"/>
      </w:rPr>
      <w:t xml:space="preserve">Final </w:t>
    </w:r>
    <w:r w:rsidRPr="00921965">
      <w:rPr>
        <w:rFonts w:ascii="Arial Narrow" w:hAnsi="Arial Narrow"/>
        <w:sz w:val="18"/>
      </w:rPr>
      <w:t>Basic Assessment Repor</w:t>
    </w:r>
    <w:r>
      <w:rPr>
        <w:rFonts w:ascii="Arial Narrow" w:hAnsi="Arial Narrow"/>
        <w:sz w:val="18"/>
      </w:rPr>
      <w:t>t: Environmental Management Programme</w:t>
    </w:r>
  </w:p>
  <w:p w14:paraId="3459DCDF" w14:textId="77777777" w:rsidR="00E34C42" w:rsidRPr="00921965" w:rsidRDefault="00E34C42" w:rsidP="004A4363">
    <w:pPr>
      <w:pStyle w:val="Footer1"/>
      <w:tabs>
        <w:tab w:val="clear" w:pos="8640"/>
        <w:tab w:val="right" w:pos="8438"/>
      </w:tabs>
      <w:jc w:val="center"/>
      <w:rPr>
        <w:rFonts w:ascii="Arial Narrow" w:eastAsia="Times New Roman" w:hAnsi="Arial Narrow"/>
        <w:color w:val="auto"/>
        <w:lang w:bidi="x-none"/>
      </w:rPr>
    </w:pPr>
    <w:r w:rsidRPr="00921965">
      <w:rPr>
        <w:rFonts w:ascii="Arial Narrow" w:hAnsi="Arial Narrow"/>
        <w:sz w:val="18"/>
      </w:rPr>
      <w:t xml:space="preserve">Compiled by Texture </w:t>
    </w:r>
    <w:r>
      <w:rPr>
        <w:rFonts w:ascii="Arial Narrow" w:hAnsi="Arial Narrow"/>
        <w:sz w:val="18"/>
      </w:rPr>
      <w:t>Environmental Consultants, October</w:t>
    </w:r>
    <w:r w:rsidRPr="00921965">
      <w:rPr>
        <w:rFonts w:ascii="Arial Narrow" w:hAnsi="Arial Narrow"/>
        <w:sz w:val="18"/>
      </w:rPr>
      <w:t xml:space="preserve"> 2011</w:t>
    </w:r>
  </w:p>
  <w:p w14:paraId="767B24B6" w14:textId="77777777" w:rsidR="00E34C42" w:rsidRPr="00921965" w:rsidRDefault="00E34C42" w:rsidP="004A4363">
    <w:pPr>
      <w:pStyle w:val="Footer1"/>
      <w:tabs>
        <w:tab w:val="clear" w:pos="8640"/>
        <w:tab w:val="right" w:pos="8438"/>
      </w:tabs>
      <w:rPr>
        <w:rFonts w:ascii="Arial Narrow" w:eastAsia="Times New Roman" w:hAnsi="Arial Narrow"/>
        <w:color w:val="auto"/>
        <w:lang w:bidi="x-none"/>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B5D7C0" w14:textId="77777777" w:rsidR="00E34C42" w:rsidRPr="00CF1A3B" w:rsidRDefault="00E34C42" w:rsidP="004A4363">
    <w:pPr>
      <w:pStyle w:val="Footer"/>
      <w:framePr w:wrap="around" w:vAnchor="text" w:hAnchor="margin" w:xAlign="right" w:y="1"/>
      <w:rPr>
        <w:rStyle w:val="PageNumber"/>
        <w:rFonts w:ascii="Arial Narrow" w:hAnsi="Arial Narrow"/>
        <w:sz w:val="20"/>
      </w:rPr>
    </w:pPr>
    <w:r w:rsidRPr="00CF1A3B">
      <w:rPr>
        <w:rStyle w:val="PageNumber"/>
        <w:rFonts w:ascii="Arial Narrow" w:hAnsi="Arial Narrow"/>
        <w:sz w:val="20"/>
      </w:rPr>
      <w:fldChar w:fldCharType="begin"/>
    </w:r>
    <w:r w:rsidRPr="00CF1A3B">
      <w:rPr>
        <w:rStyle w:val="PageNumber"/>
        <w:rFonts w:ascii="Arial Narrow" w:hAnsi="Arial Narrow"/>
        <w:sz w:val="20"/>
      </w:rPr>
      <w:instrText xml:space="preserve">PAGE  </w:instrText>
    </w:r>
    <w:r w:rsidRPr="00CF1A3B">
      <w:rPr>
        <w:rStyle w:val="PageNumber"/>
        <w:rFonts w:ascii="Arial Narrow" w:hAnsi="Arial Narrow"/>
        <w:sz w:val="20"/>
      </w:rPr>
      <w:fldChar w:fldCharType="separate"/>
    </w:r>
    <w:r w:rsidR="00981FEE">
      <w:rPr>
        <w:rStyle w:val="PageNumber"/>
        <w:rFonts w:ascii="Arial Narrow" w:hAnsi="Arial Narrow"/>
        <w:noProof/>
        <w:sz w:val="20"/>
      </w:rPr>
      <w:t>38</w:t>
    </w:r>
    <w:r w:rsidRPr="00CF1A3B">
      <w:rPr>
        <w:rStyle w:val="PageNumber"/>
        <w:rFonts w:ascii="Arial Narrow" w:hAnsi="Arial Narrow"/>
        <w:sz w:val="20"/>
      </w:rPr>
      <w:fldChar w:fldCharType="end"/>
    </w:r>
  </w:p>
  <w:p w14:paraId="4A22BF16" w14:textId="77777777" w:rsidR="00E34C42" w:rsidRDefault="00E34C42" w:rsidP="004A4363">
    <w:pPr>
      <w:pStyle w:val="Footer1"/>
      <w:tabs>
        <w:tab w:val="clear" w:pos="8640"/>
        <w:tab w:val="right" w:pos="8438"/>
      </w:tabs>
      <w:ind w:right="360" w:firstLine="360"/>
      <w:jc w:val="center"/>
    </w:pPr>
    <w:r>
      <w:t>____________________________________________________________________________________</w:t>
    </w:r>
  </w:p>
  <w:p w14:paraId="32097CC5" w14:textId="79498462" w:rsidR="00E34C42" w:rsidRPr="00490C90" w:rsidRDefault="00E34C42" w:rsidP="004A4363">
    <w:pPr>
      <w:pStyle w:val="Footer1"/>
      <w:tabs>
        <w:tab w:val="clear" w:pos="8640"/>
        <w:tab w:val="right" w:pos="8438"/>
      </w:tabs>
      <w:jc w:val="center"/>
      <w:rPr>
        <w:rFonts w:ascii="Arial Narrow" w:hAnsi="Arial Narrow"/>
        <w:b/>
        <w:sz w:val="18"/>
      </w:rPr>
    </w:pPr>
    <w:r>
      <w:rPr>
        <w:rFonts w:ascii="Arial Narrow" w:hAnsi="Arial Narrow"/>
        <w:b/>
        <w:sz w:val="18"/>
      </w:rPr>
      <w:t>Eskom Bulge-Dorset 132kV line</w:t>
    </w:r>
  </w:p>
  <w:p w14:paraId="310459E0" w14:textId="77777777" w:rsidR="00E34C42" w:rsidRPr="00921965" w:rsidRDefault="00E34C42" w:rsidP="004A4363">
    <w:pPr>
      <w:pStyle w:val="Footer1"/>
      <w:tabs>
        <w:tab w:val="clear" w:pos="8640"/>
        <w:tab w:val="right" w:pos="8438"/>
      </w:tabs>
      <w:jc w:val="center"/>
      <w:rPr>
        <w:rFonts w:ascii="Arial Narrow" w:hAnsi="Arial Narrow"/>
        <w:sz w:val="18"/>
      </w:rPr>
    </w:pPr>
    <w:r>
      <w:rPr>
        <w:rFonts w:ascii="Arial Narrow" w:hAnsi="Arial Narrow"/>
        <w:sz w:val="18"/>
      </w:rPr>
      <w:t xml:space="preserve">Draft </w:t>
    </w:r>
    <w:r w:rsidRPr="00921965">
      <w:rPr>
        <w:rFonts w:ascii="Arial Narrow" w:hAnsi="Arial Narrow"/>
        <w:sz w:val="18"/>
      </w:rPr>
      <w:t>Basic Assessment Repor</w:t>
    </w:r>
    <w:r>
      <w:rPr>
        <w:rFonts w:ascii="Arial Narrow" w:hAnsi="Arial Narrow"/>
        <w:sz w:val="18"/>
      </w:rPr>
      <w:t>t: Environmental Management Programme</w:t>
    </w:r>
  </w:p>
  <w:p w14:paraId="0EF8A4B8" w14:textId="09B21201" w:rsidR="00E34C42" w:rsidRPr="00DA7B57" w:rsidRDefault="00E34C42" w:rsidP="004A4363">
    <w:pPr>
      <w:pStyle w:val="Footer1"/>
      <w:tabs>
        <w:tab w:val="clear" w:pos="8640"/>
        <w:tab w:val="right" w:pos="8438"/>
      </w:tabs>
      <w:jc w:val="center"/>
      <w:rPr>
        <w:rFonts w:ascii="Arial Narrow" w:eastAsia="Times New Roman" w:hAnsi="Arial Narrow"/>
        <w:color w:val="auto"/>
        <w:lang w:bidi="x-none"/>
      </w:rPr>
    </w:pPr>
    <w:r w:rsidRPr="00921965">
      <w:rPr>
        <w:rFonts w:ascii="Arial Narrow" w:hAnsi="Arial Narrow"/>
        <w:sz w:val="18"/>
      </w:rPr>
      <w:t xml:space="preserve">Compiled by Texture </w:t>
    </w:r>
    <w:r>
      <w:rPr>
        <w:rFonts w:ascii="Arial Narrow" w:hAnsi="Arial Narrow"/>
        <w:sz w:val="18"/>
      </w:rPr>
      <w:t>Environmental Consultants, May 2012</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3DF1D" w14:textId="77777777" w:rsidR="00E34C42" w:rsidRDefault="00E34C42" w:rsidP="004A4363">
    <w:pPr>
      <w:pStyle w:val="Footer1"/>
      <w:tabs>
        <w:tab w:val="clear" w:pos="8640"/>
        <w:tab w:val="right" w:pos="8438"/>
      </w:tabs>
      <w:jc w:val="center"/>
    </w:pPr>
    <w:r>
      <w:t>____________________________________________________________________________________</w:t>
    </w:r>
  </w:p>
  <w:p w14:paraId="22234530" w14:textId="77777777" w:rsidR="00E34C42" w:rsidRPr="00490C90" w:rsidRDefault="00E34C42" w:rsidP="004A4363">
    <w:pPr>
      <w:pStyle w:val="Footer1"/>
      <w:tabs>
        <w:tab w:val="clear" w:pos="8640"/>
        <w:tab w:val="right" w:pos="8438"/>
      </w:tabs>
      <w:jc w:val="center"/>
      <w:rPr>
        <w:rFonts w:ascii="Arial Narrow" w:hAnsi="Arial Narrow"/>
        <w:b/>
        <w:sz w:val="18"/>
      </w:rPr>
    </w:pPr>
    <w:r>
      <w:rPr>
        <w:rFonts w:ascii="Arial Narrow" w:hAnsi="Arial Narrow"/>
        <w:b/>
        <w:sz w:val="18"/>
      </w:rPr>
      <w:t>Eskom Rietfontein Pumps Project</w:t>
    </w:r>
  </w:p>
  <w:p w14:paraId="3E21FA69" w14:textId="77777777" w:rsidR="00E34C42" w:rsidRPr="00921965" w:rsidRDefault="00E34C42" w:rsidP="004A4363">
    <w:pPr>
      <w:pStyle w:val="Footer1"/>
      <w:tabs>
        <w:tab w:val="clear" w:pos="8640"/>
        <w:tab w:val="right" w:pos="8438"/>
      </w:tabs>
      <w:jc w:val="center"/>
      <w:rPr>
        <w:rFonts w:ascii="Arial Narrow" w:hAnsi="Arial Narrow"/>
        <w:sz w:val="18"/>
      </w:rPr>
    </w:pPr>
    <w:r>
      <w:rPr>
        <w:rFonts w:ascii="Arial Narrow" w:hAnsi="Arial Narrow"/>
        <w:sz w:val="18"/>
      </w:rPr>
      <w:t xml:space="preserve">Draft </w:t>
    </w:r>
    <w:r w:rsidRPr="00921965">
      <w:rPr>
        <w:rFonts w:ascii="Arial Narrow" w:hAnsi="Arial Narrow"/>
        <w:sz w:val="18"/>
      </w:rPr>
      <w:t>Basic Assessment Report: Environmental Management Plan</w:t>
    </w:r>
  </w:p>
  <w:p w14:paraId="38905BEC" w14:textId="77777777" w:rsidR="00E34C42" w:rsidRPr="00921965" w:rsidRDefault="00E34C42" w:rsidP="004A4363">
    <w:pPr>
      <w:pStyle w:val="Footer1"/>
      <w:tabs>
        <w:tab w:val="clear" w:pos="8640"/>
        <w:tab w:val="right" w:pos="8438"/>
      </w:tabs>
      <w:jc w:val="center"/>
      <w:rPr>
        <w:rFonts w:ascii="Arial Narrow" w:eastAsia="Times New Roman" w:hAnsi="Arial Narrow"/>
        <w:color w:val="auto"/>
        <w:lang w:bidi="x-none"/>
      </w:rPr>
    </w:pPr>
    <w:r w:rsidRPr="00921965">
      <w:rPr>
        <w:rFonts w:ascii="Arial Narrow" w:hAnsi="Arial Narrow"/>
        <w:sz w:val="18"/>
      </w:rPr>
      <w:t xml:space="preserve">Compiled by Texture </w:t>
    </w:r>
    <w:r>
      <w:rPr>
        <w:rFonts w:ascii="Arial Narrow" w:hAnsi="Arial Narrow"/>
        <w:sz w:val="18"/>
      </w:rPr>
      <w:t>Environmental Consultants, August</w:t>
    </w:r>
    <w:r w:rsidRPr="00921965">
      <w:rPr>
        <w:rFonts w:ascii="Arial Narrow" w:hAnsi="Arial Narrow"/>
        <w:sz w:val="18"/>
      </w:rPr>
      <w:t xml:space="preserve">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3B3C14" w14:textId="77777777" w:rsidR="0045237B" w:rsidRDefault="0045237B">
      <w:r>
        <w:separator/>
      </w:r>
    </w:p>
  </w:footnote>
  <w:footnote w:type="continuationSeparator" w:id="0">
    <w:p w14:paraId="7F9485F1" w14:textId="77777777" w:rsidR="0045237B" w:rsidRDefault="0045237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BAAAD0E" w14:textId="77777777" w:rsidR="00E34C42" w:rsidRDefault="00E34C42" w:rsidP="004A4363">
    <w:pPr>
      <w:pStyle w:val="Header"/>
      <w:framePr w:wrap="auto" w:hAnchor="text" w:y="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894EE874"/>
    <w:lvl w:ilvl="0">
      <w:start w:val="1"/>
      <w:numFmt w:val="bullet"/>
      <w:pStyle w:val="BodyTextBold"/>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1">
    <w:nsid w:val="00000003"/>
    <w:multiLevelType w:val="multilevel"/>
    <w:tmpl w:val="894EE875"/>
    <w:lvl w:ilvl="0">
      <w:start w:val="1"/>
      <w:numFmt w:val="bullet"/>
      <w:lvlText w:val="•"/>
      <w:lvlJc w:val="left"/>
      <w:pPr>
        <w:tabs>
          <w:tab w:val="num" w:pos="360"/>
        </w:tabs>
        <w:ind w:left="360" w:firstLine="36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
    <w:nsid w:val="00000004"/>
    <w:multiLevelType w:val="multilevel"/>
    <w:tmpl w:val="894EE876"/>
    <w:lvl w:ilvl="0">
      <w:start w:val="1"/>
      <w:numFmt w:val="bullet"/>
      <w:lvlText w:val="•"/>
      <w:lvlJc w:val="left"/>
      <w:pPr>
        <w:tabs>
          <w:tab w:val="num" w:pos="360"/>
        </w:tabs>
        <w:ind w:left="360" w:firstLine="360"/>
      </w:pPr>
      <w:rPr>
        <w:rFonts w:hint="default"/>
        <w:color w:val="000000"/>
        <w:position w:val="0"/>
        <w:sz w:val="20"/>
      </w:rPr>
    </w:lvl>
    <w:lvl w:ilvl="1">
      <w:start w:val="1"/>
      <w:numFmt w:val="decimal"/>
      <w:isLgl/>
      <w:suff w:val="nothing"/>
      <w:lvlText w:val="*"/>
      <w:lvlJc w:val="left"/>
      <w:pPr>
        <w:ind w:left="0" w:firstLine="0"/>
      </w:pPr>
      <w:rPr>
        <w:rFonts w:hint="default"/>
        <w:color w:val="000000"/>
        <w:position w:val="0"/>
        <w:sz w:val="20"/>
      </w:rPr>
    </w:lvl>
    <w:lvl w:ilvl="2">
      <w:start w:val="1"/>
      <w:numFmt w:val="decimal"/>
      <w:isLgl/>
      <w:suff w:val="nothing"/>
      <w:lvlText w:val="*"/>
      <w:lvlJc w:val="left"/>
      <w:pPr>
        <w:ind w:left="0" w:firstLine="0"/>
      </w:pPr>
      <w:rPr>
        <w:rFonts w:hint="default"/>
        <w:color w:val="000000"/>
        <w:position w:val="0"/>
        <w:sz w:val="20"/>
      </w:rPr>
    </w:lvl>
    <w:lvl w:ilvl="3">
      <w:start w:val="1"/>
      <w:numFmt w:val="decimal"/>
      <w:isLgl/>
      <w:suff w:val="nothing"/>
      <w:lvlText w:val="*"/>
      <w:lvlJc w:val="left"/>
      <w:pPr>
        <w:ind w:left="0" w:firstLine="0"/>
      </w:pPr>
      <w:rPr>
        <w:rFonts w:hint="default"/>
        <w:color w:val="000000"/>
        <w:position w:val="0"/>
        <w:sz w:val="20"/>
      </w:rPr>
    </w:lvl>
    <w:lvl w:ilvl="4">
      <w:start w:val="1"/>
      <w:numFmt w:val="decimal"/>
      <w:isLgl/>
      <w:suff w:val="nothing"/>
      <w:lvlText w:val="*"/>
      <w:lvlJc w:val="left"/>
      <w:pPr>
        <w:ind w:left="0" w:firstLine="0"/>
      </w:pPr>
      <w:rPr>
        <w:rFonts w:hint="default"/>
        <w:color w:val="000000"/>
        <w:position w:val="0"/>
        <w:sz w:val="20"/>
      </w:rPr>
    </w:lvl>
    <w:lvl w:ilvl="5">
      <w:start w:val="1"/>
      <w:numFmt w:val="decimal"/>
      <w:isLgl/>
      <w:suff w:val="nothing"/>
      <w:lvlText w:val="*"/>
      <w:lvlJc w:val="left"/>
      <w:pPr>
        <w:ind w:left="0" w:firstLine="0"/>
      </w:pPr>
      <w:rPr>
        <w:rFonts w:hint="default"/>
        <w:color w:val="000000"/>
        <w:position w:val="0"/>
        <w:sz w:val="20"/>
      </w:rPr>
    </w:lvl>
    <w:lvl w:ilvl="6">
      <w:start w:val="1"/>
      <w:numFmt w:val="decimal"/>
      <w:isLgl/>
      <w:suff w:val="nothing"/>
      <w:lvlText w:val="*"/>
      <w:lvlJc w:val="left"/>
      <w:pPr>
        <w:ind w:left="0" w:firstLine="0"/>
      </w:pPr>
      <w:rPr>
        <w:rFonts w:hint="default"/>
        <w:color w:val="000000"/>
        <w:position w:val="0"/>
        <w:sz w:val="20"/>
      </w:rPr>
    </w:lvl>
    <w:lvl w:ilvl="7">
      <w:start w:val="1"/>
      <w:numFmt w:val="decimal"/>
      <w:isLgl/>
      <w:suff w:val="nothing"/>
      <w:lvlText w:val="*"/>
      <w:lvlJc w:val="left"/>
      <w:pPr>
        <w:ind w:left="0" w:firstLine="0"/>
      </w:pPr>
      <w:rPr>
        <w:rFonts w:hint="default"/>
        <w:color w:val="000000"/>
        <w:position w:val="0"/>
        <w:sz w:val="20"/>
      </w:rPr>
    </w:lvl>
    <w:lvl w:ilvl="8">
      <w:start w:val="1"/>
      <w:numFmt w:val="decimal"/>
      <w:isLgl/>
      <w:suff w:val="nothing"/>
      <w:lvlText w:val="*"/>
      <w:lvlJc w:val="left"/>
      <w:pPr>
        <w:ind w:left="0" w:firstLine="0"/>
      </w:pPr>
      <w:rPr>
        <w:rFonts w:hint="default"/>
        <w:color w:val="000000"/>
        <w:position w:val="0"/>
        <w:sz w:val="20"/>
      </w:rPr>
    </w:lvl>
  </w:abstractNum>
  <w:abstractNum w:abstractNumId="3">
    <w:nsid w:val="00000006"/>
    <w:multiLevelType w:val="multilevel"/>
    <w:tmpl w:val="894EE878"/>
    <w:styleLink w:val="List6"/>
    <w:lvl w:ilvl="0">
      <w:start w:val="1"/>
      <w:numFmt w:val="bullet"/>
      <w:suff w:val="nothing"/>
      <w:lvlText w:val="•"/>
      <w:lvlJc w:val="left"/>
      <w:pPr>
        <w:ind w:left="0" w:firstLine="0"/>
      </w:pPr>
      <w:rPr>
        <w:rFonts w:ascii="Courier New" w:eastAsia="ヒラギノ角ゴ Pro W3" w:hAnsi="Courier New"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4">
    <w:nsid w:val="0000000E"/>
    <w:multiLevelType w:val="multilevel"/>
    <w:tmpl w:val="894EE880"/>
    <w:lvl w:ilvl="0">
      <w:numFmt w:val="bullet"/>
      <w:lvlText w:val=""/>
      <w:lvlJc w:val="left"/>
      <w:pPr>
        <w:tabs>
          <w:tab w:val="num" w:pos="153"/>
        </w:tabs>
        <w:ind w:left="153" w:firstLine="0"/>
      </w:pPr>
      <w:rPr>
        <w:rFonts w:hint="default"/>
        <w:position w:val="0"/>
        <w:sz w:val="20"/>
      </w:rPr>
    </w:lvl>
    <w:lvl w:ilvl="1">
      <w:start w:val="1"/>
      <w:numFmt w:val="bullet"/>
      <w:suff w:val="nothing"/>
      <w:lvlText w:val=""/>
      <w:lvlJc w:val="left"/>
      <w:pPr>
        <w:ind w:left="0" w:firstLine="153"/>
      </w:pPr>
      <w:rPr>
        <w:rFonts w:hint="default"/>
        <w:position w:val="0"/>
        <w:sz w:val="20"/>
      </w:rPr>
    </w:lvl>
    <w:lvl w:ilvl="2">
      <w:start w:val="1"/>
      <w:numFmt w:val="bullet"/>
      <w:suff w:val="nothing"/>
      <w:lvlText w:val=""/>
      <w:lvlJc w:val="left"/>
      <w:pPr>
        <w:ind w:left="0" w:firstLine="153"/>
      </w:pPr>
      <w:rPr>
        <w:rFonts w:hint="default"/>
        <w:position w:val="0"/>
        <w:sz w:val="20"/>
      </w:rPr>
    </w:lvl>
    <w:lvl w:ilvl="3">
      <w:start w:val="1"/>
      <w:numFmt w:val="bullet"/>
      <w:suff w:val="nothing"/>
      <w:lvlText w:val=""/>
      <w:lvlJc w:val="left"/>
      <w:pPr>
        <w:ind w:left="0" w:firstLine="153"/>
      </w:pPr>
      <w:rPr>
        <w:rFonts w:hint="default"/>
        <w:position w:val="0"/>
        <w:sz w:val="20"/>
      </w:rPr>
    </w:lvl>
    <w:lvl w:ilvl="4">
      <w:start w:val="1"/>
      <w:numFmt w:val="bullet"/>
      <w:suff w:val="nothing"/>
      <w:lvlText w:val=""/>
      <w:lvlJc w:val="left"/>
      <w:pPr>
        <w:ind w:left="0" w:firstLine="153"/>
      </w:pPr>
      <w:rPr>
        <w:rFonts w:hint="default"/>
        <w:position w:val="0"/>
        <w:sz w:val="20"/>
      </w:rPr>
    </w:lvl>
    <w:lvl w:ilvl="5">
      <w:start w:val="1"/>
      <w:numFmt w:val="bullet"/>
      <w:suff w:val="nothing"/>
      <w:lvlText w:val=""/>
      <w:lvlJc w:val="left"/>
      <w:pPr>
        <w:ind w:left="0" w:firstLine="3600"/>
      </w:pPr>
      <w:rPr>
        <w:rFonts w:hint="default"/>
        <w:position w:val="0"/>
        <w:sz w:val="20"/>
      </w:rPr>
    </w:lvl>
    <w:lvl w:ilvl="6">
      <w:start w:val="1"/>
      <w:numFmt w:val="bullet"/>
      <w:suff w:val="nothing"/>
      <w:lvlText w:val=""/>
      <w:lvlJc w:val="left"/>
      <w:pPr>
        <w:ind w:left="0" w:firstLine="4320"/>
      </w:pPr>
      <w:rPr>
        <w:rFonts w:hint="default"/>
        <w:position w:val="0"/>
        <w:sz w:val="20"/>
      </w:rPr>
    </w:lvl>
    <w:lvl w:ilvl="7">
      <w:start w:val="1"/>
      <w:numFmt w:val="bullet"/>
      <w:suff w:val="nothing"/>
      <w:lvlText w:val=""/>
      <w:lvlJc w:val="left"/>
      <w:pPr>
        <w:ind w:left="0" w:firstLine="5040"/>
      </w:pPr>
      <w:rPr>
        <w:rFonts w:hint="default"/>
        <w:position w:val="0"/>
        <w:sz w:val="20"/>
      </w:rPr>
    </w:lvl>
    <w:lvl w:ilvl="8">
      <w:start w:val="1"/>
      <w:numFmt w:val="bullet"/>
      <w:suff w:val="nothing"/>
      <w:lvlText w:val=""/>
      <w:lvlJc w:val="left"/>
      <w:pPr>
        <w:ind w:left="0" w:firstLine="5760"/>
      </w:pPr>
      <w:rPr>
        <w:rFonts w:hint="default"/>
        <w:position w:val="0"/>
        <w:sz w:val="20"/>
      </w:rPr>
    </w:lvl>
  </w:abstractNum>
  <w:abstractNum w:abstractNumId="5">
    <w:nsid w:val="00000013"/>
    <w:multiLevelType w:val="multilevel"/>
    <w:tmpl w:val="894EE88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91"/>
      </w:pPr>
      <w:rPr>
        <w:rFonts w:ascii="Courier New" w:eastAsia="ヒラギノ角ゴ Pro W3" w:hAnsi="Courier New" w:hint="default"/>
        <w:color w:val="000000"/>
        <w:position w:val="0"/>
        <w:sz w:val="20"/>
      </w:rPr>
    </w:lvl>
    <w:lvl w:ilvl="2">
      <w:start w:val="1"/>
      <w:numFmt w:val="bullet"/>
      <w:suff w:val="nothing"/>
      <w:lvlText w:val=""/>
      <w:lvlJc w:val="left"/>
      <w:pPr>
        <w:ind w:left="0" w:firstLine="1811"/>
      </w:pPr>
      <w:rPr>
        <w:rFonts w:ascii="Wingdings" w:eastAsia="ヒラギノ角ゴ Pro W3" w:hAnsi="Wingdings" w:hint="default"/>
        <w:color w:val="000000"/>
        <w:position w:val="0"/>
        <w:sz w:val="20"/>
      </w:rPr>
    </w:lvl>
    <w:lvl w:ilvl="3">
      <w:start w:val="1"/>
      <w:numFmt w:val="bullet"/>
      <w:suff w:val="nothing"/>
      <w:lvlText w:val="·"/>
      <w:lvlJc w:val="left"/>
      <w:pPr>
        <w:ind w:left="0" w:firstLine="2531"/>
      </w:pPr>
      <w:rPr>
        <w:rFonts w:hint="default"/>
        <w:color w:val="000000"/>
        <w:position w:val="0"/>
        <w:sz w:val="20"/>
      </w:rPr>
    </w:lvl>
    <w:lvl w:ilvl="4">
      <w:start w:val="1"/>
      <w:numFmt w:val="bullet"/>
      <w:suff w:val="nothing"/>
      <w:lvlText w:val="o"/>
      <w:lvlJc w:val="left"/>
      <w:pPr>
        <w:ind w:left="0" w:firstLine="3251"/>
      </w:pPr>
      <w:rPr>
        <w:rFonts w:ascii="Courier New" w:eastAsia="ヒラギノ角ゴ Pro W3" w:hAnsi="Courier New" w:hint="default"/>
        <w:color w:val="000000"/>
        <w:position w:val="0"/>
        <w:sz w:val="20"/>
      </w:rPr>
    </w:lvl>
    <w:lvl w:ilvl="5">
      <w:start w:val="1"/>
      <w:numFmt w:val="bullet"/>
      <w:suff w:val="nothing"/>
      <w:lvlText w:val=""/>
      <w:lvlJc w:val="left"/>
      <w:pPr>
        <w:ind w:left="0" w:firstLine="3971"/>
      </w:pPr>
      <w:rPr>
        <w:rFonts w:ascii="Wingdings" w:eastAsia="ヒラギノ角ゴ Pro W3" w:hAnsi="Wingdings" w:hint="default"/>
        <w:color w:val="000000"/>
        <w:position w:val="0"/>
        <w:sz w:val="20"/>
      </w:rPr>
    </w:lvl>
    <w:lvl w:ilvl="6">
      <w:start w:val="1"/>
      <w:numFmt w:val="bullet"/>
      <w:suff w:val="nothing"/>
      <w:lvlText w:val="·"/>
      <w:lvlJc w:val="left"/>
      <w:pPr>
        <w:ind w:left="0" w:firstLine="4691"/>
      </w:pPr>
      <w:rPr>
        <w:rFonts w:hint="default"/>
        <w:color w:val="000000"/>
        <w:position w:val="0"/>
        <w:sz w:val="20"/>
      </w:rPr>
    </w:lvl>
    <w:lvl w:ilvl="7">
      <w:start w:val="1"/>
      <w:numFmt w:val="bullet"/>
      <w:suff w:val="nothing"/>
      <w:lvlText w:val="o"/>
      <w:lvlJc w:val="left"/>
      <w:pPr>
        <w:ind w:left="0" w:firstLine="5411"/>
      </w:pPr>
      <w:rPr>
        <w:rFonts w:ascii="Courier New" w:eastAsia="ヒラギノ角ゴ Pro W3" w:hAnsi="Courier New" w:hint="default"/>
        <w:color w:val="000000"/>
        <w:position w:val="0"/>
        <w:sz w:val="20"/>
      </w:rPr>
    </w:lvl>
    <w:lvl w:ilvl="8">
      <w:start w:val="1"/>
      <w:numFmt w:val="bullet"/>
      <w:suff w:val="nothing"/>
      <w:lvlText w:val=""/>
      <w:lvlJc w:val="left"/>
      <w:pPr>
        <w:ind w:left="0" w:firstLine="6131"/>
      </w:pPr>
      <w:rPr>
        <w:rFonts w:ascii="Wingdings" w:eastAsia="ヒラギノ角ゴ Pro W3" w:hAnsi="Wingdings" w:hint="default"/>
        <w:color w:val="000000"/>
        <w:position w:val="0"/>
        <w:sz w:val="20"/>
      </w:rPr>
    </w:lvl>
  </w:abstractNum>
  <w:abstractNum w:abstractNumId="6">
    <w:nsid w:val="00000014"/>
    <w:multiLevelType w:val="multilevel"/>
    <w:tmpl w:val="894EE886"/>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7">
    <w:nsid w:val="00000015"/>
    <w:multiLevelType w:val="multilevel"/>
    <w:tmpl w:val="894EE887"/>
    <w:lvl w:ilvl="0">
      <w:start w:val="1"/>
      <w:numFmt w:val="bullet"/>
      <w:lvlText w:val="•"/>
      <w:lvlJc w:val="left"/>
      <w:pPr>
        <w:tabs>
          <w:tab w:val="num" w:pos="284"/>
        </w:tabs>
        <w:ind w:left="284"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8">
    <w:nsid w:val="00000018"/>
    <w:multiLevelType w:val="multilevel"/>
    <w:tmpl w:val="894EE88A"/>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9">
    <w:nsid w:val="0000001E"/>
    <w:multiLevelType w:val="multilevel"/>
    <w:tmpl w:val="894EE890"/>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10">
    <w:nsid w:val="00000022"/>
    <w:multiLevelType w:val="multilevel"/>
    <w:tmpl w:val="894EE894"/>
    <w:lvl w:ilvl="0">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
      <w:lvlJc w:val="left"/>
      <w:pPr>
        <w:ind w:left="0" w:firstLine="851"/>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11">
    <w:nsid w:val="00000026"/>
    <w:multiLevelType w:val="multilevel"/>
    <w:tmpl w:val="894EE898"/>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12">
    <w:nsid w:val="0000002C"/>
    <w:multiLevelType w:val="multilevel"/>
    <w:tmpl w:val="894EE89E"/>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13">
    <w:nsid w:val="0000002F"/>
    <w:multiLevelType w:val="multilevel"/>
    <w:tmpl w:val="894EE8A1"/>
    <w:lvl w:ilvl="0">
      <w:start w:val="1"/>
      <w:numFmt w:val="bullet"/>
      <w:lvlText w:val="•"/>
      <w:lvlJc w:val="left"/>
      <w:pPr>
        <w:tabs>
          <w:tab w:val="num" w:pos="357"/>
        </w:tabs>
        <w:ind w:left="357" w:firstLine="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4">
    <w:nsid w:val="00000038"/>
    <w:multiLevelType w:val="multilevel"/>
    <w:tmpl w:val="894EE8AA"/>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15">
    <w:nsid w:val="0000003A"/>
    <w:multiLevelType w:val="multilevel"/>
    <w:tmpl w:val="894EE8AC"/>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
      <w:lvlJc w:val="left"/>
      <w:pPr>
        <w:ind w:left="0" w:firstLine="360"/>
      </w:pPr>
      <w:rPr>
        <w:rFonts w:hint="default"/>
        <w:color w:val="000000"/>
        <w:position w:val="0"/>
        <w:sz w:val="20"/>
      </w:rPr>
    </w:lvl>
    <w:lvl w:ilvl="2">
      <w:start w:val="1"/>
      <w:numFmt w:val="bullet"/>
      <w:suff w:val="nothing"/>
      <w:lvlText w:val="·"/>
      <w:lvlJc w:val="left"/>
      <w:pPr>
        <w:ind w:left="0" w:firstLine="360"/>
      </w:pPr>
      <w:rPr>
        <w:rFonts w:hint="default"/>
        <w:color w:val="000000"/>
        <w:position w:val="0"/>
        <w:sz w:val="20"/>
      </w:rPr>
    </w:lvl>
    <w:lvl w:ilvl="3">
      <w:start w:val="1"/>
      <w:numFmt w:val="bullet"/>
      <w:suff w:val="nothing"/>
      <w:lvlText w:val="·"/>
      <w:lvlJc w:val="left"/>
      <w:pPr>
        <w:ind w:left="0" w:firstLine="360"/>
      </w:pPr>
      <w:rPr>
        <w:rFonts w:hint="default"/>
        <w:color w:val="000000"/>
        <w:position w:val="0"/>
        <w:sz w:val="20"/>
      </w:rPr>
    </w:lvl>
    <w:lvl w:ilvl="4">
      <w:start w:val="1"/>
      <w:numFmt w:val="bullet"/>
      <w:suff w:val="nothing"/>
      <w:lvlText w:val="·"/>
      <w:lvlJc w:val="left"/>
      <w:pPr>
        <w:ind w:left="0" w:firstLine="360"/>
      </w:pPr>
      <w:rPr>
        <w:rFonts w:hint="default"/>
        <w:color w:val="000000"/>
        <w:position w:val="0"/>
        <w:sz w:val="20"/>
      </w:rPr>
    </w:lvl>
    <w:lvl w:ilvl="5">
      <w:start w:val="1"/>
      <w:numFmt w:val="bullet"/>
      <w:suff w:val="nothing"/>
      <w:lvlText w:val="·"/>
      <w:lvlJc w:val="left"/>
      <w:pPr>
        <w:ind w:left="0" w:firstLine="360"/>
      </w:pPr>
      <w:rPr>
        <w:rFonts w:hint="default"/>
        <w:color w:val="000000"/>
        <w:position w:val="0"/>
        <w:sz w:val="20"/>
      </w:rPr>
    </w:lvl>
    <w:lvl w:ilvl="6">
      <w:start w:val="1"/>
      <w:numFmt w:val="bullet"/>
      <w:suff w:val="nothing"/>
      <w:lvlText w:val="·"/>
      <w:lvlJc w:val="left"/>
      <w:pPr>
        <w:ind w:left="0" w:firstLine="360"/>
      </w:pPr>
      <w:rPr>
        <w:rFonts w:hint="default"/>
        <w:color w:val="000000"/>
        <w:position w:val="0"/>
        <w:sz w:val="20"/>
      </w:rPr>
    </w:lvl>
    <w:lvl w:ilvl="7">
      <w:start w:val="1"/>
      <w:numFmt w:val="bullet"/>
      <w:suff w:val="nothing"/>
      <w:lvlText w:val="·"/>
      <w:lvlJc w:val="left"/>
      <w:pPr>
        <w:ind w:left="0" w:firstLine="360"/>
      </w:pPr>
      <w:rPr>
        <w:rFonts w:hint="default"/>
        <w:color w:val="000000"/>
        <w:position w:val="0"/>
        <w:sz w:val="20"/>
      </w:rPr>
    </w:lvl>
    <w:lvl w:ilvl="8">
      <w:start w:val="1"/>
      <w:numFmt w:val="bullet"/>
      <w:suff w:val="nothing"/>
      <w:lvlText w:val="·"/>
      <w:lvlJc w:val="left"/>
      <w:pPr>
        <w:ind w:left="0" w:firstLine="360"/>
      </w:pPr>
      <w:rPr>
        <w:rFonts w:hint="default"/>
        <w:color w:val="000000"/>
        <w:position w:val="0"/>
        <w:sz w:val="20"/>
      </w:rPr>
    </w:lvl>
  </w:abstractNum>
  <w:abstractNum w:abstractNumId="16">
    <w:nsid w:val="0000003B"/>
    <w:multiLevelType w:val="multilevel"/>
    <w:tmpl w:val="894EE8AD"/>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
      <w:lvlJc w:val="left"/>
      <w:pPr>
        <w:ind w:left="0" w:firstLine="360"/>
      </w:pPr>
      <w:rPr>
        <w:rFonts w:hint="default"/>
        <w:color w:val="000000"/>
        <w:position w:val="0"/>
        <w:sz w:val="20"/>
      </w:rPr>
    </w:lvl>
    <w:lvl w:ilvl="2">
      <w:start w:val="1"/>
      <w:numFmt w:val="bullet"/>
      <w:suff w:val="nothing"/>
      <w:lvlText w:val="·"/>
      <w:lvlJc w:val="left"/>
      <w:pPr>
        <w:ind w:left="0" w:firstLine="360"/>
      </w:pPr>
      <w:rPr>
        <w:rFonts w:hint="default"/>
        <w:color w:val="000000"/>
        <w:position w:val="0"/>
        <w:sz w:val="20"/>
      </w:rPr>
    </w:lvl>
    <w:lvl w:ilvl="3">
      <w:start w:val="1"/>
      <w:numFmt w:val="bullet"/>
      <w:suff w:val="nothing"/>
      <w:lvlText w:val="·"/>
      <w:lvlJc w:val="left"/>
      <w:pPr>
        <w:ind w:left="0" w:firstLine="360"/>
      </w:pPr>
      <w:rPr>
        <w:rFonts w:hint="default"/>
        <w:color w:val="000000"/>
        <w:position w:val="0"/>
        <w:sz w:val="20"/>
      </w:rPr>
    </w:lvl>
    <w:lvl w:ilvl="4">
      <w:start w:val="1"/>
      <w:numFmt w:val="bullet"/>
      <w:suff w:val="nothing"/>
      <w:lvlText w:val="·"/>
      <w:lvlJc w:val="left"/>
      <w:pPr>
        <w:ind w:left="0" w:firstLine="360"/>
      </w:pPr>
      <w:rPr>
        <w:rFonts w:hint="default"/>
        <w:color w:val="000000"/>
        <w:position w:val="0"/>
        <w:sz w:val="20"/>
      </w:rPr>
    </w:lvl>
    <w:lvl w:ilvl="5">
      <w:start w:val="1"/>
      <w:numFmt w:val="bullet"/>
      <w:suff w:val="nothing"/>
      <w:lvlText w:val="·"/>
      <w:lvlJc w:val="left"/>
      <w:pPr>
        <w:ind w:left="0" w:firstLine="360"/>
      </w:pPr>
      <w:rPr>
        <w:rFonts w:hint="default"/>
        <w:color w:val="000000"/>
        <w:position w:val="0"/>
        <w:sz w:val="20"/>
      </w:rPr>
    </w:lvl>
    <w:lvl w:ilvl="6">
      <w:start w:val="1"/>
      <w:numFmt w:val="bullet"/>
      <w:suff w:val="nothing"/>
      <w:lvlText w:val="·"/>
      <w:lvlJc w:val="left"/>
      <w:pPr>
        <w:ind w:left="0" w:firstLine="360"/>
      </w:pPr>
      <w:rPr>
        <w:rFonts w:hint="default"/>
        <w:color w:val="000000"/>
        <w:position w:val="0"/>
        <w:sz w:val="20"/>
      </w:rPr>
    </w:lvl>
    <w:lvl w:ilvl="7">
      <w:start w:val="1"/>
      <w:numFmt w:val="bullet"/>
      <w:suff w:val="nothing"/>
      <w:lvlText w:val="·"/>
      <w:lvlJc w:val="left"/>
      <w:pPr>
        <w:ind w:left="0" w:firstLine="360"/>
      </w:pPr>
      <w:rPr>
        <w:rFonts w:hint="default"/>
        <w:color w:val="000000"/>
        <w:position w:val="0"/>
        <w:sz w:val="20"/>
      </w:rPr>
    </w:lvl>
    <w:lvl w:ilvl="8">
      <w:start w:val="1"/>
      <w:numFmt w:val="bullet"/>
      <w:suff w:val="nothing"/>
      <w:lvlText w:val="·"/>
      <w:lvlJc w:val="left"/>
      <w:pPr>
        <w:ind w:left="0" w:firstLine="360"/>
      </w:pPr>
      <w:rPr>
        <w:rFonts w:hint="default"/>
        <w:color w:val="000000"/>
        <w:position w:val="0"/>
        <w:sz w:val="20"/>
      </w:rPr>
    </w:lvl>
  </w:abstractNum>
  <w:abstractNum w:abstractNumId="17">
    <w:nsid w:val="0000003C"/>
    <w:multiLevelType w:val="multilevel"/>
    <w:tmpl w:val="894EE8AE"/>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
      <w:lvlJc w:val="left"/>
      <w:pPr>
        <w:ind w:left="0" w:firstLine="720"/>
      </w:pPr>
      <w:rPr>
        <w:rFonts w:hint="default"/>
        <w:color w:val="000000"/>
        <w:position w:val="0"/>
        <w:sz w:val="20"/>
      </w:rPr>
    </w:lvl>
    <w:lvl w:ilvl="2">
      <w:start w:val="1"/>
      <w:numFmt w:val="bullet"/>
      <w:suff w:val="nothing"/>
      <w:lvlText w:val="·"/>
      <w:lvlJc w:val="left"/>
      <w:pPr>
        <w:ind w:left="0" w:firstLine="720"/>
      </w:pPr>
      <w:rPr>
        <w:rFonts w:hint="default"/>
        <w:color w:val="000000"/>
        <w:position w:val="0"/>
        <w:sz w:val="20"/>
      </w:rPr>
    </w:lvl>
    <w:lvl w:ilvl="3">
      <w:start w:val="1"/>
      <w:numFmt w:val="bullet"/>
      <w:suff w:val="nothing"/>
      <w:lvlText w:val="·"/>
      <w:lvlJc w:val="left"/>
      <w:pPr>
        <w:ind w:left="0" w:firstLine="720"/>
      </w:pPr>
      <w:rPr>
        <w:rFonts w:hint="default"/>
        <w:color w:val="000000"/>
        <w:position w:val="0"/>
        <w:sz w:val="20"/>
      </w:rPr>
    </w:lvl>
    <w:lvl w:ilvl="4">
      <w:start w:val="1"/>
      <w:numFmt w:val="bullet"/>
      <w:suff w:val="nothing"/>
      <w:lvlText w:val="·"/>
      <w:lvlJc w:val="left"/>
      <w:pPr>
        <w:ind w:left="0" w:firstLine="720"/>
      </w:pPr>
      <w:rPr>
        <w:rFonts w:hint="default"/>
        <w:color w:val="000000"/>
        <w:position w:val="0"/>
        <w:sz w:val="20"/>
      </w:rPr>
    </w:lvl>
    <w:lvl w:ilvl="5">
      <w:start w:val="1"/>
      <w:numFmt w:val="bullet"/>
      <w:suff w:val="nothing"/>
      <w:lvlText w:val="·"/>
      <w:lvlJc w:val="left"/>
      <w:pPr>
        <w:ind w:left="0" w:firstLine="720"/>
      </w:pPr>
      <w:rPr>
        <w:rFonts w:hint="default"/>
        <w:color w:val="000000"/>
        <w:position w:val="0"/>
        <w:sz w:val="20"/>
      </w:rPr>
    </w:lvl>
    <w:lvl w:ilvl="6">
      <w:start w:val="1"/>
      <w:numFmt w:val="bullet"/>
      <w:suff w:val="nothing"/>
      <w:lvlText w:val="·"/>
      <w:lvlJc w:val="left"/>
      <w:pPr>
        <w:ind w:left="0" w:firstLine="720"/>
      </w:pPr>
      <w:rPr>
        <w:rFonts w:hint="default"/>
        <w:color w:val="000000"/>
        <w:position w:val="0"/>
        <w:sz w:val="20"/>
      </w:rPr>
    </w:lvl>
    <w:lvl w:ilvl="7">
      <w:start w:val="1"/>
      <w:numFmt w:val="bullet"/>
      <w:suff w:val="nothing"/>
      <w:lvlText w:val="·"/>
      <w:lvlJc w:val="left"/>
      <w:pPr>
        <w:ind w:left="0" w:firstLine="720"/>
      </w:pPr>
      <w:rPr>
        <w:rFonts w:hint="default"/>
        <w:color w:val="000000"/>
        <w:position w:val="0"/>
        <w:sz w:val="20"/>
      </w:rPr>
    </w:lvl>
    <w:lvl w:ilvl="8">
      <w:start w:val="1"/>
      <w:numFmt w:val="bullet"/>
      <w:suff w:val="nothing"/>
      <w:lvlText w:val="·"/>
      <w:lvlJc w:val="left"/>
      <w:pPr>
        <w:ind w:left="0" w:firstLine="720"/>
      </w:pPr>
      <w:rPr>
        <w:rFonts w:hint="default"/>
        <w:color w:val="000000"/>
        <w:position w:val="0"/>
        <w:sz w:val="20"/>
      </w:rPr>
    </w:lvl>
  </w:abstractNum>
  <w:abstractNum w:abstractNumId="18">
    <w:nsid w:val="0000003D"/>
    <w:multiLevelType w:val="multilevel"/>
    <w:tmpl w:val="894EE8AF"/>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19">
    <w:nsid w:val="0000003E"/>
    <w:multiLevelType w:val="multilevel"/>
    <w:tmpl w:val="894EE8B0"/>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20">
    <w:nsid w:val="00000040"/>
    <w:multiLevelType w:val="multilevel"/>
    <w:tmpl w:val="894EE8B2"/>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
      <w:lvlJc w:val="left"/>
      <w:pPr>
        <w:ind w:left="0" w:firstLine="360"/>
      </w:pPr>
      <w:rPr>
        <w:rFonts w:hint="default"/>
        <w:color w:val="000000"/>
        <w:position w:val="0"/>
        <w:sz w:val="20"/>
      </w:rPr>
    </w:lvl>
    <w:lvl w:ilvl="2">
      <w:start w:val="1"/>
      <w:numFmt w:val="bullet"/>
      <w:suff w:val="nothing"/>
      <w:lvlText w:val="·"/>
      <w:lvlJc w:val="left"/>
      <w:pPr>
        <w:ind w:left="0" w:firstLine="360"/>
      </w:pPr>
      <w:rPr>
        <w:rFonts w:hint="default"/>
        <w:color w:val="000000"/>
        <w:position w:val="0"/>
        <w:sz w:val="20"/>
      </w:rPr>
    </w:lvl>
    <w:lvl w:ilvl="3">
      <w:start w:val="1"/>
      <w:numFmt w:val="bullet"/>
      <w:suff w:val="nothing"/>
      <w:lvlText w:val="·"/>
      <w:lvlJc w:val="left"/>
      <w:pPr>
        <w:ind w:left="0" w:firstLine="360"/>
      </w:pPr>
      <w:rPr>
        <w:rFonts w:hint="default"/>
        <w:color w:val="000000"/>
        <w:position w:val="0"/>
        <w:sz w:val="20"/>
      </w:rPr>
    </w:lvl>
    <w:lvl w:ilvl="4">
      <w:start w:val="1"/>
      <w:numFmt w:val="bullet"/>
      <w:suff w:val="nothing"/>
      <w:lvlText w:val="·"/>
      <w:lvlJc w:val="left"/>
      <w:pPr>
        <w:ind w:left="0" w:firstLine="360"/>
      </w:pPr>
      <w:rPr>
        <w:rFonts w:hint="default"/>
        <w:color w:val="000000"/>
        <w:position w:val="0"/>
        <w:sz w:val="20"/>
      </w:rPr>
    </w:lvl>
    <w:lvl w:ilvl="5">
      <w:start w:val="1"/>
      <w:numFmt w:val="bullet"/>
      <w:suff w:val="nothing"/>
      <w:lvlText w:val="·"/>
      <w:lvlJc w:val="left"/>
      <w:pPr>
        <w:ind w:left="0" w:firstLine="360"/>
      </w:pPr>
      <w:rPr>
        <w:rFonts w:hint="default"/>
        <w:color w:val="000000"/>
        <w:position w:val="0"/>
        <w:sz w:val="20"/>
      </w:rPr>
    </w:lvl>
    <w:lvl w:ilvl="6">
      <w:start w:val="1"/>
      <w:numFmt w:val="bullet"/>
      <w:suff w:val="nothing"/>
      <w:lvlText w:val="·"/>
      <w:lvlJc w:val="left"/>
      <w:pPr>
        <w:ind w:left="0" w:firstLine="360"/>
      </w:pPr>
      <w:rPr>
        <w:rFonts w:hint="default"/>
        <w:color w:val="000000"/>
        <w:position w:val="0"/>
        <w:sz w:val="20"/>
      </w:rPr>
    </w:lvl>
    <w:lvl w:ilvl="7">
      <w:start w:val="1"/>
      <w:numFmt w:val="bullet"/>
      <w:suff w:val="nothing"/>
      <w:lvlText w:val="·"/>
      <w:lvlJc w:val="left"/>
      <w:pPr>
        <w:ind w:left="0" w:firstLine="360"/>
      </w:pPr>
      <w:rPr>
        <w:rFonts w:hint="default"/>
        <w:color w:val="000000"/>
        <w:position w:val="0"/>
        <w:sz w:val="20"/>
      </w:rPr>
    </w:lvl>
    <w:lvl w:ilvl="8">
      <w:start w:val="1"/>
      <w:numFmt w:val="bullet"/>
      <w:suff w:val="nothing"/>
      <w:lvlText w:val="·"/>
      <w:lvlJc w:val="left"/>
      <w:pPr>
        <w:ind w:left="0" w:firstLine="360"/>
      </w:pPr>
      <w:rPr>
        <w:rFonts w:hint="default"/>
        <w:color w:val="000000"/>
        <w:position w:val="0"/>
        <w:sz w:val="20"/>
      </w:rPr>
    </w:lvl>
  </w:abstractNum>
  <w:abstractNum w:abstractNumId="21">
    <w:nsid w:val="00000041"/>
    <w:multiLevelType w:val="multilevel"/>
    <w:tmpl w:val="894EE8B3"/>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22">
    <w:nsid w:val="00000042"/>
    <w:multiLevelType w:val="multilevel"/>
    <w:tmpl w:val="894EE8B4"/>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3">
    <w:nsid w:val="00000043"/>
    <w:multiLevelType w:val="multilevel"/>
    <w:tmpl w:val="894EE8B5"/>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24">
    <w:nsid w:val="00000059"/>
    <w:multiLevelType w:val="multilevel"/>
    <w:tmpl w:val="894EE8CB"/>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25">
    <w:nsid w:val="000866C1"/>
    <w:multiLevelType w:val="hybridMultilevel"/>
    <w:tmpl w:val="820A1E3A"/>
    <w:lvl w:ilvl="0" w:tplc="04090001">
      <w:start w:val="1"/>
      <w:numFmt w:val="bullet"/>
      <w:lvlText w:val="•"/>
      <w:lvlJc w:val="left"/>
      <w:pPr>
        <w:ind w:left="720" w:hanging="360"/>
      </w:pPr>
      <w:rPr>
        <w:rFonts w:ascii="Onyx" w:hAnsi="Onyx" w:hint="default"/>
        <w:color w:val="000000"/>
        <w:sz w:val="20"/>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nsid w:val="090C5160"/>
    <w:multiLevelType w:val="hybridMultilevel"/>
    <w:tmpl w:val="85766E76"/>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nsid w:val="09E373C3"/>
    <w:multiLevelType w:val="multilevel"/>
    <w:tmpl w:val="894EE87A"/>
    <w:lvl w:ilvl="0">
      <w:start w:val="1"/>
      <w:numFmt w:val="bullet"/>
      <w:lvlText w:val="•"/>
      <w:lvlJc w:val="left"/>
      <w:pPr>
        <w:tabs>
          <w:tab w:val="num" w:pos="360"/>
        </w:tabs>
        <w:ind w:left="360" w:firstLine="0"/>
      </w:pPr>
      <w:rPr>
        <w:rFonts w:ascii="Times New Roman" w:hAnsi="Times New Roman" w:hint="default"/>
        <w:color w:val="000000"/>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28">
    <w:nsid w:val="0D8021D4"/>
    <w:multiLevelType w:val="multilevel"/>
    <w:tmpl w:val="894EE87A"/>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2160"/>
      </w:pPr>
      <w:rPr>
        <w:rFonts w:ascii="Wingdings" w:eastAsia="ヒラギノ角ゴ Pro W3" w:hAnsi="Wingdings" w:hint="default"/>
        <w:color w:val="000000"/>
        <w:position w:val="0"/>
        <w:sz w:val="20"/>
      </w:rPr>
    </w:lvl>
    <w:lvl w:ilvl="3">
      <w:start w:val="1"/>
      <w:numFmt w:val="bullet"/>
      <w:suff w:val="nothing"/>
      <w:lvlText w:val="•"/>
      <w:lvlJc w:val="left"/>
      <w:pPr>
        <w:ind w:left="-360" w:firstLine="2880"/>
      </w:pPr>
      <w:rPr>
        <w:rFonts w:hint="default"/>
        <w:color w:val="000000"/>
        <w:position w:val="0"/>
        <w:sz w:val="20"/>
      </w:rPr>
    </w:lvl>
    <w:lvl w:ilvl="4">
      <w:start w:val="1"/>
      <w:numFmt w:val="bullet"/>
      <w:suff w:val="nothing"/>
      <w:lvlText w:val="o"/>
      <w:lvlJc w:val="left"/>
      <w:pPr>
        <w:ind w:left="-36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4320"/>
      </w:pPr>
      <w:rPr>
        <w:rFonts w:ascii="Wingdings" w:eastAsia="ヒラギノ角ゴ Pro W3" w:hAnsi="Wingdings" w:hint="default"/>
        <w:color w:val="000000"/>
        <w:position w:val="0"/>
        <w:sz w:val="20"/>
      </w:rPr>
    </w:lvl>
    <w:lvl w:ilvl="6">
      <w:start w:val="1"/>
      <w:numFmt w:val="bullet"/>
      <w:suff w:val="nothing"/>
      <w:lvlText w:val="•"/>
      <w:lvlJc w:val="left"/>
      <w:pPr>
        <w:ind w:left="-360" w:firstLine="5040"/>
      </w:pPr>
      <w:rPr>
        <w:rFonts w:hint="default"/>
        <w:color w:val="000000"/>
        <w:position w:val="0"/>
        <w:sz w:val="20"/>
      </w:rPr>
    </w:lvl>
    <w:lvl w:ilvl="7">
      <w:start w:val="1"/>
      <w:numFmt w:val="bullet"/>
      <w:suff w:val="nothing"/>
      <w:lvlText w:val="o"/>
      <w:lvlJc w:val="left"/>
      <w:pPr>
        <w:ind w:left="-36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480"/>
      </w:pPr>
      <w:rPr>
        <w:rFonts w:ascii="Wingdings" w:eastAsia="ヒラギノ角ゴ Pro W3" w:hAnsi="Wingdings" w:hint="default"/>
        <w:color w:val="000000"/>
        <w:position w:val="0"/>
        <w:sz w:val="20"/>
      </w:rPr>
    </w:lvl>
  </w:abstractNum>
  <w:abstractNum w:abstractNumId="29">
    <w:nsid w:val="0ED77D80"/>
    <w:multiLevelType w:val="multilevel"/>
    <w:tmpl w:val="894EE88E"/>
    <w:lvl w:ilvl="0">
      <w:start w:val="1"/>
      <w:numFmt w:val="bullet"/>
      <w:lvlText w:val="•"/>
      <w:lvlJc w:val="left"/>
      <w:pPr>
        <w:tabs>
          <w:tab w:val="num" w:pos="720"/>
        </w:tabs>
        <w:ind w:left="720" w:firstLine="0"/>
      </w:pPr>
      <w:rPr>
        <w:rFonts w:hint="default"/>
        <w:color w:val="000000"/>
        <w:position w:val="0"/>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30">
    <w:nsid w:val="11BE5D17"/>
    <w:multiLevelType w:val="multilevel"/>
    <w:tmpl w:val="F7B8E11A"/>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1">
    <w:nsid w:val="14401221"/>
    <w:multiLevelType w:val="multilevel"/>
    <w:tmpl w:val="894EE89A"/>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32">
    <w:nsid w:val="148F6AC1"/>
    <w:multiLevelType w:val="hybridMultilevel"/>
    <w:tmpl w:val="652813CA"/>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178039ED"/>
    <w:multiLevelType w:val="multilevel"/>
    <w:tmpl w:val="894EE89E"/>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34">
    <w:nsid w:val="18D7146D"/>
    <w:multiLevelType w:val="hybridMultilevel"/>
    <w:tmpl w:val="2C66BC1C"/>
    <w:lvl w:ilvl="0" w:tplc="04090001">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nsid w:val="1BEE2A44"/>
    <w:multiLevelType w:val="multilevel"/>
    <w:tmpl w:val="894EE87A"/>
    <w:lvl w:ilvl="0">
      <w:start w:val="1"/>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36">
    <w:nsid w:val="1C6C2134"/>
    <w:multiLevelType w:val="hybridMultilevel"/>
    <w:tmpl w:val="F2542D9E"/>
    <w:lvl w:ilvl="0" w:tplc="04090001">
      <w:start w:val="1"/>
      <w:numFmt w:val="bullet"/>
      <w:lvlText w:val="•"/>
      <w:lvlJc w:val="left"/>
      <w:pPr>
        <w:ind w:left="360" w:hanging="360"/>
      </w:pPr>
      <w:rPr>
        <w:rFonts w:ascii="Onyx" w:hAnsi="Onyx" w:hint="default"/>
        <w:color w:val="000000"/>
        <w:sz w:val="20"/>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1EBF383B"/>
    <w:multiLevelType w:val="multilevel"/>
    <w:tmpl w:val="894EE89A"/>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38">
    <w:nsid w:val="1EEC012D"/>
    <w:multiLevelType w:val="hybridMultilevel"/>
    <w:tmpl w:val="A7D04602"/>
    <w:lvl w:ilvl="0" w:tplc="04090001">
      <w:start w:val="1"/>
      <w:numFmt w:val="bullet"/>
      <w:lvlText w:val="•"/>
      <w:lvlJc w:val="left"/>
      <w:pPr>
        <w:ind w:left="360" w:hanging="360"/>
      </w:pPr>
      <w:rPr>
        <w:rFonts w:ascii="Batang" w:eastAsia="Batang" w:hAnsi="Batang" w:hint="eastAsia"/>
        <w:color w:val="000000"/>
        <w:sz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nsid w:val="21706CDF"/>
    <w:multiLevelType w:val="hybridMultilevel"/>
    <w:tmpl w:val="091602B6"/>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233B4B8C"/>
    <w:multiLevelType w:val="multilevel"/>
    <w:tmpl w:val="894EE8B2"/>
    <w:lvl w:ilvl="0">
      <w:start w:val="1"/>
      <w:numFmt w:val="bullet"/>
      <w:lvlText w:val="•"/>
      <w:lvlJc w:val="left"/>
      <w:pPr>
        <w:tabs>
          <w:tab w:val="num" w:pos="0"/>
        </w:tabs>
      </w:pPr>
      <w:rPr>
        <w:rFonts w:hint="default"/>
        <w:color w:val="000000"/>
        <w:position w:val="0"/>
        <w:sz w:val="20"/>
        <w:szCs w:val="20"/>
      </w:rPr>
    </w:lvl>
    <w:lvl w:ilvl="1">
      <w:start w:val="1"/>
      <w:numFmt w:val="lowerLetter"/>
      <w:suff w:val="nothing"/>
      <w:lvlText w:val="%2."/>
      <w:lvlJc w:val="left"/>
      <w:pPr>
        <w:ind w:left="-284" w:firstLine="1440"/>
      </w:pPr>
      <w:rPr>
        <w:rFonts w:hint="default"/>
        <w:color w:val="000000"/>
        <w:position w:val="0"/>
        <w:sz w:val="20"/>
        <w:szCs w:val="20"/>
      </w:rPr>
    </w:lvl>
    <w:lvl w:ilvl="2">
      <w:start w:val="1"/>
      <w:numFmt w:val="lowerRoman"/>
      <w:suff w:val="nothing"/>
      <w:lvlText w:val="%3."/>
      <w:lvlJc w:val="left"/>
      <w:pPr>
        <w:ind w:left="-284" w:firstLine="2160"/>
      </w:pPr>
      <w:rPr>
        <w:rFonts w:hint="default"/>
        <w:color w:val="000000"/>
        <w:position w:val="0"/>
        <w:sz w:val="20"/>
        <w:szCs w:val="20"/>
      </w:rPr>
    </w:lvl>
    <w:lvl w:ilvl="3">
      <w:start w:val="1"/>
      <w:numFmt w:val="decimal"/>
      <w:isLgl/>
      <w:suff w:val="nothing"/>
      <w:lvlText w:val="%4."/>
      <w:lvlJc w:val="left"/>
      <w:pPr>
        <w:ind w:left="-284" w:firstLine="2880"/>
      </w:pPr>
      <w:rPr>
        <w:rFonts w:hint="default"/>
        <w:color w:val="000000"/>
        <w:position w:val="0"/>
        <w:sz w:val="20"/>
        <w:szCs w:val="20"/>
      </w:rPr>
    </w:lvl>
    <w:lvl w:ilvl="4">
      <w:start w:val="1"/>
      <w:numFmt w:val="lowerLetter"/>
      <w:suff w:val="nothing"/>
      <w:lvlText w:val="%5."/>
      <w:lvlJc w:val="left"/>
      <w:pPr>
        <w:ind w:left="-284" w:firstLine="3600"/>
      </w:pPr>
      <w:rPr>
        <w:rFonts w:hint="default"/>
        <w:color w:val="000000"/>
        <w:position w:val="0"/>
        <w:sz w:val="20"/>
        <w:szCs w:val="20"/>
      </w:rPr>
    </w:lvl>
    <w:lvl w:ilvl="5">
      <w:start w:val="1"/>
      <w:numFmt w:val="lowerRoman"/>
      <w:suff w:val="nothing"/>
      <w:lvlText w:val="%6."/>
      <w:lvlJc w:val="left"/>
      <w:pPr>
        <w:ind w:left="-284" w:firstLine="4320"/>
      </w:pPr>
      <w:rPr>
        <w:rFonts w:hint="default"/>
        <w:color w:val="000000"/>
        <w:position w:val="0"/>
        <w:sz w:val="20"/>
        <w:szCs w:val="20"/>
      </w:rPr>
    </w:lvl>
    <w:lvl w:ilvl="6">
      <w:start w:val="1"/>
      <w:numFmt w:val="decimal"/>
      <w:isLgl/>
      <w:suff w:val="nothing"/>
      <w:lvlText w:val="%7."/>
      <w:lvlJc w:val="left"/>
      <w:pPr>
        <w:ind w:left="-284" w:firstLine="5040"/>
      </w:pPr>
      <w:rPr>
        <w:rFonts w:hint="default"/>
        <w:color w:val="000000"/>
        <w:position w:val="0"/>
        <w:sz w:val="20"/>
        <w:szCs w:val="20"/>
      </w:rPr>
    </w:lvl>
    <w:lvl w:ilvl="7">
      <w:start w:val="1"/>
      <w:numFmt w:val="lowerLetter"/>
      <w:suff w:val="nothing"/>
      <w:lvlText w:val="%8."/>
      <w:lvlJc w:val="left"/>
      <w:pPr>
        <w:ind w:left="-284" w:firstLine="5760"/>
      </w:pPr>
      <w:rPr>
        <w:rFonts w:hint="default"/>
        <w:color w:val="000000"/>
        <w:position w:val="0"/>
        <w:sz w:val="20"/>
        <w:szCs w:val="20"/>
      </w:rPr>
    </w:lvl>
    <w:lvl w:ilvl="8">
      <w:start w:val="1"/>
      <w:numFmt w:val="lowerRoman"/>
      <w:suff w:val="nothing"/>
      <w:lvlText w:val="%9."/>
      <w:lvlJc w:val="left"/>
      <w:pPr>
        <w:ind w:left="-284" w:firstLine="6480"/>
      </w:pPr>
      <w:rPr>
        <w:rFonts w:hint="default"/>
        <w:color w:val="000000"/>
        <w:position w:val="0"/>
        <w:sz w:val="20"/>
        <w:szCs w:val="20"/>
      </w:rPr>
    </w:lvl>
  </w:abstractNum>
  <w:abstractNum w:abstractNumId="41">
    <w:nsid w:val="23A35314"/>
    <w:multiLevelType w:val="multilevel"/>
    <w:tmpl w:val="894EE883"/>
    <w:lvl w:ilvl="0">
      <w:start w:val="1"/>
      <w:numFmt w:val="bullet"/>
      <w:lvlText w:val="•"/>
      <w:lvlJc w:val="left"/>
      <w:pPr>
        <w:tabs>
          <w:tab w:val="num" w:pos="360"/>
        </w:tabs>
        <w:ind w:left="360" w:firstLine="349"/>
      </w:pPr>
      <w:rPr>
        <w:rFonts w:ascii="Times New Roman" w:hAnsi="Times New Roman" w:hint="default"/>
        <w:sz w:val="20"/>
      </w:rPr>
    </w:lvl>
    <w:lvl w:ilvl="1">
      <w:start w:val="1"/>
      <w:numFmt w:val="bullet"/>
      <w:suff w:val="nothing"/>
      <w:lvlText w:val="o"/>
      <w:lvlJc w:val="left"/>
      <w:pPr>
        <w:ind w:left="0" w:firstLine="1789"/>
      </w:pPr>
      <w:rPr>
        <w:rFonts w:ascii="Courier New" w:eastAsia="ヒラギノ角ゴ Pro W3" w:hAnsi="Courier New" w:hint="default"/>
        <w:color w:val="000000"/>
        <w:position w:val="0"/>
        <w:sz w:val="20"/>
      </w:rPr>
    </w:lvl>
    <w:lvl w:ilvl="2">
      <w:start w:val="1"/>
      <w:numFmt w:val="bullet"/>
      <w:suff w:val="nothing"/>
      <w:lvlText w:val=""/>
      <w:lvlJc w:val="left"/>
      <w:pPr>
        <w:ind w:left="0" w:firstLine="2509"/>
      </w:pPr>
      <w:rPr>
        <w:rFonts w:ascii="Wingdings" w:eastAsia="ヒラギノ角ゴ Pro W3" w:hAnsi="Wingdings" w:hint="default"/>
        <w:color w:val="000000"/>
        <w:position w:val="0"/>
        <w:sz w:val="20"/>
      </w:rPr>
    </w:lvl>
    <w:lvl w:ilvl="3">
      <w:start w:val="1"/>
      <w:numFmt w:val="bullet"/>
      <w:suff w:val="nothing"/>
      <w:lvlText w:val="•"/>
      <w:lvlJc w:val="left"/>
      <w:pPr>
        <w:ind w:left="0" w:firstLine="3229"/>
      </w:pPr>
      <w:rPr>
        <w:rFonts w:hint="default"/>
        <w:color w:val="000000"/>
        <w:position w:val="0"/>
        <w:sz w:val="20"/>
      </w:rPr>
    </w:lvl>
    <w:lvl w:ilvl="4">
      <w:start w:val="1"/>
      <w:numFmt w:val="bullet"/>
      <w:suff w:val="nothing"/>
      <w:lvlText w:val="o"/>
      <w:lvlJc w:val="left"/>
      <w:pPr>
        <w:ind w:left="0" w:firstLine="3949"/>
      </w:pPr>
      <w:rPr>
        <w:rFonts w:ascii="Courier New" w:eastAsia="ヒラギノ角ゴ Pro W3" w:hAnsi="Courier New" w:hint="default"/>
        <w:color w:val="000000"/>
        <w:position w:val="0"/>
        <w:sz w:val="20"/>
      </w:rPr>
    </w:lvl>
    <w:lvl w:ilvl="5">
      <w:start w:val="1"/>
      <w:numFmt w:val="bullet"/>
      <w:suff w:val="nothing"/>
      <w:lvlText w:val=""/>
      <w:lvlJc w:val="left"/>
      <w:pPr>
        <w:ind w:left="0" w:firstLine="4669"/>
      </w:pPr>
      <w:rPr>
        <w:rFonts w:ascii="Wingdings" w:eastAsia="ヒラギノ角ゴ Pro W3" w:hAnsi="Wingdings" w:hint="default"/>
        <w:color w:val="000000"/>
        <w:position w:val="0"/>
        <w:sz w:val="20"/>
      </w:rPr>
    </w:lvl>
    <w:lvl w:ilvl="6">
      <w:start w:val="1"/>
      <w:numFmt w:val="bullet"/>
      <w:suff w:val="nothing"/>
      <w:lvlText w:val="•"/>
      <w:lvlJc w:val="left"/>
      <w:pPr>
        <w:ind w:left="0" w:firstLine="5389"/>
      </w:pPr>
      <w:rPr>
        <w:rFonts w:hint="default"/>
        <w:color w:val="000000"/>
        <w:position w:val="0"/>
        <w:sz w:val="20"/>
      </w:rPr>
    </w:lvl>
    <w:lvl w:ilvl="7">
      <w:start w:val="1"/>
      <w:numFmt w:val="bullet"/>
      <w:suff w:val="nothing"/>
      <w:lvlText w:val="o"/>
      <w:lvlJc w:val="left"/>
      <w:pPr>
        <w:ind w:left="0" w:firstLine="6109"/>
      </w:pPr>
      <w:rPr>
        <w:rFonts w:ascii="Courier New" w:eastAsia="ヒラギノ角ゴ Pro W3" w:hAnsi="Courier New" w:hint="default"/>
        <w:color w:val="000000"/>
        <w:position w:val="0"/>
        <w:sz w:val="20"/>
      </w:rPr>
    </w:lvl>
    <w:lvl w:ilvl="8">
      <w:start w:val="1"/>
      <w:numFmt w:val="bullet"/>
      <w:suff w:val="nothing"/>
      <w:lvlText w:val=""/>
      <w:lvlJc w:val="left"/>
      <w:pPr>
        <w:ind w:left="0" w:firstLine="6829"/>
      </w:pPr>
      <w:rPr>
        <w:rFonts w:ascii="Wingdings" w:eastAsia="ヒラギノ角ゴ Pro W3" w:hAnsi="Wingdings" w:hint="default"/>
        <w:color w:val="000000"/>
        <w:position w:val="0"/>
        <w:sz w:val="20"/>
      </w:rPr>
    </w:lvl>
  </w:abstractNum>
  <w:abstractNum w:abstractNumId="42">
    <w:nsid w:val="25EC091F"/>
    <w:multiLevelType w:val="multilevel"/>
    <w:tmpl w:val="894EE89A"/>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43">
    <w:nsid w:val="25FB42F3"/>
    <w:multiLevelType w:val="hybridMultilevel"/>
    <w:tmpl w:val="3AA2E3E6"/>
    <w:lvl w:ilvl="0" w:tplc="04090001">
      <w:start w:val="1"/>
      <w:numFmt w:val="bullet"/>
      <w:lvlText w:val="•"/>
      <w:lvlJc w:val="left"/>
      <w:pPr>
        <w:ind w:left="720" w:hanging="360"/>
      </w:pPr>
      <w:rPr>
        <w:rFonts w:ascii="Onyx" w:hAnsi="Onyx"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278B4BF4"/>
    <w:multiLevelType w:val="hybridMultilevel"/>
    <w:tmpl w:val="11A42622"/>
    <w:lvl w:ilvl="0" w:tplc="04090001">
      <w:start w:val="1"/>
      <w:numFmt w:val="bullet"/>
      <w:lvlText w:val="•"/>
      <w:lvlJc w:val="left"/>
      <w:pPr>
        <w:ind w:left="360" w:hanging="360"/>
      </w:pPr>
      <w:rPr>
        <w:rFonts w:ascii="Batang" w:eastAsia="Batang" w:hAnsi="Batang" w:hint="eastAsia"/>
        <w:color w:val="000000"/>
        <w:sz w:val="20"/>
      </w:rPr>
    </w:lvl>
    <w:lvl w:ilvl="1" w:tplc="04090003">
      <w:start w:val="1"/>
      <w:numFmt w:val="bullet"/>
      <w:lvlText w:val="o"/>
      <w:lvlJc w:val="left"/>
      <w:pPr>
        <w:ind w:left="1800" w:hanging="360"/>
      </w:pPr>
      <w:rPr>
        <w:rFonts w:ascii="Courier New" w:hAnsi="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5">
    <w:nsid w:val="2A326D4F"/>
    <w:multiLevelType w:val="hybridMultilevel"/>
    <w:tmpl w:val="81F40C4A"/>
    <w:lvl w:ilvl="0" w:tplc="04090001">
      <w:start w:val="1"/>
      <w:numFmt w:val="bullet"/>
      <w:lvlText w:val="•"/>
      <w:lvlJc w:val="left"/>
      <w:pPr>
        <w:ind w:left="360" w:hanging="360"/>
      </w:pPr>
      <w:rPr>
        <w:rFonts w:ascii="Times New Roman" w:hAnsi="Times New Roman" w:hint="default"/>
        <w:color w:val="000000"/>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46">
    <w:nsid w:val="2C8C273B"/>
    <w:multiLevelType w:val="multilevel"/>
    <w:tmpl w:val="894EE89A"/>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47">
    <w:nsid w:val="2D293AC6"/>
    <w:multiLevelType w:val="multilevel"/>
    <w:tmpl w:val="894EE881"/>
    <w:lvl w:ilvl="0">
      <w:start w:val="1"/>
      <w:numFmt w:val="bullet"/>
      <w:lvlText w:val="•"/>
      <w:lvlJc w:val="left"/>
      <w:pPr>
        <w:tabs>
          <w:tab w:val="num" w:pos="357"/>
        </w:tabs>
        <w:ind w:left="357" w:firstLine="357"/>
      </w:pPr>
      <w:rPr>
        <w:rFonts w:ascii="Times New Roman" w:hAnsi="Times New Roman" w:hint="default"/>
        <w:sz w:val="20"/>
      </w:rPr>
    </w:lvl>
    <w:lvl w:ilvl="1">
      <w:start w:val="1"/>
      <w:numFmt w:val="bullet"/>
      <w:suff w:val="nothing"/>
      <w:lvlText w:val="•"/>
      <w:lvlJc w:val="left"/>
      <w:pPr>
        <w:ind w:left="0" w:firstLine="1890"/>
      </w:pPr>
      <w:rPr>
        <w:rFonts w:hint="default"/>
        <w:color w:val="000000"/>
        <w:position w:val="0"/>
        <w:sz w:val="20"/>
      </w:rPr>
    </w:lvl>
    <w:lvl w:ilvl="2">
      <w:start w:val="1"/>
      <w:numFmt w:val="bullet"/>
      <w:suff w:val="nothing"/>
      <w:lvlText w:val=""/>
      <w:lvlJc w:val="left"/>
      <w:pPr>
        <w:ind w:left="0" w:firstLine="2610"/>
      </w:pPr>
      <w:rPr>
        <w:rFonts w:ascii="Wingdings" w:eastAsia="ヒラギノ角ゴ Pro W3" w:hAnsi="Wingdings" w:hint="default"/>
        <w:color w:val="000000"/>
        <w:position w:val="0"/>
        <w:sz w:val="20"/>
      </w:rPr>
    </w:lvl>
    <w:lvl w:ilvl="3">
      <w:start w:val="1"/>
      <w:numFmt w:val="bullet"/>
      <w:suff w:val="nothing"/>
      <w:lvlText w:val="•"/>
      <w:lvlJc w:val="left"/>
      <w:pPr>
        <w:ind w:left="0" w:firstLine="3330"/>
      </w:pPr>
      <w:rPr>
        <w:rFonts w:hint="default"/>
        <w:color w:val="000000"/>
        <w:position w:val="0"/>
        <w:sz w:val="20"/>
      </w:rPr>
    </w:lvl>
    <w:lvl w:ilvl="4">
      <w:start w:val="1"/>
      <w:numFmt w:val="bullet"/>
      <w:suff w:val="nothing"/>
      <w:lvlText w:val="o"/>
      <w:lvlJc w:val="left"/>
      <w:pPr>
        <w:ind w:left="0" w:firstLine="4050"/>
      </w:pPr>
      <w:rPr>
        <w:rFonts w:ascii="Courier New" w:eastAsia="ヒラギノ角ゴ Pro W3" w:hAnsi="Courier New" w:hint="default"/>
        <w:color w:val="000000"/>
        <w:position w:val="0"/>
        <w:sz w:val="20"/>
      </w:rPr>
    </w:lvl>
    <w:lvl w:ilvl="5">
      <w:start w:val="1"/>
      <w:numFmt w:val="bullet"/>
      <w:suff w:val="nothing"/>
      <w:lvlText w:val=""/>
      <w:lvlJc w:val="left"/>
      <w:pPr>
        <w:ind w:left="0" w:firstLine="4770"/>
      </w:pPr>
      <w:rPr>
        <w:rFonts w:ascii="Wingdings" w:eastAsia="ヒラギノ角ゴ Pro W3" w:hAnsi="Wingdings" w:hint="default"/>
        <w:color w:val="000000"/>
        <w:position w:val="0"/>
        <w:sz w:val="20"/>
      </w:rPr>
    </w:lvl>
    <w:lvl w:ilvl="6">
      <w:start w:val="1"/>
      <w:numFmt w:val="bullet"/>
      <w:suff w:val="nothing"/>
      <w:lvlText w:val="•"/>
      <w:lvlJc w:val="left"/>
      <w:pPr>
        <w:ind w:left="0" w:firstLine="5490"/>
      </w:pPr>
      <w:rPr>
        <w:rFonts w:hint="default"/>
        <w:color w:val="000000"/>
        <w:position w:val="0"/>
        <w:sz w:val="20"/>
      </w:rPr>
    </w:lvl>
    <w:lvl w:ilvl="7">
      <w:start w:val="1"/>
      <w:numFmt w:val="bullet"/>
      <w:suff w:val="nothing"/>
      <w:lvlText w:val="o"/>
      <w:lvlJc w:val="left"/>
      <w:pPr>
        <w:ind w:left="0" w:firstLine="6210"/>
      </w:pPr>
      <w:rPr>
        <w:rFonts w:ascii="Courier New" w:eastAsia="ヒラギノ角ゴ Pro W3" w:hAnsi="Courier New" w:hint="default"/>
        <w:color w:val="000000"/>
        <w:position w:val="0"/>
        <w:sz w:val="20"/>
      </w:rPr>
    </w:lvl>
    <w:lvl w:ilvl="8">
      <w:start w:val="1"/>
      <w:numFmt w:val="bullet"/>
      <w:suff w:val="nothing"/>
      <w:lvlText w:val=""/>
      <w:lvlJc w:val="left"/>
      <w:pPr>
        <w:ind w:left="0" w:firstLine="6930"/>
      </w:pPr>
      <w:rPr>
        <w:rFonts w:ascii="Wingdings" w:eastAsia="ヒラギノ角ゴ Pro W3" w:hAnsi="Wingdings" w:hint="default"/>
        <w:color w:val="000000"/>
        <w:position w:val="0"/>
        <w:sz w:val="20"/>
      </w:rPr>
    </w:lvl>
  </w:abstractNum>
  <w:abstractNum w:abstractNumId="48">
    <w:nsid w:val="2E0A72F3"/>
    <w:multiLevelType w:val="multilevel"/>
    <w:tmpl w:val="894EE8A8"/>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49">
    <w:nsid w:val="2F0333CC"/>
    <w:multiLevelType w:val="hybridMultilevel"/>
    <w:tmpl w:val="9F342E32"/>
    <w:lvl w:ilvl="0" w:tplc="04090001">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nsid w:val="2FB276D0"/>
    <w:multiLevelType w:val="multilevel"/>
    <w:tmpl w:val="894EE8AE"/>
    <w:lvl w:ilvl="0">
      <w:start w:val="1"/>
      <w:numFmt w:val="bullet"/>
      <w:lvlText w:val="•"/>
      <w:lvlJc w:val="left"/>
      <w:pPr>
        <w:tabs>
          <w:tab w:val="num" w:pos="0"/>
        </w:tabs>
      </w:pPr>
      <w:rPr>
        <w:rFonts w:hint="default"/>
        <w:color w:val="000000"/>
        <w:position w:val="0"/>
        <w:sz w:val="20"/>
        <w:szCs w:val="20"/>
      </w:rPr>
    </w:lvl>
    <w:lvl w:ilvl="1">
      <w:start w:val="1"/>
      <w:numFmt w:val="bullet"/>
      <w:suff w:val="nothing"/>
      <w:lvlText w:val="o"/>
      <w:lvlJc w:val="left"/>
      <w:pPr>
        <w:ind w:left="-284" w:firstLine="1080"/>
      </w:pPr>
      <w:rPr>
        <w:rFonts w:ascii="Courier New" w:eastAsia="?????? Pro W3" w:hAnsi="Courier New" w:hint="default"/>
        <w:color w:val="000000"/>
        <w:position w:val="0"/>
        <w:sz w:val="20"/>
        <w:szCs w:val="20"/>
      </w:rPr>
    </w:lvl>
    <w:lvl w:ilvl="2">
      <w:start w:val="1"/>
      <w:numFmt w:val="bullet"/>
      <w:suff w:val="nothing"/>
      <w:lvlText w:val=""/>
      <w:lvlJc w:val="left"/>
      <w:pPr>
        <w:ind w:left="-284" w:firstLine="1800"/>
      </w:pPr>
      <w:rPr>
        <w:rFonts w:ascii="Wingdings" w:eastAsia="?????? Pro W3" w:hAnsi="Wingdings" w:hint="default"/>
        <w:color w:val="000000"/>
        <w:position w:val="0"/>
        <w:sz w:val="20"/>
        <w:szCs w:val="20"/>
      </w:rPr>
    </w:lvl>
    <w:lvl w:ilvl="3">
      <w:start w:val="1"/>
      <w:numFmt w:val="bullet"/>
      <w:suff w:val="nothing"/>
      <w:lvlText w:val="·"/>
      <w:lvlJc w:val="left"/>
      <w:pPr>
        <w:ind w:left="-284" w:firstLine="2520"/>
      </w:pPr>
      <w:rPr>
        <w:rFonts w:hint="default"/>
        <w:color w:val="000000"/>
        <w:position w:val="0"/>
        <w:sz w:val="20"/>
        <w:szCs w:val="20"/>
      </w:rPr>
    </w:lvl>
    <w:lvl w:ilvl="4">
      <w:start w:val="1"/>
      <w:numFmt w:val="bullet"/>
      <w:suff w:val="nothing"/>
      <w:lvlText w:val="o"/>
      <w:lvlJc w:val="left"/>
      <w:pPr>
        <w:ind w:left="-284" w:firstLine="3240"/>
      </w:pPr>
      <w:rPr>
        <w:rFonts w:ascii="Courier New" w:eastAsia="?????? Pro W3" w:hAnsi="Courier New" w:hint="default"/>
        <w:color w:val="000000"/>
        <w:position w:val="0"/>
        <w:sz w:val="20"/>
        <w:szCs w:val="20"/>
      </w:rPr>
    </w:lvl>
    <w:lvl w:ilvl="5">
      <w:start w:val="1"/>
      <w:numFmt w:val="bullet"/>
      <w:suff w:val="nothing"/>
      <w:lvlText w:val=""/>
      <w:lvlJc w:val="left"/>
      <w:pPr>
        <w:ind w:left="-284" w:firstLine="3960"/>
      </w:pPr>
      <w:rPr>
        <w:rFonts w:ascii="Wingdings" w:eastAsia="?????? Pro W3" w:hAnsi="Wingdings" w:hint="default"/>
        <w:color w:val="000000"/>
        <w:position w:val="0"/>
        <w:sz w:val="20"/>
        <w:szCs w:val="20"/>
      </w:rPr>
    </w:lvl>
    <w:lvl w:ilvl="6">
      <w:start w:val="1"/>
      <w:numFmt w:val="bullet"/>
      <w:suff w:val="nothing"/>
      <w:lvlText w:val="·"/>
      <w:lvlJc w:val="left"/>
      <w:pPr>
        <w:ind w:left="-284" w:firstLine="4680"/>
      </w:pPr>
      <w:rPr>
        <w:rFonts w:hint="default"/>
        <w:color w:val="000000"/>
        <w:position w:val="0"/>
        <w:sz w:val="20"/>
        <w:szCs w:val="20"/>
      </w:rPr>
    </w:lvl>
    <w:lvl w:ilvl="7">
      <w:start w:val="1"/>
      <w:numFmt w:val="bullet"/>
      <w:suff w:val="nothing"/>
      <w:lvlText w:val="o"/>
      <w:lvlJc w:val="left"/>
      <w:pPr>
        <w:ind w:left="-284" w:firstLine="5400"/>
      </w:pPr>
      <w:rPr>
        <w:rFonts w:ascii="Courier New" w:eastAsia="?????? Pro W3" w:hAnsi="Courier New" w:hint="default"/>
        <w:color w:val="000000"/>
        <w:position w:val="0"/>
        <w:sz w:val="20"/>
        <w:szCs w:val="20"/>
      </w:rPr>
    </w:lvl>
    <w:lvl w:ilvl="8">
      <w:start w:val="1"/>
      <w:numFmt w:val="bullet"/>
      <w:suff w:val="nothing"/>
      <w:lvlText w:val=""/>
      <w:lvlJc w:val="left"/>
      <w:pPr>
        <w:ind w:left="-284" w:firstLine="6120"/>
      </w:pPr>
      <w:rPr>
        <w:rFonts w:ascii="Wingdings" w:eastAsia="?????? Pro W3" w:hAnsi="Wingdings" w:hint="default"/>
        <w:color w:val="000000"/>
        <w:position w:val="0"/>
        <w:sz w:val="20"/>
        <w:szCs w:val="20"/>
      </w:rPr>
    </w:lvl>
  </w:abstractNum>
  <w:abstractNum w:abstractNumId="51">
    <w:nsid w:val="30AF5CD3"/>
    <w:multiLevelType w:val="hybridMultilevel"/>
    <w:tmpl w:val="CF4C34A6"/>
    <w:lvl w:ilvl="0" w:tplc="0066A282">
      <w:start w:val="1"/>
      <w:numFmt w:val="bullet"/>
      <w:lvlText w:val="•"/>
      <w:lvlJc w:val="left"/>
      <w:pPr>
        <w:ind w:left="360" w:hanging="360"/>
      </w:pPr>
      <w:rPr>
        <w:rFonts w:ascii="font366" w:hAnsi="font366" w:hint="default"/>
        <w:color w:val="000000"/>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2">
    <w:nsid w:val="317E7D0C"/>
    <w:multiLevelType w:val="hybridMultilevel"/>
    <w:tmpl w:val="324618A8"/>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353B6634"/>
    <w:multiLevelType w:val="hybridMultilevel"/>
    <w:tmpl w:val="2D8E17B0"/>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35C87D61"/>
    <w:multiLevelType w:val="multilevel"/>
    <w:tmpl w:val="894EE87A"/>
    <w:lvl w:ilvl="0">
      <w:start w:val="1"/>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55">
    <w:nsid w:val="37405218"/>
    <w:multiLevelType w:val="hybridMultilevel"/>
    <w:tmpl w:val="371CAFD2"/>
    <w:lvl w:ilvl="0" w:tplc="0978AA4C">
      <w:start w:val="1"/>
      <w:numFmt w:val="bullet"/>
      <w:lvlText w:val="•"/>
      <w:lvlJc w:val="left"/>
      <w:pPr>
        <w:ind w:left="360" w:hanging="360"/>
      </w:pPr>
      <w:rPr>
        <w:rFonts w:ascii="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3776618E"/>
    <w:multiLevelType w:val="hybridMultilevel"/>
    <w:tmpl w:val="8278BBD0"/>
    <w:lvl w:ilvl="0" w:tplc="04090001">
      <w:start w:val="1"/>
      <w:numFmt w:val="bullet"/>
      <w:lvlText w:val="•"/>
      <w:lvlJc w:val="left"/>
      <w:pPr>
        <w:ind w:left="360" w:hanging="360"/>
      </w:pPr>
      <w:rPr>
        <w:rFonts w:ascii="Times New Roman" w:hAnsi="Times New Roman" w:hint="default"/>
        <w:color w:val="000000"/>
        <w:sz w:val="20"/>
      </w:rPr>
    </w:lvl>
    <w:lvl w:ilvl="1" w:tplc="43DE04A4">
      <w:start w:val="1"/>
      <w:numFmt w:val="bullet"/>
      <w:lvlText w:val="•"/>
      <w:lvlJc w:val="left"/>
      <w:pPr>
        <w:ind w:left="1080" w:hanging="360"/>
      </w:pPr>
      <w:rPr>
        <w:rFonts w:ascii="Times New Roman" w:hAnsi="Times New Roman" w:cs="Times New Roman" w:hint="default"/>
        <w:color w:val="000000"/>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nsid w:val="38D32C44"/>
    <w:multiLevelType w:val="hybridMultilevel"/>
    <w:tmpl w:val="A5342C5A"/>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8">
    <w:nsid w:val="39746779"/>
    <w:multiLevelType w:val="hybridMultilevel"/>
    <w:tmpl w:val="BF2C8B54"/>
    <w:lvl w:ilvl="0" w:tplc="0978AA4C">
      <w:start w:val="1"/>
      <w:numFmt w:val="bullet"/>
      <w:lvlText w:val="•"/>
      <w:lvlJc w:val="left"/>
      <w:pPr>
        <w:ind w:left="360" w:hanging="360"/>
      </w:pPr>
      <w:rPr>
        <w:rFonts w:ascii="Times New Roman" w:hAnsi="Times New Roman" w:cs="Times New Roman" w:hint="default"/>
        <w:color w:val="000000"/>
        <w:sz w:val="20"/>
      </w:rPr>
    </w:lvl>
    <w:lvl w:ilvl="1" w:tplc="00030409">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59">
    <w:nsid w:val="3B224116"/>
    <w:multiLevelType w:val="multilevel"/>
    <w:tmpl w:val="894EE87A"/>
    <w:lvl w:ilvl="0">
      <w:start w:val="1"/>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60">
    <w:nsid w:val="3BBA1079"/>
    <w:multiLevelType w:val="hybridMultilevel"/>
    <w:tmpl w:val="A67C670E"/>
    <w:lvl w:ilvl="0" w:tplc="04090001">
      <w:start w:val="1"/>
      <w:numFmt w:val="bullet"/>
      <w:lvlText w:val="•"/>
      <w:lvlJc w:val="left"/>
      <w:pPr>
        <w:ind w:left="360" w:hanging="360"/>
      </w:pPr>
      <w:rPr>
        <w:rFonts w:ascii="Times New Roman" w:hAnsi="Times New Roman" w:hint="default"/>
        <w:color w:val="000000"/>
        <w:sz w:val="20"/>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1">
    <w:nsid w:val="3EFD2A41"/>
    <w:multiLevelType w:val="hybridMultilevel"/>
    <w:tmpl w:val="72C08EB6"/>
    <w:lvl w:ilvl="0" w:tplc="04090001">
      <w:start w:val="1"/>
      <w:numFmt w:val="bullet"/>
      <w:lvlText w:val="•"/>
      <w:lvlJc w:val="left"/>
      <w:pPr>
        <w:ind w:left="360" w:hanging="360"/>
      </w:pPr>
      <w:rPr>
        <w:rFonts w:ascii="Batang" w:eastAsia="Batang" w:hAnsi="Batang" w:hint="eastAsia"/>
        <w:color w:val="000000"/>
        <w:sz w:val="20"/>
      </w:rPr>
    </w:lvl>
    <w:lvl w:ilvl="1" w:tplc="1C090003" w:tentative="1">
      <w:start w:val="1"/>
      <w:numFmt w:val="bullet"/>
      <w:lvlText w:val="o"/>
      <w:lvlJc w:val="left"/>
      <w:pPr>
        <w:tabs>
          <w:tab w:val="num" w:pos="1080"/>
        </w:tabs>
        <w:ind w:left="1080" w:hanging="360"/>
      </w:pPr>
      <w:rPr>
        <w:rFonts w:ascii="Courier New" w:hAnsi="Courier New" w:hint="default"/>
      </w:rPr>
    </w:lvl>
    <w:lvl w:ilvl="2" w:tplc="1C090005" w:tentative="1">
      <w:start w:val="1"/>
      <w:numFmt w:val="bullet"/>
      <w:lvlText w:val=""/>
      <w:lvlJc w:val="left"/>
      <w:pPr>
        <w:tabs>
          <w:tab w:val="num" w:pos="1800"/>
        </w:tabs>
        <w:ind w:left="1800" w:hanging="360"/>
      </w:pPr>
      <w:rPr>
        <w:rFonts w:ascii="Wingdings" w:hAnsi="Wingdings" w:hint="default"/>
      </w:rPr>
    </w:lvl>
    <w:lvl w:ilvl="3" w:tplc="1C090001" w:tentative="1">
      <w:start w:val="1"/>
      <w:numFmt w:val="bullet"/>
      <w:lvlText w:val=""/>
      <w:lvlJc w:val="left"/>
      <w:pPr>
        <w:tabs>
          <w:tab w:val="num" w:pos="2520"/>
        </w:tabs>
        <w:ind w:left="2520" w:hanging="360"/>
      </w:pPr>
      <w:rPr>
        <w:rFonts w:ascii="Symbol" w:hAnsi="Symbol" w:hint="default"/>
      </w:rPr>
    </w:lvl>
    <w:lvl w:ilvl="4" w:tplc="1C090003" w:tentative="1">
      <w:start w:val="1"/>
      <w:numFmt w:val="bullet"/>
      <w:lvlText w:val="o"/>
      <w:lvlJc w:val="left"/>
      <w:pPr>
        <w:tabs>
          <w:tab w:val="num" w:pos="3240"/>
        </w:tabs>
        <w:ind w:left="3240" w:hanging="360"/>
      </w:pPr>
      <w:rPr>
        <w:rFonts w:ascii="Courier New" w:hAnsi="Courier New" w:hint="default"/>
      </w:rPr>
    </w:lvl>
    <w:lvl w:ilvl="5" w:tplc="1C090005" w:tentative="1">
      <w:start w:val="1"/>
      <w:numFmt w:val="bullet"/>
      <w:lvlText w:val=""/>
      <w:lvlJc w:val="left"/>
      <w:pPr>
        <w:tabs>
          <w:tab w:val="num" w:pos="3960"/>
        </w:tabs>
        <w:ind w:left="3960" w:hanging="360"/>
      </w:pPr>
      <w:rPr>
        <w:rFonts w:ascii="Wingdings" w:hAnsi="Wingdings" w:hint="default"/>
      </w:rPr>
    </w:lvl>
    <w:lvl w:ilvl="6" w:tplc="1C090001" w:tentative="1">
      <w:start w:val="1"/>
      <w:numFmt w:val="bullet"/>
      <w:lvlText w:val=""/>
      <w:lvlJc w:val="left"/>
      <w:pPr>
        <w:tabs>
          <w:tab w:val="num" w:pos="4680"/>
        </w:tabs>
        <w:ind w:left="4680" w:hanging="360"/>
      </w:pPr>
      <w:rPr>
        <w:rFonts w:ascii="Symbol" w:hAnsi="Symbol" w:hint="default"/>
      </w:rPr>
    </w:lvl>
    <w:lvl w:ilvl="7" w:tplc="1C090003" w:tentative="1">
      <w:start w:val="1"/>
      <w:numFmt w:val="bullet"/>
      <w:lvlText w:val="o"/>
      <w:lvlJc w:val="left"/>
      <w:pPr>
        <w:tabs>
          <w:tab w:val="num" w:pos="5400"/>
        </w:tabs>
        <w:ind w:left="5400" w:hanging="360"/>
      </w:pPr>
      <w:rPr>
        <w:rFonts w:ascii="Courier New" w:hAnsi="Courier New" w:hint="default"/>
      </w:rPr>
    </w:lvl>
    <w:lvl w:ilvl="8" w:tplc="1C090005" w:tentative="1">
      <w:start w:val="1"/>
      <w:numFmt w:val="bullet"/>
      <w:lvlText w:val=""/>
      <w:lvlJc w:val="left"/>
      <w:pPr>
        <w:tabs>
          <w:tab w:val="num" w:pos="6120"/>
        </w:tabs>
        <w:ind w:left="6120" w:hanging="360"/>
      </w:pPr>
      <w:rPr>
        <w:rFonts w:ascii="Wingdings" w:hAnsi="Wingdings" w:hint="default"/>
      </w:rPr>
    </w:lvl>
  </w:abstractNum>
  <w:abstractNum w:abstractNumId="62">
    <w:nsid w:val="40FC3FF9"/>
    <w:multiLevelType w:val="hybridMultilevel"/>
    <w:tmpl w:val="F3AC95A4"/>
    <w:lvl w:ilvl="0" w:tplc="1C090001">
      <w:start w:val="1"/>
      <w:numFmt w:val="bullet"/>
      <w:lvlText w:val="•"/>
      <w:lvlJc w:val="left"/>
      <w:pPr>
        <w:ind w:left="360" w:hanging="360"/>
      </w:pPr>
      <w:rPr>
        <w:rFonts w:ascii="Times New Roman" w:hAnsi="Times New Roman" w:cs="Times New Roman" w:hint="default"/>
        <w:color w:val="000000"/>
        <w:sz w:val="20"/>
        <w:szCs w:val="20"/>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63">
    <w:nsid w:val="42753A7B"/>
    <w:multiLevelType w:val="hybridMultilevel"/>
    <w:tmpl w:val="5758383C"/>
    <w:lvl w:ilvl="0" w:tplc="04090001">
      <w:start w:val="1"/>
      <w:numFmt w:val="bullet"/>
      <w:lvlText w:val="•"/>
      <w:lvlJc w:val="left"/>
      <w:pPr>
        <w:ind w:left="720" w:hanging="360"/>
      </w:pPr>
      <w:rPr>
        <w:rFonts w:ascii="Times New Roman" w:hAnsi="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480C3822"/>
    <w:multiLevelType w:val="multilevel"/>
    <w:tmpl w:val="894EE89E"/>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65">
    <w:nsid w:val="4BC2127C"/>
    <w:multiLevelType w:val="hybridMultilevel"/>
    <w:tmpl w:val="855EFB9A"/>
    <w:lvl w:ilvl="0" w:tplc="04090001">
      <w:start w:val="1"/>
      <w:numFmt w:val="bullet"/>
      <w:lvlText w:val="•"/>
      <w:lvlJc w:val="left"/>
      <w:pPr>
        <w:ind w:left="360" w:hanging="360"/>
      </w:pPr>
      <w:rPr>
        <w:rFonts w:ascii="Onyx" w:hAnsi="Onyx"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6">
    <w:nsid w:val="4BF36939"/>
    <w:multiLevelType w:val="hybridMultilevel"/>
    <w:tmpl w:val="FDDEF2C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7">
    <w:nsid w:val="4F9C4AD5"/>
    <w:multiLevelType w:val="multilevel"/>
    <w:tmpl w:val="894EE8A4"/>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68">
    <w:nsid w:val="5629300E"/>
    <w:multiLevelType w:val="multilevel"/>
    <w:tmpl w:val="894EE894"/>
    <w:lvl w:ilvl="0">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o"/>
      <w:lvlJc w:val="left"/>
      <w:pPr>
        <w:ind w:left="0" w:firstLine="851"/>
      </w:pPr>
      <w:rPr>
        <w:rFonts w:ascii="Courier New" w:hAnsi="Courier New" w:hint="default"/>
        <w:color w:val="00000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69">
    <w:nsid w:val="57551E11"/>
    <w:multiLevelType w:val="hybridMultilevel"/>
    <w:tmpl w:val="5FF47A4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0">
    <w:nsid w:val="5ADB4E5F"/>
    <w:multiLevelType w:val="hybridMultilevel"/>
    <w:tmpl w:val="CA3C1212"/>
    <w:lvl w:ilvl="0" w:tplc="1C5E95F8">
      <w:start w:val="1"/>
      <w:numFmt w:val="bullet"/>
      <w:lvlText w:val="•"/>
      <w:lvlJc w:val="left"/>
      <w:pPr>
        <w:ind w:left="720" w:hanging="360"/>
      </w:pPr>
      <w:rPr>
        <w:rFonts w:ascii="font49" w:hAnsi="font49" w:hint="default"/>
        <w:color w:val="000000"/>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1">
    <w:nsid w:val="5C4916C0"/>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72">
    <w:nsid w:val="5C875DF4"/>
    <w:multiLevelType w:val="multilevel"/>
    <w:tmpl w:val="894EE8B2"/>
    <w:lvl w:ilvl="0">
      <w:start w:val="1"/>
      <w:numFmt w:val="bullet"/>
      <w:lvlText w:val="•"/>
      <w:lvlJc w:val="left"/>
      <w:pPr>
        <w:tabs>
          <w:tab w:val="num" w:pos="0"/>
        </w:tabs>
      </w:pPr>
      <w:rPr>
        <w:rFonts w:hint="default"/>
        <w:color w:val="000000"/>
        <w:position w:val="0"/>
        <w:sz w:val="20"/>
        <w:szCs w:val="20"/>
      </w:rPr>
    </w:lvl>
    <w:lvl w:ilvl="1">
      <w:start w:val="1"/>
      <w:numFmt w:val="lowerLetter"/>
      <w:suff w:val="nothing"/>
      <w:lvlText w:val="%2."/>
      <w:lvlJc w:val="left"/>
      <w:pPr>
        <w:ind w:left="-284" w:firstLine="1440"/>
      </w:pPr>
      <w:rPr>
        <w:rFonts w:hint="default"/>
        <w:color w:val="000000"/>
        <w:position w:val="0"/>
        <w:sz w:val="20"/>
        <w:szCs w:val="20"/>
      </w:rPr>
    </w:lvl>
    <w:lvl w:ilvl="2">
      <w:start w:val="1"/>
      <w:numFmt w:val="lowerRoman"/>
      <w:suff w:val="nothing"/>
      <w:lvlText w:val="%3."/>
      <w:lvlJc w:val="left"/>
      <w:pPr>
        <w:ind w:left="-284" w:firstLine="2160"/>
      </w:pPr>
      <w:rPr>
        <w:rFonts w:hint="default"/>
        <w:color w:val="000000"/>
        <w:position w:val="0"/>
        <w:sz w:val="20"/>
        <w:szCs w:val="20"/>
      </w:rPr>
    </w:lvl>
    <w:lvl w:ilvl="3">
      <w:start w:val="1"/>
      <w:numFmt w:val="decimal"/>
      <w:isLgl/>
      <w:suff w:val="nothing"/>
      <w:lvlText w:val="%4."/>
      <w:lvlJc w:val="left"/>
      <w:pPr>
        <w:ind w:left="-284" w:firstLine="2880"/>
      </w:pPr>
      <w:rPr>
        <w:rFonts w:hint="default"/>
        <w:color w:val="000000"/>
        <w:position w:val="0"/>
        <w:sz w:val="20"/>
        <w:szCs w:val="20"/>
      </w:rPr>
    </w:lvl>
    <w:lvl w:ilvl="4">
      <w:start w:val="1"/>
      <w:numFmt w:val="lowerLetter"/>
      <w:suff w:val="nothing"/>
      <w:lvlText w:val="%5."/>
      <w:lvlJc w:val="left"/>
      <w:pPr>
        <w:ind w:left="-284" w:firstLine="3600"/>
      </w:pPr>
      <w:rPr>
        <w:rFonts w:hint="default"/>
        <w:color w:val="000000"/>
        <w:position w:val="0"/>
        <w:sz w:val="20"/>
        <w:szCs w:val="20"/>
      </w:rPr>
    </w:lvl>
    <w:lvl w:ilvl="5">
      <w:start w:val="1"/>
      <w:numFmt w:val="lowerRoman"/>
      <w:suff w:val="nothing"/>
      <w:lvlText w:val="%6."/>
      <w:lvlJc w:val="left"/>
      <w:pPr>
        <w:ind w:left="-284" w:firstLine="4320"/>
      </w:pPr>
      <w:rPr>
        <w:rFonts w:hint="default"/>
        <w:color w:val="000000"/>
        <w:position w:val="0"/>
        <w:sz w:val="20"/>
        <w:szCs w:val="20"/>
      </w:rPr>
    </w:lvl>
    <w:lvl w:ilvl="6">
      <w:start w:val="1"/>
      <w:numFmt w:val="decimal"/>
      <w:isLgl/>
      <w:suff w:val="nothing"/>
      <w:lvlText w:val="%7."/>
      <w:lvlJc w:val="left"/>
      <w:pPr>
        <w:ind w:left="-284" w:firstLine="5040"/>
      </w:pPr>
      <w:rPr>
        <w:rFonts w:hint="default"/>
        <w:color w:val="000000"/>
        <w:position w:val="0"/>
        <w:sz w:val="20"/>
        <w:szCs w:val="20"/>
      </w:rPr>
    </w:lvl>
    <w:lvl w:ilvl="7">
      <w:start w:val="1"/>
      <w:numFmt w:val="lowerLetter"/>
      <w:suff w:val="nothing"/>
      <w:lvlText w:val="%8."/>
      <w:lvlJc w:val="left"/>
      <w:pPr>
        <w:ind w:left="-284" w:firstLine="5760"/>
      </w:pPr>
      <w:rPr>
        <w:rFonts w:hint="default"/>
        <w:color w:val="000000"/>
        <w:position w:val="0"/>
        <w:sz w:val="20"/>
        <w:szCs w:val="20"/>
      </w:rPr>
    </w:lvl>
    <w:lvl w:ilvl="8">
      <w:start w:val="1"/>
      <w:numFmt w:val="lowerRoman"/>
      <w:suff w:val="nothing"/>
      <w:lvlText w:val="%9."/>
      <w:lvlJc w:val="left"/>
      <w:pPr>
        <w:ind w:left="-284" w:firstLine="6480"/>
      </w:pPr>
      <w:rPr>
        <w:rFonts w:hint="default"/>
        <w:color w:val="000000"/>
        <w:position w:val="0"/>
        <w:sz w:val="20"/>
        <w:szCs w:val="20"/>
      </w:rPr>
    </w:lvl>
  </w:abstractNum>
  <w:abstractNum w:abstractNumId="73">
    <w:nsid w:val="5D567B92"/>
    <w:multiLevelType w:val="hybridMultilevel"/>
    <w:tmpl w:val="DFAEA47C"/>
    <w:lvl w:ilvl="0" w:tplc="0978AA4C">
      <w:start w:val="1"/>
      <w:numFmt w:val="bullet"/>
      <w:lvlText w:val="•"/>
      <w:lvlJc w:val="left"/>
      <w:pPr>
        <w:ind w:left="360" w:hanging="360"/>
      </w:pPr>
      <w:rPr>
        <w:rFonts w:ascii="Times New Roman" w:hAnsi="Times New Roman" w:cs="Times New Roman"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nsid w:val="5D641C9B"/>
    <w:multiLevelType w:val="hybridMultilevel"/>
    <w:tmpl w:val="55F4C22E"/>
    <w:lvl w:ilvl="0" w:tplc="E0585108">
      <w:start w:val="1"/>
      <w:numFmt w:val="lowerLetter"/>
      <w:lvlText w:val="%1)"/>
      <w:lvlJc w:val="left"/>
      <w:pPr>
        <w:tabs>
          <w:tab w:val="num" w:pos="340"/>
        </w:tabs>
        <w:ind w:left="340" w:hanging="340"/>
      </w:pPr>
      <w:rPr>
        <w:rFonts w:hint="default"/>
      </w:rPr>
    </w:lvl>
    <w:lvl w:ilvl="1" w:tplc="372AC65C">
      <w:start w:val="1"/>
      <w:numFmt w:val="decimal"/>
      <w:lvlText w:val="%2)"/>
      <w:lvlJc w:val="left"/>
      <w:pPr>
        <w:tabs>
          <w:tab w:val="num" w:pos="360"/>
        </w:tabs>
        <w:ind w:left="360" w:hanging="360"/>
      </w:pPr>
      <w:rPr>
        <w:rFonts w:hint="default"/>
      </w:rPr>
    </w:lvl>
    <w:lvl w:ilvl="2" w:tplc="04090003">
      <w:start w:val="1"/>
      <w:numFmt w:val="bullet"/>
      <w:lvlText w:val="o"/>
      <w:lvlJc w:val="left"/>
      <w:pPr>
        <w:ind w:left="1440" w:hanging="360"/>
      </w:pPr>
      <w:rPr>
        <w:rFonts w:ascii="Courier New" w:hAnsi="Courier New" w:hint="default"/>
        <w:color w:val="000000"/>
      </w:rPr>
    </w:lvl>
    <w:lvl w:ilvl="3" w:tplc="1C09000F">
      <w:start w:val="1"/>
      <w:numFmt w:val="decimal"/>
      <w:lvlText w:val="%4."/>
      <w:lvlJc w:val="left"/>
      <w:pPr>
        <w:tabs>
          <w:tab w:val="num" w:pos="2880"/>
        </w:tabs>
        <w:ind w:left="2880" w:hanging="360"/>
      </w:pPr>
    </w:lvl>
    <w:lvl w:ilvl="4" w:tplc="1C090019" w:tentative="1">
      <w:start w:val="1"/>
      <w:numFmt w:val="lowerLetter"/>
      <w:lvlText w:val="%5."/>
      <w:lvlJc w:val="left"/>
      <w:pPr>
        <w:tabs>
          <w:tab w:val="num" w:pos="3600"/>
        </w:tabs>
        <w:ind w:left="3600" w:hanging="360"/>
      </w:pPr>
    </w:lvl>
    <w:lvl w:ilvl="5" w:tplc="1C09001B" w:tentative="1">
      <w:start w:val="1"/>
      <w:numFmt w:val="lowerRoman"/>
      <w:lvlText w:val="%6."/>
      <w:lvlJc w:val="right"/>
      <w:pPr>
        <w:tabs>
          <w:tab w:val="num" w:pos="4320"/>
        </w:tabs>
        <w:ind w:left="4320" w:hanging="180"/>
      </w:pPr>
    </w:lvl>
    <w:lvl w:ilvl="6" w:tplc="1C09000F" w:tentative="1">
      <w:start w:val="1"/>
      <w:numFmt w:val="decimal"/>
      <w:lvlText w:val="%7."/>
      <w:lvlJc w:val="left"/>
      <w:pPr>
        <w:tabs>
          <w:tab w:val="num" w:pos="5040"/>
        </w:tabs>
        <w:ind w:left="5040" w:hanging="360"/>
      </w:pPr>
    </w:lvl>
    <w:lvl w:ilvl="7" w:tplc="1C090019" w:tentative="1">
      <w:start w:val="1"/>
      <w:numFmt w:val="lowerLetter"/>
      <w:lvlText w:val="%8."/>
      <w:lvlJc w:val="left"/>
      <w:pPr>
        <w:tabs>
          <w:tab w:val="num" w:pos="5760"/>
        </w:tabs>
        <w:ind w:left="5760" w:hanging="360"/>
      </w:pPr>
    </w:lvl>
    <w:lvl w:ilvl="8" w:tplc="1C09001B" w:tentative="1">
      <w:start w:val="1"/>
      <w:numFmt w:val="lowerRoman"/>
      <w:lvlText w:val="%9."/>
      <w:lvlJc w:val="right"/>
      <w:pPr>
        <w:tabs>
          <w:tab w:val="num" w:pos="6480"/>
        </w:tabs>
        <w:ind w:left="6480" w:hanging="180"/>
      </w:pPr>
    </w:lvl>
  </w:abstractNum>
  <w:abstractNum w:abstractNumId="75">
    <w:nsid w:val="5E5F2E85"/>
    <w:multiLevelType w:val="hybridMultilevel"/>
    <w:tmpl w:val="AB72E3EE"/>
    <w:lvl w:ilvl="0" w:tplc="1C090005">
      <w:start w:val="1"/>
      <w:numFmt w:val="bullet"/>
      <w:lvlText w:val=""/>
      <w:lvlJc w:val="left"/>
      <w:pPr>
        <w:ind w:left="1146" w:hanging="360"/>
      </w:pPr>
      <w:rPr>
        <w:rFonts w:ascii="Wingdings" w:hAnsi="Wingdings" w:hint="default"/>
      </w:rPr>
    </w:lvl>
    <w:lvl w:ilvl="1" w:tplc="04090003" w:tentative="1">
      <w:start w:val="1"/>
      <w:numFmt w:val="bullet"/>
      <w:lvlText w:val="o"/>
      <w:lvlJc w:val="left"/>
      <w:pPr>
        <w:ind w:left="1866" w:hanging="360"/>
      </w:pPr>
      <w:rPr>
        <w:rFonts w:ascii="Courier New" w:hAnsi="Courier New" w:hint="default"/>
      </w:rPr>
    </w:lvl>
    <w:lvl w:ilvl="2" w:tplc="04090005">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76">
    <w:nsid w:val="5F8D6557"/>
    <w:multiLevelType w:val="hybridMultilevel"/>
    <w:tmpl w:val="140EB458"/>
    <w:lvl w:ilvl="0" w:tplc="BDDADF58">
      <w:start w:val="1"/>
      <w:numFmt w:val="bullet"/>
      <w:lvlText w:val="•"/>
      <w:lvlJc w:val="left"/>
      <w:pPr>
        <w:ind w:left="720" w:hanging="360"/>
      </w:pPr>
      <w:rPr>
        <w:rFonts w:ascii="font49" w:hAnsi="font49" w:hint="default"/>
        <w:color w:val="000000"/>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77">
    <w:nsid w:val="619B52CD"/>
    <w:multiLevelType w:val="hybridMultilevel"/>
    <w:tmpl w:val="9B0A3B1A"/>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8">
    <w:nsid w:val="62AA5EF2"/>
    <w:multiLevelType w:val="hybridMultilevel"/>
    <w:tmpl w:val="5AF83A62"/>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9">
    <w:nsid w:val="661D4672"/>
    <w:multiLevelType w:val="multilevel"/>
    <w:tmpl w:val="894EE8B3"/>
    <w:lvl w:ilvl="0">
      <w:start w:val="1"/>
      <w:numFmt w:val="bullet"/>
      <w:lvlText w:val="•"/>
      <w:lvlJc w:val="left"/>
      <w:pPr>
        <w:tabs>
          <w:tab w:val="num" w:pos="360"/>
        </w:tabs>
        <w:ind w:left="360" w:firstLine="0"/>
      </w:pPr>
      <w:rPr>
        <w:rFonts w:hint="default"/>
        <w:color w:val="000000"/>
        <w:position w:val="0"/>
        <w:sz w:val="20"/>
      </w:rPr>
    </w:lvl>
    <w:lvl w:ilvl="1">
      <w:start w:val="1"/>
      <w:numFmt w:val="bullet"/>
      <w:suff w:val="nothing"/>
      <w:lvlText w:val="o"/>
      <w:lvlJc w:val="left"/>
      <w:pPr>
        <w:ind w:left="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80">
    <w:nsid w:val="67EC17B8"/>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81">
    <w:nsid w:val="68A8443F"/>
    <w:multiLevelType w:val="hybridMultilevel"/>
    <w:tmpl w:val="2D56805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Arial"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Arial"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Arial"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2">
    <w:nsid w:val="691F09CF"/>
    <w:multiLevelType w:val="hybridMultilevel"/>
    <w:tmpl w:val="060C4B9A"/>
    <w:lvl w:ilvl="0" w:tplc="593EF516">
      <w:start w:val="1"/>
      <w:numFmt w:val="bullet"/>
      <w:lvlText w:val="•"/>
      <w:lvlJc w:val="left"/>
      <w:pPr>
        <w:ind w:left="360" w:hanging="360"/>
      </w:pPr>
      <w:rPr>
        <w:rFonts w:ascii="font370" w:hAnsi="font370" w:hint="default"/>
        <w:color w:val="00000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3">
    <w:nsid w:val="6BAD1097"/>
    <w:multiLevelType w:val="hybridMultilevel"/>
    <w:tmpl w:val="F538025E"/>
    <w:lvl w:ilvl="0" w:tplc="CB82B964">
      <w:start w:val="1"/>
      <w:numFmt w:val="bullet"/>
      <w:lvlText w:val="•"/>
      <w:lvlJc w:val="left"/>
      <w:pPr>
        <w:tabs>
          <w:tab w:val="num" w:pos="720"/>
        </w:tabs>
        <w:ind w:left="720" w:hanging="360"/>
      </w:pPr>
      <w:rPr>
        <w:rFonts w:ascii="font370" w:hAnsi="font370" w:hint="default"/>
        <w:color w:val="000000"/>
      </w:rPr>
    </w:lvl>
    <w:lvl w:ilvl="1" w:tplc="04090003">
      <w:start w:val="1"/>
      <w:numFmt w:val="bullet"/>
      <w:lvlText w:val="o"/>
      <w:lvlJc w:val="left"/>
      <w:pPr>
        <w:ind w:left="2160" w:hanging="360"/>
      </w:pPr>
      <w:rPr>
        <w:rFonts w:ascii="Courier New" w:hAnsi="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4">
    <w:nsid w:val="6E0213C2"/>
    <w:multiLevelType w:val="hybridMultilevel"/>
    <w:tmpl w:val="AB3A65E4"/>
    <w:lvl w:ilvl="0" w:tplc="1C090001">
      <w:start w:val="1"/>
      <w:numFmt w:val="bullet"/>
      <w:lvlText w:val=""/>
      <w:lvlJc w:val="left"/>
      <w:pPr>
        <w:ind w:left="720" w:hanging="360"/>
      </w:pPr>
      <w:rPr>
        <w:rFonts w:ascii="Symbol" w:hAnsi="Symbol" w:hint="default"/>
      </w:rPr>
    </w:lvl>
    <w:lvl w:ilvl="1" w:tplc="1C090003">
      <w:start w:val="1"/>
      <w:numFmt w:val="bullet"/>
      <w:lvlText w:val="o"/>
      <w:lvlJc w:val="left"/>
      <w:pPr>
        <w:ind w:left="1440" w:hanging="360"/>
      </w:pPr>
      <w:rPr>
        <w:rFonts w:ascii="Courier New" w:hAnsi="Courier New" w:cs="Courier New" w:hint="default"/>
      </w:rPr>
    </w:lvl>
    <w:lvl w:ilvl="2" w:tplc="1C090005">
      <w:start w:val="1"/>
      <w:numFmt w:val="bullet"/>
      <w:lvlText w:val=""/>
      <w:lvlJc w:val="left"/>
      <w:pPr>
        <w:ind w:left="2160" w:hanging="360"/>
      </w:pPr>
      <w:rPr>
        <w:rFonts w:ascii="Wingdings" w:hAnsi="Wingdings" w:hint="default"/>
      </w:rPr>
    </w:lvl>
    <w:lvl w:ilvl="3" w:tplc="1C090001">
      <w:start w:val="1"/>
      <w:numFmt w:val="bullet"/>
      <w:lvlText w:val=""/>
      <w:lvlJc w:val="left"/>
      <w:pPr>
        <w:ind w:left="2880" w:hanging="360"/>
      </w:pPr>
      <w:rPr>
        <w:rFonts w:ascii="Symbol" w:hAnsi="Symbol" w:hint="default"/>
      </w:rPr>
    </w:lvl>
    <w:lvl w:ilvl="4" w:tplc="1C090003">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85">
    <w:nsid w:val="70CF7F03"/>
    <w:multiLevelType w:val="hybridMultilevel"/>
    <w:tmpl w:val="F09ADB98"/>
    <w:lvl w:ilvl="0" w:tplc="1C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nsid w:val="717615C5"/>
    <w:multiLevelType w:val="hybridMultilevel"/>
    <w:tmpl w:val="95042FB4"/>
    <w:lvl w:ilvl="0" w:tplc="0066A282">
      <w:start w:val="1"/>
      <w:numFmt w:val="bullet"/>
      <w:lvlText w:val="•"/>
      <w:lvlJc w:val="left"/>
      <w:pPr>
        <w:ind w:left="360" w:hanging="360"/>
      </w:pPr>
      <w:rPr>
        <w:rFonts w:ascii="font366" w:hAnsi="font366"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nsid w:val="73B53D8E"/>
    <w:multiLevelType w:val="multilevel"/>
    <w:tmpl w:val="894EE8B2"/>
    <w:lvl w:ilvl="0">
      <w:start w:val="1"/>
      <w:numFmt w:val="bullet"/>
      <w:lvlText w:val="•"/>
      <w:lvlJc w:val="left"/>
      <w:pPr>
        <w:tabs>
          <w:tab w:val="num" w:pos="0"/>
        </w:tabs>
      </w:pPr>
      <w:rPr>
        <w:rFonts w:hint="default"/>
        <w:color w:val="000000"/>
        <w:position w:val="0"/>
        <w:sz w:val="20"/>
        <w:szCs w:val="20"/>
      </w:rPr>
    </w:lvl>
    <w:lvl w:ilvl="1">
      <w:start w:val="1"/>
      <w:numFmt w:val="lowerLetter"/>
      <w:suff w:val="nothing"/>
      <w:lvlText w:val="%2."/>
      <w:lvlJc w:val="left"/>
      <w:pPr>
        <w:ind w:left="-284" w:firstLine="1440"/>
      </w:pPr>
      <w:rPr>
        <w:rFonts w:hint="default"/>
        <w:color w:val="000000"/>
        <w:position w:val="0"/>
        <w:sz w:val="20"/>
        <w:szCs w:val="20"/>
      </w:rPr>
    </w:lvl>
    <w:lvl w:ilvl="2">
      <w:start w:val="1"/>
      <w:numFmt w:val="lowerRoman"/>
      <w:suff w:val="nothing"/>
      <w:lvlText w:val="%3."/>
      <w:lvlJc w:val="left"/>
      <w:pPr>
        <w:ind w:left="-284" w:firstLine="2160"/>
      </w:pPr>
      <w:rPr>
        <w:rFonts w:hint="default"/>
        <w:color w:val="000000"/>
        <w:position w:val="0"/>
        <w:sz w:val="20"/>
        <w:szCs w:val="20"/>
      </w:rPr>
    </w:lvl>
    <w:lvl w:ilvl="3">
      <w:start w:val="1"/>
      <w:numFmt w:val="decimal"/>
      <w:isLgl/>
      <w:suff w:val="nothing"/>
      <w:lvlText w:val="%4."/>
      <w:lvlJc w:val="left"/>
      <w:pPr>
        <w:ind w:left="-284" w:firstLine="2880"/>
      </w:pPr>
      <w:rPr>
        <w:rFonts w:hint="default"/>
        <w:color w:val="000000"/>
        <w:position w:val="0"/>
        <w:sz w:val="20"/>
        <w:szCs w:val="20"/>
      </w:rPr>
    </w:lvl>
    <w:lvl w:ilvl="4">
      <w:start w:val="1"/>
      <w:numFmt w:val="lowerLetter"/>
      <w:suff w:val="nothing"/>
      <w:lvlText w:val="%5."/>
      <w:lvlJc w:val="left"/>
      <w:pPr>
        <w:ind w:left="-284" w:firstLine="3600"/>
      </w:pPr>
      <w:rPr>
        <w:rFonts w:hint="default"/>
        <w:color w:val="000000"/>
        <w:position w:val="0"/>
        <w:sz w:val="20"/>
        <w:szCs w:val="20"/>
      </w:rPr>
    </w:lvl>
    <w:lvl w:ilvl="5">
      <w:start w:val="1"/>
      <w:numFmt w:val="lowerRoman"/>
      <w:suff w:val="nothing"/>
      <w:lvlText w:val="%6."/>
      <w:lvlJc w:val="left"/>
      <w:pPr>
        <w:ind w:left="-284" w:firstLine="4320"/>
      </w:pPr>
      <w:rPr>
        <w:rFonts w:hint="default"/>
        <w:color w:val="000000"/>
        <w:position w:val="0"/>
        <w:sz w:val="20"/>
        <w:szCs w:val="20"/>
      </w:rPr>
    </w:lvl>
    <w:lvl w:ilvl="6">
      <w:start w:val="1"/>
      <w:numFmt w:val="decimal"/>
      <w:isLgl/>
      <w:suff w:val="nothing"/>
      <w:lvlText w:val="%7."/>
      <w:lvlJc w:val="left"/>
      <w:pPr>
        <w:ind w:left="-284" w:firstLine="5040"/>
      </w:pPr>
      <w:rPr>
        <w:rFonts w:hint="default"/>
        <w:color w:val="000000"/>
        <w:position w:val="0"/>
        <w:sz w:val="20"/>
        <w:szCs w:val="20"/>
      </w:rPr>
    </w:lvl>
    <w:lvl w:ilvl="7">
      <w:start w:val="1"/>
      <w:numFmt w:val="lowerLetter"/>
      <w:suff w:val="nothing"/>
      <w:lvlText w:val="%8."/>
      <w:lvlJc w:val="left"/>
      <w:pPr>
        <w:ind w:left="-284" w:firstLine="5760"/>
      </w:pPr>
      <w:rPr>
        <w:rFonts w:hint="default"/>
        <w:color w:val="000000"/>
        <w:position w:val="0"/>
        <w:sz w:val="20"/>
        <w:szCs w:val="20"/>
      </w:rPr>
    </w:lvl>
    <w:lvl w:ilvl="8">
      <w:start w:val="1"/>
      <w:numFmt w:val="lowerRoman"/>
      <w:suff w:val="nothing"/>
      <w:lvlText w:val="%9."/>
      <w:lvlJc w:val="left"/>
      <w:pPr>
        <w:ind w:left="-284" w:firstLine="6480"/>
      </w:pPr>
      <w:rPr>
        <w:rFonts w:hint="default"/>
        <w:color w:val="000000"/>
        <w:position w:val="0"/>
        <w:sz w:val="20"/>
        <w:szCs w:val="20"/>
      </w:rPr>
    </w:lvl>
  </w:abstractNum>
  <w:abstractNum w:abstractNumId="88">
    <w:nsid w:val="74860103"/>
    <w:multiLevelType w:val="multilevel"/>
    <w:tmpl w:val="894EE8A8"/>
    <w:lvl w:ilvl="0">
      <w:start w:val="1"/>
      <w:numFmt w:val="bullet"/>
      <w:lvlText w:val="•"/>
      <w:lvlJc w:val="left"/>
      <w:pPr>
        <w:tabs>
          <w:tab w:val="num" w:pos="0"/>
        </w:tabs>
        <w:ind w:left="0" w:firstLine="0"/>
      </w:pPr>
      <w:rPr>
        <w:rFonts w:ascii="Times New Roman" w:hAnsi="Times New Roman" w:hint="default"/>
        <w:sz w:val="20"/>
      </w:rPr>
    </w:lvl>
    <w:lvl w:ilvl="1">
      <w:start w:val="1"/>
      <w:numFmt w:val="bullet"/>
      <w:suff w:val="nothing"/>
      <w:lvlText w:val="o"/>
      <w:lvlJc w:val="left"/>
      <w:pPr>
        <w:ind w:left="-360" w:firstLine="1080"/>
      </w:pPr>
      <w:rPr>
        <w:rFonts w:ascii="Courier New" w:eastAsia="ヒラギノ角ゴ Pro W3" w:hAnsi="Courier New" w:hint="default"/>
        <w:color w:val="000000"/>
        <w:position w:val="0"/>
        <w:sz w:val="20"/>
      </w:rPr>
    </w:lvl>
    <w:lvl w:ilvl="2">
      <w:start w:val="1"/>
      <w:numFmt w:val="bullet"/>
      <w:suff w:val="nothing"/>
      <w:lvlText w:val=""/>
      <w:lvlJc w:val="left"/>
      <w:pPr>
        <w:ind w:left="-360" w:firstLine="1800"/>
      </w:pPr>
      <w:rPr>
        <w:rFonts w:ascii="Wingdings" w:eastAsia="ヒラギノ角ゴ Pro W3" w:hAnsi="Wingdings" w:hint="default"/>
        <w:color w:val="000000"/>
        <w:position w:val="0"/>
        <w:sz w:val="20"/>
      </w:rPr>
    </w:lvl>
    <w:lvl w:ilvl="3">
      <w:start w:val="1"/>
      <w:numFmt w:val="bullet"/>
      <w:suff w:val="nothing"/>
      <w:lvlText w:val="·"/>
      <w:lvlJc w:val="left"/>
      <w:pPr>
        <w:ind w:left="-360" w:firstLine="2520"/>
      </w:pPr>
      <w:rPr>
        <w:rFonts w:hint="default"/>
        <w:color w:val="000000"/>
        <w:position w:val="0"/>
        <w:sz w:val="20"/>
      </w:rPr>
    </w:lvl>
    <w:lvl w:ilvl="4">
      <w:start w:val="1"/>
      <w:numFmt w:val="bullet"/>
      <w:suff w:val="nothing"/>
      <w:lvlText w:val="o"/>
      <w:lvlJc w:val="left"/>
      <w:pPr>
        <w:ind w:left="-36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360" w:firstLine="3960"/>
      </w:pPr>
      <w:rPr>
        <w:rFonts w:ascii="Wingdings" w:eastAsia="ヒラギノ角ゴ Pro W3" w:hAnsi="Wingdings" w:hint="default"/>
        <w:color w:val="000000"/>
        <w:position w:val="0"/>
        <w:sz w:val="20"/>
      </w:rPr>
    </w:lvl>
    <w:lvl w:ilvl="6">
      <w:start w:val="1"/>
      <w:numFmt w:val="bullet"/>
      <w:suff w:val="nothing"/>
      <w:lvlText w:val="·"/>
      <w:lvlJc w:val="left"/>
      <w:pPr>
        <w:ind w:left="-360" w:firstLine="4680"/>
      </w:pPr>
      <w:rPr>
        <w:rFonts w:hint="default"/>
        <w:color w:val="000000"/>
        <w:position w:val="0"/>
        <w:sz w:val="20"/>
      </w:rPr>
    </w:lvl>
    <w:lvl w:ilvl="7">
      <w:start w:val="1"/>
      <w:numFmt w:val="bullet"/>
      <w:suff w:val="nothing"/>
      <w:lvlText w:val="o"/>
      <w:lvlJc w:val="left"/>
      <w:pPr>
        <w:ind w:left="-36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360" w:firstLine="6120"/>
      </w:pPr>
      <w:rPr>
        <w:rFonts w:ascii="Wingdings" w:eastAsia="ヒラギノ角ゴ Pro W3" w:hAnsi="Wingdings" w:hint="default"/>
        <w:color w:val="000000"/>
        <w:position w:val="0"/>
        <w:sz w:val="20"/>
      </w:rPr>
    </w:lvl>
  </w:abstractNum>
  <w:abstractNum w:abstractNumId="89">
    <w:nsid w:val="74A658A9"/>
    <w:multiLevelType w:val="hybridMultilevel"/>
    <w:tmpl w:val="2A1270E2"/>
    <w:lvl w:ilvl="0" w:tplc="04090001">
      <w:start w:val="1"/>
      <w:numFmt w:val="bullet"/>
      <w:lvlText w:val="•"/>
      <w:lvlJc w:val="left"/>
      <w:pPr>
        <w:ind w:left="720" w:hanging="360"/>
      </w:pPr>
      <w:rPr>
        <w:rFonts w:ascii="Onyx" w:hAnsi="Onyx" w:hint="default"/>
        <w:color w:val="000000"/>
        <w:sz w:val="2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0">
    <w:nsid w:val="75D375C7"/>
    <w:multiLevelType w:val="hybridMultilevel"/>
    <w:tmpl w:val="50A4155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1">
    <w:nsid w:val="765163C6"/>
    <w:multiLevelType w:val="hybridMultilevel"/>
    <w:tmpl w:val="3D0EA038"/>
    <w:lvl w:ilvl="0" w:tplc="04090001">
      <w:start w:val="1"/>
      <w:numFmt w:val="bullet"/>
      <w:lvlText w:val="•"/>
      <w:lvlJc w:val="left"/>
      <w:pPr>
        <w:ind w:left="360" w:hanging="360"/>
      </w:pPr>
      <w:rPr>
        <w:rFonts w:ascii="Times New Roman" w:hAnsi="Times New Roman" w:hint="default"/>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2">
    <w:nsid w:val="770E3722"/>
    <w:multiLevelType w:val="multilevel"/>
    <w:tmpl w:val="894EE8B4"/>
    <w:lvl w:ilvl="0">
      <w:start w:val="1"/>
      <w:numFmt w:val="bullet"/>
      <w:lvlText w:val="•"/>
      <w:lvlJc w:val="left"/>
      <w:pPr>
        <w:tabs>
          <w:tab w:val="num" w:pos="360"/>
        </w:tabs>
        <w:ind w:left="360"/>
      </w:pPr>
      <w:rPr>
        <w:rFonts w:hint="default"/>
        <w:color w:val="000000"/>
        <w:position w:val="0"/>
        <w:sz w:val="20"/>
        <w:szCs w:val="20"/>
      </w:rPr>
    </w:lvl>
    <w:lvl w:ilvl="1">
      <w:start w:val="1"/>
      <w:numFmt w:val="bullet"/>
      <w:suff w:val="nothing"/>
      <w:lvlText w:val="o"/>
      <w:lvlJc w:val="left"/>
      <w:pPr>
        <w:ind w:firstLine="1080"/>
      </w:pPr>
      <w:rPr>
        <w:rFonts w:ascii="Courier New" w:eastAsia="?????? Pro W3" w:hAnsi="Courier New" w:hint="default"/>
        <w:color w:val="000000"/>
        <w:position w:val="0"/>
        <w:sz w:val="20"/>
        <w:szCs w:val="20"/>
      </w:rPr>
    </w:lvl>
    <w:lvl w:ilvl="2">
      <w:start w:val="1"/>
      <w:numFmt w:val="bullet"/>
      <w:suff w:val="nothing"/>
      <w:lvlText w:val=""/>
      <w:lvlJc w:val="left"/>
      <w:pPr>
        <w:ind w:firstLine="1800"/>
      </w:pPr>
      <w:rPr>
        <w:rFonts w:ascii="Wingdings" w:eastAsia="?????? Pro W3" w:hAnsi="Wingdings" w:hint="default"/>
        <w:color w:val="000000"/>
        <w:position w:val="0"/>
        <w:sz w:val="20"/>
        <w:szCs w:val="20"/>
      </w:rPr>
    </w:lvl>
    <w:lvl w:ilvl="3">
      <w:start w:val="1"/>
      <w:numFmt w:val="bullet"/>
      <w:suff w:val="nothing"/>
      <w:lvlText w:val="·"/>
      <w:lvlJc w:val="left"/>
      <w:pPr>
        <w:ind w:firstLine="2520"/>
      </w:pPr>
      <w:rPr>
        <w:rFonts w:hint="default"/>
        <w:color w:val="000000"/>
        <w:position w:val="0"/>
        <w:sz w:val="20"/>
        <w:szCs w:val="20"/>
      </w:rPr>
    </w:lvl>
    <w:lvl w:ilvl="4">
      <w:start w:val="1"/>
      <w:numFmt w:val="bullet"/>
      <w:suff w:val="nothing"/>
      <w:lvlText w:val="o"/>
      <w:lvlJc w:val="left"/>
      <w:pPr>
        <w:ind w:firstLine="3240"/>
      </w:pPr>
      <w:rPr>
        <w:rFonts w:ascii="Courier New" w:eastAsia="?????? Pro W3" w:hAnsi="Courier New" w:hint="default"/>
        <w:color w:val="000000"/>
        <w:position w:val="0"/>
        <w:sz w:val="20"/>
        <w:szCs w:val="20"/>
      </w:rPr>
    </w:lvl>
    <w:lvl w:ilvl="5">
      <w:start w:val="1"/>
      <w:numFmt w:val="bullet"/>
      <w:suff w:val="nothing"/>
      <w:lvlText w:val=""/>
      <w:lvlJc w:val="left"/>
      <w:pPr>
        <w:ind w:firstLine="3960"/>
      </w:pPr>
      <w:rPr>
        <w:rFonts w:ascii="Wingdings" w:eastAsia="?????? Pro W3" w:hAnsi="Wingdings" w:hint="default"/>
        <w:color w:val="000000"/>
        <w:position w:val="0"/>
        <w:sz w:val="20"/>
        <w:szCs w:val="20"/>
      </w:rPr>
    </w:lvl>
    <w:lvl w:ilvl="6">
      <w:start w:val="1"/>
      <w:numFmt w:val="bullet"/>
      <w:suff w:val="nothing"/>
      <w:lvlText w:val="·"/>
      <w:lvlJc w:val="left"/>
      <w:pPr>
        <w:ind w:firstLine="4680"/>
      </w:pPr>
      <w:rPr>
        <w:rFonts w:hint="default"/>
        <w:color w:val="000000"/>
        <w:position w:val="0"/>
        <w:sz w:val="20"/>
        <w:szCs w:val="20"/>
      </w:rPr>
    </w:lvl>
    <w:lvl w:ilvl="7">
      <w:start w:val="1"/>
      <w:numFmt w:val="bullet"/>
      <w:suff w:val="nothing"/>
      <w:lvlText w:val="o"/>
      <w:lvlJc w:val="left"/>
      <w:pPr>
        <w:ind w:firstLine="5400"/>
      </w:pPr>
      <w:rPr>
        <w:rFonts w:ascii="Courier New" w:eastAsia="?????? Pro W3" w:hAnsi="Courier New" w:hint="default"/>
        <w:color w:val="000000"/>
        <w:position w:val="0"/>
        <w:sz w:val="20"/>
        <w:szCs w:val="20"/>
      </w:rPr>
    </w:lvl>
    <w:lvl w:ilvl="8">
      <w:start w:val="1"/>
      <w:numFmt w:val="bullet"/>
      <w:suff w:val="nothing"/>
      <w:lvlText w:val=""/>
      <w:lvlJc w:val="left"/>
      <w:pPr>
        <w:ind w:firstLine="6120"/>
      </w:pPr>
      <w:rPr>
        <w:rFonts w:ascii="Wingdings" w:eastAsia="?????? Pro W3" w:hAnsi="Wingdings" w:hint="default"/>
        <w:color w:val="000000"/>
        <w:position w:val="0"/>
        <w:sz w:val="20"/>
        <w:szCs w:val="20"/>
      </w:rPr>
    </w:lvl>
  </w:abstractNum>
  <w:abstractNum w:abstractNumId="93">
    <w:nsid w:val="77C47167"/>
    <w:multiLevelType w:val="multilevel"/>
    <w:tmpl w:val="894EE87A"/>
    <w:lvl w:ilvl="0">
      <w:start w:val="1"/>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94">
    <w:nsid w:val="78110399"/>
    <w:multiLevelType w:val="multilevel"/>
    <w:tmpl w:val="894EE87A"/>
    <w:lvl w:ilvl="0">
      <w:start w:val="1"/>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o"/>
      <w:lvlJc w:val="left"/>
      <w:pPr>
        <w:ind w:left="0" w:firstLine="1440"/>
      </w:pPr>
      <w:rPr>
        <w:rFonts w:ascii="Courier New" w:eastAsia="ヒラギノ角ゴ Pro W3" w:hAnsi="Courier New" w:hint="default"/>
        <w:color w:val="000000"/>
        <w:position w:val="0"/>
        <w:sz w:val="20"/>
      </w:rPr>
    </w:lvl>
    <w:lvl w:ilvl="2">
      <w:start w:val="1"/>
      <w:numFmt w:val="bullet"/>
      <w:suff w:val="nothing"/>
      <w:lvlText w:val=""/>
      <w:lvlJc w:val="left"/>
      <w:pPr>
        <w:ind w:left="0" w:firstLine="2160"/>
      </w:pPr>
      <w:rPr>
        <w:rFonts w:ascii="Wingdings" w:eastAsia="ヒラギノ角ゴ Pro W3" w:hAnsi="Wingdings" w:hint="default"/>
        <w:color w:val="000000"/>
        <w:position w:val="0"/>
        <w:sz w:val="20"/>
      </w:rPr>
    </w:lvl>
    <w:lvl w:ilvl="3">
      <w:start w:val="1"/>
      <w:numFmt w:val="bullet"/>
      <w:suff w:val="nothing"/>
      <w:lvlText w:val="•"/>
      <w:lvlJc w:val="left"/>
      <w:pPr>
        <w:ind w:left="0" w:firstLine="2880"/>
      </w:pPr>
      <w:rPr>
        <w:rFonts w:hint="default"/>
        <w:color w:val="000000"/>
        <w:position w:val="0"/>
        <w:sz w:val="20"/>
      </w:rPr>
    </w:lvl>
    <w:lvl w:ilvl="4">
      <w:start w:val="1"/>
      <w:numFmt w:val="bullet"/>
      <w:suff w:val="nothing"/>
      <w:lvlText w:val="o"/>
      <w:lvlJc w:val="left"/>
      <w:pPr>
        <w:ind w:left="0" w:firstLine="3600"/>
      </w:pPr>
      <w:rPr>
        <w:rFonts w:ascii="Courier New" w:eastAsia="ヒラギノ角ゴ Pro W3" w:hAnsi="Courier New" w:hint="default"/>
        <w:color w:val="000000"/>
        <w:position w:val="0"/>
        <w:sz w:val="20"/>
      </w:rPr>
    </w:lvl>
    <w:lvl w:ilvl="5">
      <w:start w:val="1"/>
      <w:numFmt w:val="bullet"/>
      <w:suff w:val="nothing"/>
      <w:lvlText w:val=""/>
      <w:lvlJc w:val="left"/>
      <w:pPr>
        <w:ind w:left="0" w:firstLine="4320"/>
      </w:pPr>
      <w:rPr>
        <w:rFonts w:ascii="Wingdings" w:eastAsia="ヒラギノ角ゴ Pro W3" w:hAnsi="Wingdings" w:hint="default"/>
        <w:color w:val="000000"/>
        <w:position w:val="0"/>
        <w:sz w:val="20"/>
      </w:rPr>
    </w:lvl>
    <w:lvl w:ilvl="6">
      <w:start w:val="1"/>
      <w:numFmt w:val="bullet"/>
      <w:suff w:val="nothing"/>
      <w:lvlText w:val="•"/>
      <w:lvlJc w:val="left"/>
      <w:pPr>
        <w:ind w:left="0" w:firstLine="5040"/>
      </w:pPr>
      <w:rPr>
        <w:rFonts w:hint="default"/>
        <w:color w:val="000000"/>
        <w:position w:val="0"/>
        <w:sz w:val="20"/>
      </w:rPr>
    </w:lvl>
    <w:lvl w:ilvl="7">
      <w:start w:val="1"/>
      <w:numFmt w:val="bullet"/>
      <w:suff w:val="nothing"/>
      <w:lvlText w:val="o"/>
      <w:lvlJc w:val="left"/>
      <w:pPr>
        <w:ind w:left="0" w:firstLine="5760"/>
      </w:pPr>
      <w:rPr>
        <w:rFonts w:ascii="Courier New" w:eastAsia="ヒラギノ角ゴ Pro W3" w:hAnsi="Courier New" w:hint="default"/>
        <w:color w:val="000000"/>
        <w:position w:val="0"/>
        <w:sz w:val="20"/>
      </w:rPr>
    </w:lvl>
    <w:lvl w:ilvl="8">
      <w:start w:val="1"/>
      <w:numFmt w:val="bullet"/>
      <w:suff w:val="nothing"/>
      <w:lvlText w:val=""/>
      <w:lvlJc w:val="left"/>
      <w:pPr>
        <w:ind w:left="0" w:firstLine="6480"/>
      </w:pPr>
      <w:rPr>
        <w:rFonts w:ascii="Wingdings" w:eastAsia="ヒラギノ角ゴ Pro W3" w:hAnsi="Wingdings" w:hint="default"/>
        <w:color w:val="000000"/>
        <w:position w:val="0"/>
        <w:sz w:val="20"/>
      </w:rPr>
    </w:lvl>
  </w:abstractNum>
  <w:abstractNum w:abstractNumId="95">
    <w:nsid w:val="7B886739"/>
    <w:multiLevelType w:val="hybridMultilevel"/>
    <w:tmpl w:val="497A2220"/>
    <w:lvl w:ilvl="0" w:tplc="04090001">
      <w:start w:val="1"/>
      <w:numFmt w:val="bullet"/>
      <w:lvlText w:val="•"/>
      <w:lvlJc w:val="left"/>
      <w:pPr>
        <w:ind w:left="360" w:hanging="360"/>
      </w:pPr>
      <w:rPr>
        <w:rFonts w:ascii="Times New Roman" w:hAnsi="Times New Roman" w:hint="default"/>
        <w:color w:val="000000"/>
        <w:sz w:val="2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6">
    <w:nsid w:val="7DC54D1D"/>
    <w:multiLevelType w:val="hybridMultilevel"/>
    <w:tmpl w:val="20CA4410"/>
    <w:lvl w:ilvl="0" w:tplc="04090003">
      <w:start w:val="1"/>
      <w:numFmt w:val="bullet"/>
      <w:lvlText w:val="o"/>
      <w:lvlJc w:val="left"/>
      <w:pPr>
        <w:ind w:left="644" w:hanging="360"/>
      </w:pPr>
      <w:rPr>
        <w:rFonts w:ascii="Courier New" w:hAnsi="Courier New"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97">
    <w:nsid w:val="7DD94C11"/>
    <w:multiLevelType w:val="multilevel"/>
    <w:tmpl w:val="894EE894"/>
    <w:lvl w:ilvl="0">
      <w:numFmt w:val="bullet"/>
      <w:lvlText w:val="•"/>
      <w:lvlJc w:val="left"/>
      <w:pPr>
        <w:tabs>
          <w:tab w:val="num" w:pos="360"/>
        </w:tabs>
        <w:ind w:left="360" w:firstLine="0"/>
      </w:pPr>
      <w:rPr>
        <w:rFonts w:ascii="Times New Roman" w:hAnsi="Times New Roman" w:hint="default"/>
        <w:sz w:val="20"/>
      </w:rPr>
    </w:lvl>
    <w:lvl w:ilvl="1">
      <w:start w:val="1"/>
      <w:numFmt w:val="bullet"/>
      <w:suff w:val="nothing"/>
      <w:lvlText w:val="•"/>
      <w:lvlJc w:val="left"/>
      <w:pPr>
        <w:ind w:left="0" w:firstLine="851"/>
      </w:pPr>
      <w:rPr>
        <w:rFonts w:ascii="Courier New" w:eastAsia="ヒラギノ角ゴ Pro W3" w:hAnsi="Courier New" w:hint="default"/>
        <w:color w:val="000000"/>
        <w:position w:val="0"/>
        <w:sz w:val="20"/>
      </w:rPr>
    </w:lvl>
    <w:lvl w:ilvl="2">
      <w:start w:val="1"/>
      <w:numFmt w:val="bullet"/>
      <w:suff w:val="nothing"/>
      <w:lvlText w:val=""/>
      <w:lvlJc w:val="left"/>
      <w:pPr>
        <w:ind w:left="0" w:firstLine="1800"/>
      </w:pPr>
      <w:rPr>
        <w:rFonts w:ascii="Wingdings" w:eastAsia="ヒラギノ角ゴ Pro W3" w:hAnsi="Wingdings" w:hint="default"/>
        <w:color w:val="000000"/>
        <w:position w:val="0"/>
        <w:sz w:val="20"/>
      </w:rPr>
    </w:lvl>
    <w:lvl w:ilvl="3">
      <w:start w:val="1"/>
      <w:numFmt w:val="bullet"/>
      <w:suff w:val="nothing"/>
      <w:lvlText w:val="•"/>
      <w:lvlJc w:val="left"/>
      <w:pPr>
        <w:ind w:left="0" w:firstLine="2520"/>
      </w:pPr>
      <w:rPr>
        <w:rFonts w:hint="default"/>
        <w:color w:val="000000"/>
        <w:position w:val="0"/>
        <w:sz w:val="20"/>
      </w:rPr>
    </w:lvl>
    <w:lvl w:ilvl="4">
      <w:start w:val="1"/>
      <w:numFmt w:val="bullet"/>
      <w:suff w:val="nothing"/>
      <w:lvlText w:val="o"/>
      <w:lvlJc w:val="left"/>
      <w:pPr>
        <w:ind w:left="0" w:firstLine="3240"/>
      </w:pPr>
      <w:rPr>
        <w:rFonts w:ascii="Courier New" w:eastAsia="ヒラギノ角ゴ Pro W3" w:hAnsi="Courier New" w:hint="default"/>
        <w:color w:val="000000"/>
        <w:position w:val="0"/>
        <w:sz w:val="20"/>
      </w:rPr>
    </w:lvl>
    <w:lvl w:ilvl="5">
      <w:start w:val="1"/>
      <w:numFmt w:val="bullet"/>
      <w:suff w:val="nothing"/>
      <w:lvlText w:val=""/>
      <w:lvlJc w:val="left"/>
      <w:pPr>
        <w:ind w:left="0" w:firstLine="3960"/>
      </w:pPr>
      <w:rPr>
        <w:rFonts w:ascii="Wingdings" w:eastAsia="ヒラギノ角ゴ Pro W3" w:hAnsi="Wingdings" w:hint="default"/>
        <w:color w:val="000000"/>
        <w:position w:val="0"/>
        <w:sz w:val="20"/>
      </w:rPr>
    </w:lvl>
    <w:lvl w:ilvl="6">
      <w:start w:val="1"/>
      <w:numFmt w:val="bullet"/>
      <w:suff w:val="nothing"/>
      <w:lvlText w:val="•"/>
      <w:lvlJc w:val="left"/>
      <w:pPr>
        <w:ind w:left="0" w:firstLine="4680"/>
      </w:pPr>
      <w:rPr>
        <w:rFonts w:hint="default"/>
        <w:color w:val="000000"/>
        <w:position w:val="0"/>
        <w:sz w:val="20"/>
      </w:rPr>
    </w:lvl>
    <w:lvl w:ilvl="7">
      <w:start w:val="1"/>
      <w:numFmt w:val="bullet"/>
      <w:suff w:val="nothing"/>
      <w:lvlText w:val="o"/>
      <w:lvlJc w:val="left"/>
      <w:pPr>
        <w:ind w:left="0" w:firstLine="5400"/>
      </w:pPr>
      <w:rPr>
        <w:rFonts w:ascii="Courier New" w:eastAsia="ヒラギノ角ゴ Pro W3" w:hAnsi="Courier New" w:hint="default"/>
        <w:color w:val="000000"/>
        <w:position w:val="0"/>
        <w:sz w:val="20"/>
      </w:rPr>
    </w:lvl>
    <w:lvl w:ilvl="8">
      <w:start w:val="1"/>
      <w:numFmt w:val="bullet"/>
      <w:suff w:val="nothing"/>
      <w:lvlText w:val=""/>
      <w:lvlJc w:val="left"/>
      <w:pPr>
        <w:ind w:left="0" w:firstLine="6120"/>
      </w:pPr>
      <w:rPr>
        <w:rFonts w:ascii="Wingdings" w:eastAsia="ヒラギノ角ゴ Pro W3" w:hAnsi="Wingdings" w:hint="default"/>
        <w:color w:val="000000"/>
        <w:position w:val="0"/>
        <w:sz w:val="20"/>
      </w:rPr>
    </w:lvl>
  </w:abstractNum>
  <w:abstractNum w:abstractNumId="98">
    <w:nsid w:val="7F801EE8"/>
    <w:multiLevelType w:val="hybridMultilevel"/>
    <w:tmpl w:val="BEA2E3E4"/>
    <w:lvl w:ilvl="0" w:tplc="CB82B964">
      <w:start w:val="1"/>
      <w:numFmt w:val="bullet"/>
      <w:lvlText w:val="•"/>
      <w:lvlJc w:val="left"/>
      <w:pPr>
        <w:tabs>
          <w:tab w:val="num" w:pos="360"/>
        </w:tabs>
        <w:ind w:left="360" w:hanging="360"/>
      </w:pPr>
      <w:rPr>
        <w:rFonts w:ascii="font370" w:hAnsi="font370" w:hint="default"/>
        <w:color w:val="000000"/>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97"/>
  </w:num>
  <w:num w:numId="26">
    <w:abstractNumId w:val="31"/>
  </w:num>
  <w:num w:numId="27">
    <w:abstractNumId w:val="67"/>
  </w:num>
  <w:num w:numId="28">
    <w:abstractNumId w:val="88"/>
  </w:num>
  <w:num w:numId="29">
    <w:abstractNumId w:val="29"/>
  </w:num>
  <w:num w:numId="30">
    <w:abstractNumId w:val="95"/>
  </w:num>
  <w:num w:numId="31">
    <w:abstractNumId w:val="62"/>
  </w:num>
  <w:num w:numId="32">
    <w:abstractNumId w:val="64"/>
  </w:num>
  <w:num w:numId="33">
    <w:abstractNumId w:val="59"/>
  </w:num>
  <w:num w:numId="34">
    <w:abstractNumId w:val="49"/>
  </w:num>
  <w:num w:numId="35">
    <w:abstractNumId w:val="28"/>
  </w:num>
  <w:num w:numId="36">
    <w:abstractNumId w:val="27"/>
  </w:num>
  <w:num w:numId="37">
    <w:abstractNumId w:val="54"/>
  </w:num>
  <w:num w:numId="38">
    <w:abstractNumId w:val="35"/>
  </w:num>
  <w:num w:numId="39">
    <w:abstractNumId w:val="47"/>
  </w:num>
  <w:num w:numId="40">
    <w:abstractNumId w:val="41"/>
  </w:num>
  <w:num w:numId="41">
    <w:abstractNumId w:val="94"/>
  </w:num>
  <w:num w:numId="42">
    <w:abstractNumId w:val="68"/>
  </w:num>
  <w:num w:numId="43">
    <w:abstractNumId w:val="91"/>
  </w:num>
  <w:num w:numId="44">
    <w:abstractNumId w:val="50"/>
  </w:num>
  <w:num w:numId="45">
    <w:abstractNumId w:val="42"/>
  </w:num>
  <w:num w:numId="46">
    <w:abstractNumId w:val="48"/>
  </w:num>
  <w:num w:numId="47">
    <w:abstractNumId w:val="93"/>
  </w:num>
  <w:num w:numId="48">
    <w:abstractNumId w:val="90"/>
  </w:num>
  <w:num w:numId="49">
    <w:abstractNumId w:val="30"/>
  </w:num>
  <w:num w:numId="50">
    <w:abstractNumId w:val="60"/>
  </w:num>
  <w:num w:numId="51">
    <w:abstractNumId w:val="86"/>
  </w:num>
  <w:num w:numId="52">
    <w:abstractNumId w:val="51"/>
  </w:num>
  <w:num w:numId="53">
    <w:abstractNumId w:val="34"/>
  </w:num>
  <w:num w:numId="54">
    <w:abstractNumId w:val="63"/>
  </w:num>
  <w:num w:numId="55">
    <w:abstractNumId w:val="33"/>
  </w:num>
  <w:num w:numId="56">
    <w:abstractNumId w:val="37"/>
  </w:num>
  <w:num w:numId="57">
    <w:abstractNumId w:val="58"/>
  </w:num>
  <w:num w:numId="58">
    <w:abstractNumId w:val="81"/>
  </w:num>
  <w:num w:numId="59">
    <w:abstractNumId w:val="66"/>
  </w:num>
  <w:num w:numId="60">
    <w:abstractNumId w:val="69"/>
  </w:num>
  <w:num w:numId="61">
    <w:abstractNumId w:val="83"/>
  </w:num>
  <w:num w:numId="62">
    <w:abstractNumId w:val="84"/>
  </w:num>
  <w:num w:numId="63">
    <w:abstractNumId w:val="98"/>
  </w:num>
  <w:num w:numId="64">
    <w:abstractNumId w:val="52"/>
  </w:num>
  <w:num w:numId="65">
    <w:abstractNumId w:val="53"/>
  </w:num>
  <w:num w:numId="66">
    <w:abstractNumId w:val="78"/>
  </w:num>
  <w:num w:numId="67">
    <w:abstractNumId w:val="74"/>
  </w:num>
  <w:num w:numId="68">
    <w:abstractNumId w:val="77"/>
  </w:num>
  <w:num w:numId="69">
    <w:abstractNumId w:val="82"/>
  </w:num>
  <w:num w:numId="70">
    <w:abstractNumId w:val="32"/>
  </w:num>
  <w:num w:numId="71">
    <w:abstractNumId w:val="26"/>
  </w:num>
  <w:num w:numId="72">
    <w:abstractNumId w:val="36"/>
  </w:num>
  <w:num w:numId="73">
    <w:abstractNumId w:val="75"/>
  </w:num>
  <w:num w:numId="74">
    <w:abstractNumId w:val="39"/>
  </w:num>
  <w:num w:numId="75">
    <w:abstractNumId w:val="65"/>
  </w:num>
  <w:num w:numId="76">
    <w:abstractNumId w:val="25"/>
  </w:num>
  <w:num w:numId="77">
    <w:abstractNumId w:val="24"/>
  </w:num>
  <w:num w:numId="78">
    <w:abstractNumId w:val="45"/>
  </w:num>
  <w:num w:numId="79">
    <w:abstractNumId w:val="55"/>
  </w:num>
  <w:num w:numId="80">
    <w:abstractNumId w:val="73"/>
  </w:num>
  <w:num w:numId="81">
    <w:abstractNumId w:val="56"/>
  </w:num>
  <w:num w:numId="82">
    <w:abstractNumId w:val="76"/>
  </w:num>
  <w:num w:numId="83">
    <w:abstractNumId w:val="70"/>
  </w:num>
  <w:num w:numId="84">
    <w:abstractNumId w:val="61"/>
  </w:num>
  <w:num w:numId="85">
    <w:abstractNumId w:val="44"/>
  </w:num>
  <w:num w:numId="86">
    <w:abstractNumId w:val="38"/>
  </w:num>
  <w:num w:numId="87">
    <w:abstractNumId w:val="43"/>
  </w:num>
  <w:num w:numId="88">
    <w:abstractNumId w:val="85"/>
  </w:num>
  <w:num w:numId="89">
    <w:abstractNumId w:val="89"/>
  </w:num>
  <w:num w:numId="90">
    <w:abstractNumId w:val="57"/>
  </w:num>
  <w:num w:numId="91">
    <w:abstractNumId w:val="46"/>
  </w:num>
  <w:num w:numId="92">
    <w:abstractNumId w:val="87"/>
  </w:num>
  <w:num w:numId="93">
    <w:abstractNumId w:val="96"/>
  </w:num>
  <w:num w:numId="94">
    <w:abstractNumId w:val="72"/>
  </w:num>
  <w:num w:numId="95">
    <w:abstractNumId w:val="40"/>
  </w:num>
  <w:num w:numId="96">
    <w:abstractNumId w:val="80"/>
  </w:num>
  <w:num w:numId="97">
    <w:abstractNumId w:val="71"/>
  </w:num>
  <w:num w:numId="98">
    <w:abstractNumId w:val="92"/>
  </w:num>
  <w:num w:numId="99">
    <w:abstractNumId w:val="79"/>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DisplayPageBoundaries/>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3C8F"/>
    <w:rsid w:val="000301D7"/>
    <w:rsid w:val="00035997"/>
    <w:rsid w:val="00050A5B"/>
    <w:rsid w:val="000736A8"/>
    <w:rsid w:val="0008244F"/>
    <w:rsid w:val="000A6241"/>
    <w:rsid w:val="000A79C5"/>
    <w:rsid w:val="000B1D68"/>
    <w:rsid w:val="000F0AC5"/>
    <w:rsid w:val="00105D13"/>
    <w:rsid w:val="001419B6"/>
    <w:rsid w:val="001769D4"/>
    <w:rsid w:val="001D0750"/>
    <w:rsid w:val="00297851"/>
    <w:rsid w:val="002B203C"/>
    <w:rsid w:val="002C090A"/>
    <w:rsid w:val="002C2A77"/>
    <w:rsid w:val="002E57B3"/>
    <w:rsid w:val="00302DA6"/>
    <w:rsid w:val="003149F4"/>
    <w:rsid w:val="003152E6"/>
    <w:rsid w:val="003172C9"/>
    <w:rsid w:val="003300E0"/>
    <w:rsid w:val="0036039A"/>
    <w:rsid w:val="003739E8"/>
    <w:rsid w:val="003A70F2"/>
    <w:rsid w:val="003F79F4"/>
    <w:rsid w:val="004332DB"/>
    <w:rsid w:val="00451264"/>
    <w:rsid w:val="0045237B"/>
    <w:rsid w:val="00482353"/>
    <w:rsid w:val="00491D7B"/>
    <w:rsid w:val="004A4363"/>
    <w:rsid w:val="004B0757"/>
    <w:rsid w:val="004B2827"/>
    <w:rsid w:val="004C22D8"/>
    <w:rsid w:val="0053774B"/>
    <w:rsid w:val="00546972"/>
    <w:rsid w:val="00580631"/>
    <w:rsid w:val="005D5361"/>
    <w:rsid w:val="005E3DFF"/>
    <w:rsid w:val="00684E27"/>
    <w:rsid w:val="0068511B"/>
    <w:rsid w:val="006B0C87"/>
    <w:rsid w:val="006B72C4"/>
    <w:rsid w:val="006E767E"/>
    <w:rsid w:val="00700FDD"/>
    <w:rsid w:val="0073254C"/>
    <w:rsid w:val="00737A8A"/>
    <w:rsid w:val="00745CA9"/>
    <w:rsid w:val="00771EB1"/>
    <w:rsid w:val="007F71ED"/>
    <w:rsid w:val="00876982"/>
    <w:rsid w:val="008845F3"/>
    <w:rsid w:val="008B2A10"/>
    <w:rsid w:val="008C2D2F"/>
    <w:rsid w:val="008C62CB"/>
    <w:rsid w:val="00912C23"/>
    <w:rsid w:val="009754D4"/>
    <w:rsid w:val="00981FEE"/>
    <w:rsid w:val="009C0C57"/>
    <w:rsid w:val="00A2058A"/>
    <w:rsid w:val="00A32C61"/>
    <w:rsid w:val="00A63EB4"/>
    <w:rsid w:val="00A66716"/>
    <w:rsid w:val="00A71C96"/>
    <w:rsid w:val="00AA0119"/>
    <w:rsid w:val="00AC6494"/>
    <w:rsid w:val="00AD70D7"/>
    <w:rsid w:val="00B63C75"/>
    <w:rsid w:val="00B647F9"/>
    <w:rsid w:val="00B8590C"/>
    <w:rsid w:val="00BD211F"/>
    <w:rsid w:val="00BF003F"/>
    <w:rsid w:val="00BF3151"/>
    <w:rsid w:val="00C64821"/>
    <w:rsid w:val="00CC7002"/>
    <w:rsid w:val="00CE5333"/>
    <w:rsid w:val="00D13C8F"/>
    <w:rsid w:val="00D16BD4"/>
    <w:rsid w:val="00D24724"/>
    <w:rsid w:val="00D458DB"/>
    <w:rsid w:val="00D73924"/>
    <w:rsid w:val="00D75B7F"/>
    <w:rsid w:val="00D85E40"/>
    <w:rsid w:val="00DE32C9"/>
    <w:rsid w:val="00E00D55"/>
    <w:rsid w:val="00E34C42"/>
    <w:rsid w:val="00E53DE5"/>
    <w:rsid w:val="00E60311"/>
    <w:rsid w:val="00F009E9"/>
    <w:rsid w:val="00F038B9"/>
    <w:rsid w:val="00F15427"/>
    <w:rsid w:val="00F41D55"/>
    <w:rsid w:val="00F46491"/>
    <w:rsid w:val="00F66B75"/>
    <w:rsid w:val="00F91E70"/>
    <w:rsid w:val="00F931ED"/>
    <w:rsid w:val="00F94682"/>
    <w:rsid w:val="00F95346"/>
    <w:rsid w:val="00FA5261"/>
    <w:rsid w:val="00FC074B"/>
    <w:rsid w:val="00FE2E32"/>
    <w:rsid w:val="00FE6585"/>
    <w:rsid w:val="00FE685C"/>
    <w:rsid w:val="00FF71DB"/>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5A68250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Bullet" w:uiPriority="99"/>
    <w:lsdException w:name="List Number 3" w:uiPriority="99"/>
    <w:lsdException w:name="Body Text" w:uiPriority="99"/>
    <w:lsdException w:name="Body Text 2" w:uiPriority="99"/>
    <w:lsdException w:name="Body Text 3" w:uiPriority="99"/>
    <w:lsdException w:name="Body Text Indent 2" w:uiPriority="99"/>
    <w:lsdException w:name="Body Text Indent 3" w:uiPriority="99"/>
    <w:lsdException w:name="Hyperlink"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99" w:qFormat="1"/>
    <w:lsdException w:name="List Paragraph" w:uiPriority="34" w:qFormat="1"/>
  </w:latentStyles>
  <w:style w:type="paragraph" w:default="1" w:styleId="Normal">
    <w:name w:val="Normal"/>
    <w:qFormat/>
    <w:rPr>
      <w:rFonts w:eastAsia="ヒラギノ角ゴ Pro W3"/>
      <w:color w:val="000000"/>
      <w:szCs w:val="24"/>
    </w:rPr>
  </w:style>
  <w:style w:type="paragraph" w:styleId="Heading1">
    <w:name w:val="heading 1"/>
    <w:basedOn w:val="Normal"/>
    <w:next w:val="Normal"/>
    <w:link w:val="Heading1Char"/>
    <w:uiPriority w:val="99"/>
    <w:qFormat/>
    <w:rsid w:val="003F091E"/>
    <w:pPr>
      <w:keepNext/>
      <w:outlineLvl w:val="0"/>
    </w:pPr>
    <w:rPr>
      <w:rFonts w:ascii="Arial" w:eastAsia="Times New Roman" w:hAnsi="Arial" w:cs="Arial"/>
      <w:color w:val="auto"/>
      <w:sz w:val="36"/>
      <w:szCs w:val="36"/>
      <w:lang w:val="en-ZA"/>
    </w:rPr>
  </w:style>
  <w:style w:type="paragraph" w:styleId="Heading2">
    <w:name w:val="heading 2"/>
    <w:basedOn w:val="Normal"/>
    <w:next w:val="Body"/>
    <w:link w:val="Heading2Char"/>
    <w:uiPriority w:val="99"/>
    <w:qFormat/>
    <w:rsid w:val="003F091E"/>
    <w:pPr>
      <w:keepNext/>
      <w:outlineLvl w:val="1"/>
    </w:pPr>
    <w:rPr>
      <w:rFonts w:ascii="Helvetica" w:eastAsia="?????? Pro W3" w:hAnsi="Helvetica" w:cs="Helvetica"/>
      <w:b/>
      <w:bCs/>
      <w:sz w:val="24"/>
    </w:rPr>
  </w:style>
  <w:style w:type="paragraph" w:styleId="Heading3">
    <w:name w:val="heading 3"/>
    <w:basedOn w:val="Normal"/>
    <w:next w:val="Normal"/>
    <w:link w:val="Heading3Char"/>
    <w:uiPriority w:val="99"/>
    <w:qFormat/>
    <w:rsid w:val="003F091E"/>
    <w:pPr>
      <w:keepNext/>
      <w:spacing w:before="240" w:after="60"/>
      <w:outlineLvl w:val="2"/>
    </w:pPr>
    <w:rPr>
      <w:rFonts w:ascii="Calibri" w:eastAsia="Times New Roman" w:hAnsi="Calibri" w:cs="Calibri"/>
      <w:b/>
      <w:bCs/>
      <w:color w:val="auto"/>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uiPriority w:val="99"/>
    <w:pPr>
      <w:tabs>
        <w:tab w:val="right" w:pos="9632"/>
      </w:tabs>
    </w:pPr>
    <w:rPr>
      <w:rFonts w:ascii="Helvetica" w:eastAsia="ヒラギノ角ゴ Pro W3" w:hAnsi="Helvetica"/>
      <w:color w:val="000000"/>
    </w:rPr>
  </w:style>
  <w:style w:type="paragraph" w:customStyle="1" w:styleId="Footer1">
    <w:name w:val="Footer1"/>
    <w:uiPriority w:val="99"/>
    <w:pPr>
      <w:tabs>
        <w:tab w:val="center" w:pos="4320"/>
        <w:tab w:val="right" w:pos="8640"/>
      </w:tabs>
    </w:pPr>
    <w:rPr>
      <w:rFonts w:eastAsia="ヒラギノ角ゴ Pro W3"/>
      <w:color w:val="000000"/>
    </w:rPr>
  </w:style>
  <w:style w:type="paragraph" w:customStyle="1" w:styleId="Bullet">
    <w:name w:val="Bullet"/>
    <w:uiPriority w:val="99"/>
    <w:pPr>
      <w:tabs>
        <w:tab w:val="left" w:pos="720"/>
      </w:tabs>
      <w:spacing w:before="120" w:line="288" w:lineRule="auto"/>
      <w:jc w:val="both"/>
    </w:pPr>
    <w:rPr>
      <w:rFonts w:ascii="Lucida Grande" w:eastAsia="ヒラギノ角ゴ Pro W3" w:hAnsi="Lucida Grande"/>
      <w:color w:val="000000"/>
      <w:sz w:val="22"/>
    </w:rPr>
  </w:style>
  <w:style w:type="paragraph" w:customStyle="1" w:styleId="BodyText1">
    <w:name w:val="Body Text1"/>
    <w:pPr>
      <w:jc w:val="both"/>
    </w:pPr>
    <w:rPr>
      <w:rFonts w:ascii="Arial Bold" w:eastAsia="ヒラギノ角ゴ Pro W3" w:hAnsi="Arial Bold"/>
      <w:color w:val="000000"/>
      <w:sz w:val="22"/>
    </w:rPr>
  </w:style>
  <w:style w:type="paragraph" w:customStyle="1" w:styleId="BodyText31">
    <w:name w:val="Body Text 31"/>
    <w:pPr>
      <w:spacing w:after="120"/>
    </w:pPr>
    <w:rPr>
      <w:rFonts w:eastAsia="ヒラギノ角ゴ Pro W3"/>
      <w:color w:val="000000"/>
      <w:sz w:val="16"/>
    </w:rPr>
  </w:style>
  <w:style w:type="numbering" w:customStyle="1" w:styleId="List6">
    <w:name w:val="List 6"/>
    <w:pPr>
      <w:numPr>
        <w:numId w:val="4"/>
      </w:numPr>
    </w:pPr>
  </w:style>
  <w:style w:type="paragraph" w:customStyle="1" w:styleId="Heading1AA">
    <w:name w:val="Heading 1 A A"/>
    <w:next w:val="Normal"/>
    <w:autoRedefine/>
    <w:uiPriority w:val="99"/>
    <w:rsid w:val="003739E8"/>
    <w:pPr>
      <w:keepNext/>
      <w:jc w:val="both"/>
      <w:outlineLvl w:val="0"/>
    </w:pPr>
    <w:rPr>
      <w:rFonts w:ascii="Arial Narrow" w:eastAsia="ヒラギノ角ゴ Pro W3" w:hAnsi="Arial Narrow"/>
      <w:b/>
      <w:sz w:val="22"/>
    </w:rPr>
  </w:style>
  <w:style w:type="paragraph" w:customStyle="1" w:styleId="BodyText21">
    <w:name w:val="Body Text 21"/>
    <w:pPr>
      <w:jc w:val="both"/>
    </w:pPr>
    <w:rPr>
      <w:rFonts w:ascii="Arial" w:eastAsia="ヒラギノ角ゴ Pro W3" w:hAnsi="Arial"/>
      <w:color w:val="000000"/>
      <w:sz w:val="22"/>
    </w:rPr>
  </w:style>
  <w:style w:type="paragraph" w:customStyle="1" w:styleId="FreeForm">
    <w:name w:val="Free Form"/>
    <w:uiPriority w:val="99"/>
    <w:rPr>
      <w:rFonts w:ascii="Helvetica" w:eastAsia="ヒラギノ角ゴ Pro W3" w:hAnsi="Helvetica"/>
      <w:color w:val="000000"/>
      <w:sz w:val="24"/>
    </w:rPr>
  </w:style>
  <w:style w:type="character" w:customStyle="1" w:styleId="Hyperlink1">
    <w:name w:val="Hyperlink1"/>
    <w:rPr>
      <w:color w:val="0D1321"/>
      <w:sz w:val="20"/>
      <w:u w:val="single"/>
    </w:rPr>
  </w:style>
  <w:style w:type="character" w:customStyle="1" w:styleId="linkgreen1">
    <w:name w:val="linkgreen1"/>
    <w:rPr>
      <w:rFonts w:ascii="Verdana" w:eastAsia="ヒラギノ角ゴ Pro W3" w:hAnsi="Verdana"/>
      <w:b w:val="0"/>
      <w:i w:val="0"/>
      <w:strike w:val="0"/>
      <w:dstrike w:val="0"/>
      <w:color w:val="0E0F09"/>
      <w:sz w:val="17"/>
    </w:rPr>
  </w:style>
  <w:style w:type="paragraph" w:customStyle="1" w:styleId="Heading5A">
    <w:name w:val="Heading 5 A"/>
    <w:next w:val="Normal"/>
    <w:uiPriority w:val="99"/>
    <w:pPr>
      <w:spacing w:before="240" w:after="60"/>
      <w:outlineLvl w:val="4"/>
    </w:pPr>
    <w:rPr>
      <w:rFonts w:ascii="Times New Roman Bold Italic" w:eastAsia="ヒラギノ角ゴ Pro W3" w:hAnsi="Times New Roman Bold Italic"/>
      <w:color w:val="000000"/>
      <w:sz w:val="26"/>
    </w:rPr>
  </w:style>
  <w:style w:type="paragraph" w:customStyle="1" w:styleId="FreeFormA">
    <w:name w:val="Free Form A"/>
    <w:rPr>
      <w:rFonts w:eastAsia="ヒラギノ角ゴ Pro W3"/>
      <w:color w:val="000000"/>
    </w:rPr>
  </w:style>
  <w:style w:type="paragraph" w:styleId="Footer">
    <w:name w:val="footer"/>
    <w:basedOn w:val="Normal"/>
    <w:link w:val="FooterChar"/>
    <w:unhideWhenUsed/>
    <w:locked/>
    <w:rsid w:val="00EB39E6"/>
    <w:pPr>
      <w:tabs>
        <w:tab w:val="center" w:pos="4513"/>
        <w:tab w:val="right" w:pos="9026"/>
      </w:tabs>
    </w:pPr>
    <w:rPr>
      <w:rFonts w:ascii="Calibri" w:eastAsia="Calibri" w:hAnsi="Calibri"/>
      <w:color w:val="auto"/>
      <w:sz w:val="22"/>
      <w:szCs w:val="22"/>
    </w:rPr>
  </w:style>
  <w:style w:type="character" w:customStyle="1" w:styleId="FooterChar">
    <w:name w:val="Footer Char"/>
    <w:link w:val="Footer"/>
    <w:rsid w:val="00EB39E6"/>
    <w:rPr>
      <w:rFonts w:ascii="Calibri" w:eastAsia="Calibri" w:hAnsi="Calibri"/>
      <w:sz w:val="22"/>
      <w:szCs w:val="22"/>
    </w:rPr>
  </w:style>
  <w:style w:type="paragraph" w:styleId="Header">
    <w:name w:val="header"/>
    <w:basedOn w:val="Normal"/>
    <w:link w:val="HeaderChar"/>
    <w:locked/>
    <w:rsid w:val="008C7817"/>
    <w:pPr>
      <w:tabs>
        <w:tab w:val="center" w:pos="4320"/>
        <w:tab w:val="right" w:pos="8640"/>
      </w:tabs>
    </w:pPr>
  </w:style>
  <w:style w:type="character" w:customStyle="1" w:styleId="HeaderChar">
    <w:name w:val="Header Char"/>
    <w:link w:val="Header"/>
    <w:rsid w:val="008C7817"/>
    <w:rPr>
      <w:rFonts w:eastAsia="ヒラギノ角ゴ Pro W3"/>
      <w:color w:val="000000"/>
      <w:szCs w:val="24"/>
    </w:rPr>
  </w:style>
  <w:style w:type="paragraph" w:styleId="ListParagraph">
    <w:name w:val="List Paragraph"/>
    <w:basedOn w:val="Normal"/>
    <w:uiPriority w:val="34"/>
    <w:qFormat/>
    <w:rsid w:val="00F4187D"/>
    <w:pPr>
      <w:ind w:left="720"/>
      <w:contextualSpacing/>
    </w:pPr>
    <w:rPr>
      <w:rFonts w:eastAsia="Times New Roman"/>
      <w:color w:val="auto"/>
      <w:szCs w:val="20"/>
    </w:rPr>
  </w:style>
  <w:style w:type="paragraph" w:styleId="BodyTextIndent">
    <w:name w:val="Body Text Indent"/>
    <w:basedOn w:val="Normal"/>
    <w:link w:val="BodyTextIndentChar"/>
    <w:rsid w:val="00894086"/>
    <w:pPr>
      <w:ind w:left="720"/>
    </w:pPr>
    <w:rPr>
      <w:rFonts w:ascii="Arial" w:eastAsia="Times New Roman" w:hAnsi="Arial" w:cs="Arial"/>
      <w:color w:val="auto"/>
      <w:sz w:val="16"/>
      <w:lang w:val="en-GB"/>
    </w:rPr>
  </w:style>
  <w:style w:type="character" w:customStyle="1" w:styleId="BodyTextIndentChar">
    <w:name w:val="Body Text Indent Char"/>
    <w:link w:val="BodyTextIndent"/>
    <w:rsid w:val="00894086"/>
    <w:rPr>
      <w:rFonts w:ascii="Arial" w:hAnsi="Arial" w:cs="Arial"/>
      <w:sz w:val="16"/>
      <w:szCs w:val="24"/>
      <w:lang w:val="en-GB"/>
    </w:rPr>
  </w:style>
  <w:style w:type="paragraph" w:styleId="BodyText3">
    <w:name w:val="Body Text 3"/>
    <w:basedOn w:val="Normal"/>
    <w:link w:val="BodyText3Char"/>
    <w:uiPriority w:val="99"/>
    <w:rsid w:val="00894086"/>
    <w:pPr>
      <w:spacing w:after="120"/>
    </w:pPr>
    <w:rPr>
      <w:rFonts w:eastAsia="Times New Roman"/>
      <w:color w:val="auto"/>
      <w:sz w:val="16"/>
      <w:szCs w:val="16"/>
      <w:lang w:val="en-ZA"/>
    </w:rPr>
  </w:style>
  <w:style w:type="character" w:customStyle="1" w:styleId="BodyText3Char">
    <w:name w:val="Body Text 3 Char"/>
    <w:link w:val="BodyText3"/>
    <w:uiPriority w:val="99"/>
    <w:rsid w:val="00894086"/>
    <w:rPr>
      <w:sz w:val="16"/>
      <w:szCs w:val="16"/>
      <w:lang w:val="en-ZA"/>
    </w:rPr>
  </w:style>
  <w:style w:type="paragraph" w:styleId="BodyText2">
    <w:name w:val="Body Text 2"/>
    <w:basedOn w:val="Normal"/>
    <w:link w:val="BodyText2Char"/>
    <w:uiPriority w:val="99"/>
    <w:rsid w:val="00752DDA"/>
    <w:pPr>
      <w:spacing w:after="120" w:line="480" w:lineRule="auto"/>
    </w:pPr>
  </w:style>
  <w:style w:type="character" w:customStyle="1" w:styleId="BodyText2Char">
    <w:name w:val="Body Text 2 Char"/>
    <w:link w:val="BodyText2"/>
    <w:uiPriority w:val="99"/>
    <w:rsid w:val="00752DDA"/>
    <w:rPr>
      <w:rFonts w:eastAsia="ヒラギノ角ゴ Pro W3"/>
      <w:color w:val="000000"/>
      <w:szCs w:val="24"/>
    </w:rPr>
  </w:style>
  <w:style w:type="character" w:styleId="PageNumber">
    <w:name w:val="page number"/>
    <w:basedOn w:val="DefaultParagraphFont"/>
    <w:uiPriority w:val="99"/>
    <w:rsid w:val="00FD6FB2"/>
  </w:style>
  <w:style w:type="paragraph" w:styleId="NoSpacing">
    <w:name w:val="No Spacing"/>
    <w:uiPriority w:val="99"/>
    <w:semiHidden/>
    <w:qFormat/>
    <w:rsid w:val="009E45E4"/>
    <w:rPr>
      <w:rFonts w:ascii="Calibri" w:eastAsia="Calibri" w:hAnsi="Calibri"/>
      <w:sz w:val="22"/>
      <w:szCs w:val="22"/>
    </w:rPr>
  </w:style>
  <w:style w:type="paragraph" w:customStyle="1" w:styleId="Default">
    <w:name w:val="Default"/>
    <w:rsid w:val="000E5D1F"/>
    <w:pPr>
      <w:widowControl w:val="0"/>
      <w:autoSpaceDE w:val="0"/>
      <w:autoSpaceDN w:val="0"/>
      <w:adjustRightInd w:val="0"/>
    </w:pPr>
    <w:rPr>
      <w:rFonts w:ascii="Arial" w:eastAsia="Cambria" w:hAnsi="Arial" w:cs="Arial"/>
      <w:color w:val="000000"/>
      <w:sz w:val="24"/>
      <w:szCs w:val="24"/>
    </w:rPr>
  </w:style>
  <w:style w:type="paragraph" w:styleId="BalloonText">
    <w:name w:val="Balloon Text"/>
    <w:basedOn w:val="Normal"/>
    <w:link w:val="BalloonTextChar"/>
    <w:uiPriority w:val="99"/>
    <w:semiHidden/>
    <w:rsid w:val="00CB7950"/>
    <w:rPr>
      <w:rFonts w:ascii="Tahoma" w:eastAsia="Times New Roman" w:hAnsi="Tahoma" w:cs="Tahoma"/>
      <w:color w:val="auto"/>
      <w:sz w:val="16"/>
      <w:szCs w:val="16"/>
      <w:lang w:val="en-ZA"/>
    </w:rPr>
  </w:style>
  <w:style w:type="character" w:customStyle="1" w:styleId="BalloonTextChar">
    <w:name w:val="Balloon Text Char"/>
    <w:link w:val="BalloonText"/>
    <w:uiPriority w:val="99"/>
    <w:rsid w:val="00CB7950"/>
    <w:rPr>
      <w:rFonts w:ascii="Tahoma" w:hAnsi="Tahoma" w:cs="Tahoma"/>
      <w:sz w:val="16"/>
      <w:szCs w:val="16"/>
      <w:lang w:val="en-ZA"/>
    </w:rPr>
  </w:style>
  <w:style w:type="character" w:customStyle="1" w:styleId="Heading1Char">
    <w:name w:val="Heading 1 Char"/>
    <w:link w:val="Heading1"/>
    <w:uiPriority w:val="9"/>
    <w:rsid w:val="003F091E"/>
    <w:rPr>
      <w:rFonts w:ascii="Arial" w:hAnsi="Arial" w:cs="Arial"/>
      <w:sz w:val="36"/>
      <w:szCs w:val="36"/>
      <w:lang w:val="en-ZA"/>
    </w:rPr>
  </w:style>
  <w:style w:type="character" w:customStyle="1" w:styleId="Heading2Char">
    <w:name w:val="Heading 2 Char"/>
    <w:link w:val="Heading2"/>
    <w:uiPriority w:val="99"/>
    <w:rsid w:val="003F091E"/>
    <w:rPr>
      <w:rFonts w:ascii="Helvetica" w:eastAsia="?????? Pro W3" w:hAnsi="Helvetica" w:cs="Helvetica"/>
      <w:b/>
      <w:bCs/>
      <w:color w:val="000000"/>
      <w:sz w:val="24"/>
      <w:szCs w:val="24"/>
    </w:rPr>
  </w:style>
  <w:style w:type="character" w:customStyle="1" w:styleId="Heading3Char">
    <w:name w:val="Heading 3 Char"/>
    <w:link w:val="Heading3"/>
    <w:uiPriority w:val="99"/>
    <w:rsid w:val="003F091E"/>
    <w:rPr>
      <w:rFonts w:ascii="Calibri" w:hAnsi="Calibri" w:cs="Calibri"/>
      <w:b/>
      <w:bCs/>
      <w:sz w:val="26"/>
      <w:szCs w:val="26"/>
      <w:lang w:val="en-ZA"/>
    </w:rPr>
  </w:style>
  <w:style w:type="paragraph" w:customStyle="1" w:styleId="Body">
    <w:name w:val="Body"/>
    <w:autoRedefine/>
    <w:rsid w:val="003F091E"/>
    <w:rPr>
      <w:rFonts w:ascii="Helvetica" w:eastAsia="?????? Pro W3" w:hAnsi="Helvetica" w:cs="Helvetica"/>
      <w:color w:val="000000"/>
      <w:sz w:val="24"/>
      <w:szCs w:val="24"/>
    </w:rPr>
  </w:style>
  <w:style w:type="paragraph" w:styleId="BodyTextIndent2">
    <w:name w:val="Body Text Indent 2"/>
    <w:basedOn w:val="Normal"/>
    <w:link w:val="BodyTextIndent2Char"/>
    <w:uiPriority w:val="99"/>
    <w:rsid w:val="003F091E"/>
    <w:pPr>
      <w:ind w:left="720"/>
      <w:jc w:val="both"/>
    </w:pPr>
    <w:rPr>
      <w:rFonts w:ascii="Arial" w:eastAsia="Times New Roman" w:hAnsi="Arial" w:cs="Arial"/>
      <w:color w:val="auto"/>
      <w:sz w:val="24"/>
      <w:lang w:val="en-GB"/>
    </w:rPr>
  </w:style>
  <w:style w:type="character" w:customStyle="1" w:styleId="BodyTextIndent2Char">
    <w:name w:val="Body Text Indent 2 Char"/>
    <w:link w:val="BodyTextIndent2"/>
    <w:uiPriority w:val="99"/>
    <w:rsid w:val="003F091E"/>
    <w:rPr>
      <w:rFonts w:ascii="Arial" w:hAnsi="Arial" w:cs="Arial"/>
      <w:sz w:val="24"/>
      <w:szCs w:val="24"/>
      <w:lang w:val="en-GB"/>
    </w:rPr>
  </w:style>
  <w:style w:type="paragraph" w:styleId="CommentText">
    <w:name w:val="annotation text"/>
    <w:basedOn w:val="Normal"/>
    <w:link w:val="CommentTextChar"/>
    <w:uiPriority w:val="99"/>
    <w:semiHidden/>
    <w:rsid w:val="003F091E"/>
    <w:rPr>
      <w:rFonts w:eastAsia="Times New Roman"/>
      <w:color w:val="auto"/>
      <w:szCs w:val="20"/>
      <w:lang w:val="en-ZA"/>
    </w:rPr>
  </w:style>
  <w:style w:type="character" w:customStyle="1" w:styleId="CommentTextChar">
    <w:name w:val="Comment Text Char"/>
    <w:link w:val="CommentText"/>
    <w:uiPriority w:val="99"/>
    <w:semiHidden/>
    <w:rsid w:val="003F091E"/>
    <w:rPr>
      <w:lang w:val="en-ZA"/>
    </w:rPr>
  </w:style>
  <w:style w:type="paragraph" w:customStyle="1" w:styleId="BodyTextBold">
    <w:name w:val="Body Text Bold"/>
    <w:basedOn w:val="BodyText"/>
    <w:uiPriority w:val="99"/>
    <w:rsid w:val="003F091E"/>
    <w:pPr>
      <w:numPr>
        <w:numId w:val="1"/>
      </w:numPr>
      <w:spacing w:before="240" w:after="120"/>
      <w:jc w:val="both"/>
    </w:pPr>
    <w:rPr>
      <w:b/>
      <w:bCs/>
      <w:sz w:val="24"/>
      <w:szCs w:val="24"/>
    </w:rPr>
  </w:style>
  <w:style w:type="paragraph" w:styleId="BodyText">
    <w:name w:val="Body Text"/>
    <w:basedOn w:val="Normal"/>
    <w:link w:val="BodyTextChar"/>
    <w:uiPriority w:val="99"/>
    <w:rsid w:val="003F091E"/>
    <w:rPr>
      <w:rFonts w:ascii="Arial" w:eastAsia="Times New Roman" w:hAnsi="Arial" w:cs="Arial"/>
      <w:color w:val="auto"/>
      <w:sz w:val="16"/>
      <w:szCs w:val="16"/>
      <w:lang w:val="en-GB"/>
    </w:rPr>
  </w:style>
  <w:style w:type="character" w:customStyle="1" w:styleId="BodyTextChar">
    <w:name w:val="Body Text Char"/>
    <w:link w:val="BodyText"/>
    <w:uiPriority w:val="99"/>
    <w:rsid w:val="003F091E"/>
    <w:rPr>
      <w:rFonts w:ascii="Arial" w:hAnsi="Arial" w:cs="Arial"/>
      <w:sz w:val="16"/>
      <w:szCs w:val="16"/>
      <w:lang w:val="en-GB"/>
    </w:rPr>
  </w:style>
  <w:style w:type="character" w:styleId="CommentReference">
    <w:name w:val="annotation reference"/>
    <w:uiPriority w:val="99"/>
    <w:semiHidden/>
    <w:rsid w:val="003F091E"/>
    <w:rPr>
      <w:sz w:val="16"/>
      <w:szCs w:val="16"/>
    </w:rPr>
  </w:style>
  <w:style w:type="character" w:styleId="FootnoteReference">
    <w:name w:val="footnote reference"/>
    <w:uiPriority w:val="99"/>
    <w:semiHidden/>
    <w:rsid w:val="003F091E"/>
    <w:rPr>
      <w:vertAlign w:val="superscript"/>
    </w:rPr>
  </w:style>
  <w:style w:type="paragraph" w:styleId="FootnoteText">
    <w:name w:val="footnote text"/>
    <w:basedOn w:val="Normal"/>
    <w:link w:val="FootnoteTextChar"/>
    <w:uiPriority w:val="99"/>
    <w:semiHidden/>
    <w:rsid w:val="003F091E"/>
    <w:rPr>
      <w:rFonts w:eastAsia="Times New Roman"/>
      <w:color w:val="auto"/>
      <w:szCs w:val="20"/>
      <w:lang w:val="en-ZA"/>
    </w:rPr>
  </w:style>
  <w:style w:type="character" w:customStyle="1" w:styleId="FootnoteTextChar">
    <w:name w:val="Footnote Text Char"/>
    <w:link w:val="FootnoteText"/>
    <w:uiPriority w:val="99"/>
    <w:semiHidden/>
    <w:rsid w:val="003F091E"/>
    <w:rPr>
      <w:lang w:val="en-ZA"/>
    </w:rPr>
  </w:style>
  <w:style w:type="paragraph" w:styleId="BodyTextIndent3">
    <w:name w:val="Body Text Indent 3"/>
    <w:basedOn w:val="Normal"/>
    <w:link w:val="BodyTextIndent3Char"/>
    <w:uiPriority w:val="99"/>
    <w:rsid w:val="003F091E"/>
    <w:pPr>
      <w:ind w:left="720" w:hanging="360"/>
    </w:pPr>
    <w:rPr>
      <w:rFonts w:ascii="Arial" w:eastAsia="Times New Roman" w:hAnsi="Arial" w:cs="Arial"/>
      <w:color w:val="auto"/>
      <w:sz w:val="16"/>
      <w:szCs w:val="16"/>
      <w:lang w:val="en-ZA"/>
    </w:rPr>
  </w:style>
  <w:style w:type="character" w:customStyle="1" w:styleId="BodyTextIndent3Char">
    <w:name w:val="Body Text Indent 3 Char"/>
    <w:link w:val="BodyTextIndent3"/>
    <w:uiPriority w:val="99"/>
    <w:rsid w:val="003F091E"/>
    <w:rPr>
      <w:rFonts w:ascii="Arial" w:hAnsi="Arial" w:cs="Arial"/>
      <w:sz w:val="16"/>
      <w:szCs w:val="16"/>
      <w:lang w:val="en-ZA"/>
    </w:rPr>
  </w:style>
  <w:style w:type="paragraph" w:styleId="CommentSubject">
    <w:name w:val="annotation subject"/>
    <w:basedOn w:val="CommentText"/>
    <w:next w:val="CommentText"/>
    <w:link w:val="CommentSubjectChar"/>
    <w:uiPriority w:val="99"/>
    <w:semiHidden/>
    <w:rsid w:val="003F091E"/>
    <w:rPr>
      <w:b/>
      <w:bCs/>
    </w:rPr>
  </w:style>
  <w:style w:type="character" w:customStyle="1" w:styleId="CommentSubjectChar">
    <w:name w:val="Comment Subject Char"/>
    <w:link w:val="CommentSubject"/>
    <w:uiPriority w:val="99"/>
    <w:rsid w:val="003F091E"/>
    <w:rPr>
      <w:b/>
      <w:bCs/>
      <w:lang w:val="en-ZA"/>
    </w:rPr>
  </w:style>
  <w:style w:type="paragraph" w:styleId="ListNumber3">
    <w:name w:val="List Number 3"/>
    <w:basedOn w:val="Normal"/>
    <w:uiPriority w:val="99"/>
    <w:rsid w:val="003F091E"/>
    <w:rPr>
      <w:rFonts w:eastAsia="Times New Roman"/>
      <w:color w:val="auto"/>
      <w:sz w:val="22"/>
      <w:szCs w:val="22"/>
      <w:lang w:val="en-GB"/>
    </w:rPr>
  </w:style>
  <w:style w:type="table" w:styleId="TableGrid">
    <w:name w:val="Table Grid"/>
    <w:basedOn w:val="TableNormal"/>
    <w:uiPriority w:val="59"/>
    <w:rsid w:val="003F091E"/>
    <w:pPr>
      <w:numPr>
        <w:numId w:val="73"/>
      </w:numPr>
      <w:tabs>
        <w:tab w:val="num" w:pos="360"/>
      </w:tabs>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B">
    <w:name w:val="Free Form B"/>
    <w:uiPriority w:val="99"/>
    <w:rsid w:val="003F091E"/>
    <w:rPr>
      <w:rFonts w:eastAsia="?????? Pro W3"/>
      <w:color w:val="000000"/>
    </w:rPr>
  </w:style>
  <w:style w:type="paragraph" w:styleId="NormalWeb">
    <w:name w:val="Normal (Web)"/>
    <w:basedOn w:val="Normal"/>
    <w:uiPriority w:val="99"/>
    <w:rsid w:val="003F091E"/>
    <w:pPr>
      <w:spacing w:before="100" w:after="100"/>
    </w:pPr>
    <w:rPr>
      <w:rFonts w:eastAsia="?????? Pro W3"/>
      <w:sz w:val="24"/>
    </w:rPr>
  </w:style>
  <w:style w:type="paragraph" w:customStyle="1" w:styleId="Heading3AA">
    <w:name w:val="Heading 3 A A"/>
    <w:next w:val="Normal"/>
    <w:uiPriority w:val="99"/>
    <w:rsid w:val="003F091E"/>
    <w:pPr>
      <w:keepNext/>
      <w:outlineLvl w:val="2"/>
    </w:pPr>
    <w:rPr>
      <w:rFonts w:ascii="Arial Bold" w:eastAsia="?????? Pro W3" w:hAnsi="Arial Bold" w:cs="Arial Bold"/>
      <w:color w:val="000000"/>
      <w:sz w:val="22"/>
      <w:szCs w:val="22"/>
      <w:u w:val="single"/>
    </w:rPr>
  </w:style>
  <w:style w:type="character" w:styleId="Hyperlink">
    <w:name w:val="Hyperlink"/>
    <w:uiPriority w:val="99"/>
    <w:rsid w:val="003F091E"/>
    <w:rPr>
      <w:color w:val="auto"/>
      <w:sz w:val="20"/>
      <w:szCs w:val="20"/>
      <w:u w:val="single"/>
    </w:rPr>
  </w:style>
  <w:style w:type="paragraph" w:customStyle="1" w:styleId="FreeFormBA">
    <w:name w:val="Free Form B A"/>
    <w:autoRedefine/>
    <w:uiPriority w:val="99"/>
    <w:rsid w:val="003F091E"/>
    <w:rPr>
      <w:rFonts w:eastAsia="?????? Pro W3"/>
      <w:color w:val="000000"/>
    </w:rPr>
  </w:style>
  <w:style w:type="paragraph" w:customStyle="1" w:styleId="Heading1A">
    <w:name w:val="Heading 1 A"/>
    <w:uiPriority w:val="99"/>
    <w:rsid w:val="003F091E"/>
    <w:pPr>
      <w:outlineLvl w:val="0"/>
    </w:pPr>
    <w:rPr>
      <w:rFonts w:eastAsia="?????? Pro W3"/>
      <w:color w:val="000000"/>
    </w:rPr>
  </w:style>
  <w:style w:type="paragraph" w:customStyle="1" w:styleId="Footnotes">
    <w:name w:val="Footnotes"/>
    <w:uiPriority w:val="99"/>
    <w:rsid w:val="003F091E"/>
    <w:pPr>
      <w:jc w:val="both"/>
    </w:pPr>
    <w:rPr>
      <w:rFonts w:eastAsia="?????? Pro W3"/>
      <w:color w:val="000000"/>
      <w:sz w:val="18"/>
      <w:szCs w:val="18"/>
      <w:lang w:val="en-GB"/>
    </w:rPr>
  </w:style>
  <w:style w:type="character" w:customStyle="1" w:styleId="BodyTextIndentChar1">
    <w:name w:val="Body Text Indent Char1"/>
    <w:uiPriority w:val="99"/>
    <w:rsid w:val="003F091E"/>
    <w:rPr>
      <w:sz w:val="24"/>
      <w:szCs w:val="24"/>
      <w:lang w:val="en-ZA"/>
    </w:rPr>
  </w:style>
  <w:style w:type="paragraph" w:styleId="Caption">
    <w:name w:val="caption"/>
    <w:aliases w:val="Caption Char1,Caption Char Char,Caption Char,headings,CPR Caption"/>
    <w:basedOn w:val="Normal"/>
    <w:next w:val="Normal"/>
    <w:link w:val="CaptionChar2"/>
    <w:qFormat/>
    <w:rsid w:val="003F091E"/>
    <w:pPr>
      <w:spacing w:before="120" w:after="120" w:line="288" w:lineRule="auto"/>
      <w:jc w:val="both"/>
    </w:pPr>
    <w:rPr>
      <w:rFonts w:eastAsia="Times New Roman"/>
      <w:b/>
      <w:color w:val="auto"/>
      <w:sz w:val="22"/>
      <w:szCs w:val="20"/>
      <w:lang w:val="en-ZA" w:eastAsia="x-none"/>
    </w:rPr>
  </w:style>
  <w:style w:type="character" w:customStyle="1" w:styleId="CaptionChar2">
    <w:name w:val="Caption Char2"/>
    <w:aliases w:val="Caption Char1 Char,Caption Char Char Char,Caption Char Char1,headings Char,CPR Caption Char"/>
    <w:link w:val="Caption"/>
    <w:rsid w:val="003F091E"/>
    <w:rPr>
      <w:b/>
      <w:sz w:val="22"/>
      <w:lang w:val="en-ZA" w:eastAsia="x-none"/>
    </w:rPr>
  </w:style>
  <w:style w:type="paragraph" w:styleId="ListBullet">
    <w:name w:val="List Bullet"/>
    <w:basedOn w:val="Normal"/>
    <w:autoRedefine/>
    <w:uiPriority w:val="99"/>
    <w:rsid w:val="00A32C61"/>
    <w:pPr>
      <w:jc w:val="both"/>
    </w:pPr>
    <w:rPr>
      <w:rFonts w:ascii="Verdana" w:eastAsia="Times New Roman" w:hAnsi="Verdana"/>
      <w:color w:val="auto"/>
      <w:szCs w:val="20"/>
      <w:lang w:val="en-GB"/>
    </w:rPr>
  </w:style>
  <w:style w:type="character" w:styleId="FollowedHyperlink">
    <w:name w:val="FollowedHyperlink"/>
    <w:rsid w:val="00A32C61"/>
    <w:rPr>
      <w:color w:val="800080"/>
      <w:u w:val="single"/>
    </w:rPr>
  </w:style>
  <w:style w:type="paragraph" w:customStyle="1" w:styleId="StandardParagraph">
    <w:name w:val="Standard Paragraph"/>
    <w:basedOn w:val="Normal"/>
    <w:link w:val="StandardParagraphChar"/>
    <w:rsid w:val="00912C23"/>
    <w:pPr>
      <w:spacing w:after="240"/>
      <w:jc w:val="both"/>
    </w:pPr>
    <w:rPr>
      <w:rFonts w:ascii="Arial" w:eastAsia="Times New Roman" w:hAnsi="Arial"/>
      <w:color w:val="auto"/>
      <w:szCs w:val="20"/>
      <w:lang w:val="en-GB"/>
    </w:rPr>
  </w:style>
  <w:style w:type="character" w:customStyle="1" w:styleId="StandardParagraphChar">
    <w:name w:val="Standard Paragraph Char"/>
    <w:link w:val="StandardParagraph"/>
    <w:rsid w:val="00912C23"/>
    <w:rPr>
      <w:rFonts w:ascii="Arial" w:hAnsi="Arial"/>
      <w:lang w:val="en-GB"/>
    </w:rPr>
  </w:style>
  <w:style w:type="paragraph" w:customStyle="1" w:styleId="t25-40">
    <w:name w:val="t25-40"/>
    <w:basedOn w:val="Normal"/>
    <w:rsid w:val="000B1D68"/>
    <w:pPr>
      <w:spacing w:before="100" w:beforeAutospacing="1" w:after="100" w:afterAutospacing="1"/>
    </w:pPr>
    <w:rPr>
      <w:rFonts w:eastAsia="Times New Roman"/>
      <w:color w:val="auto"/>
      <w:sz w:val="24"/>
      <w:lang w:val="en-ZA" w:eastAsia="en-ZA" w:bidi="hi-IN"/>
    </w:rPr>
  </w:style>
  <w:style w:type="character" w:customStyle="1" w:styleId="cbold">
    <w:name w:val="cbold"/>
    <w:rsid w:val="00482353"/>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uiPriority="99" w:qFormat="1"/>
    <w:lsdException w:name="heading 2" w:uiPriority="99" w:qFormat="1"/>
    <w:lsdException w:name="heading 3" w:uiPriority="99" w:qFormat="1"/>
    <w:lsdException w:name="footnote text" w:uiPriority="99"/>
    <w:lsdException w:name="annotation text" w:uiPriority="99"/>
    <w:lsdException w:name="caption" w:qFormat="1"/>
    <w:lsdException w:name="footnote reference" w:uiPriority="99"/>
    <w:lsdException w:name="annotation reference" w:uiPriority="99"/>
    <w:lsdException w:name="page number" w:uiPriority="99"/>
    <w:lsdException w:name="List Bullet" w:uiPriority="99"/>
    <w:lsdException w:name="List Number 3" w:uiPriority="99"/>
    <w:lsdException w:name="Body Text" w:uiPriority="99"/>
    <w:lsdException w:name="Body Text 2" w:uiPriority="99"/>
    <w:lsdException w:name="Body Text 3" w:uiPriority="99"/>
    <w:lsdException w:name="Body Text Indent 2" w:uiPriority="99"/>
    <w:lsdException w:name="Body Text Indent 3" w:uiPriority="99"/>
    <w:lsdException w:name="Hyperlink" w:uiPriority="99"/>
    <w:lsdException w:name="Normal (Web)" w:uiPriority="99"/>
    <w:lsdException w:name="annotation subject" w:uiPriority="99"/>
    <w:lsdException w:name="No List" w:uiPriority="99"/>
    <w:lsdException w:name="Balloon Text" w:uiPriority="99"/>
    <w:lsdException w:name="Table Grid" w:uiPriority="59"/>
    <w:lsdException w:name="No Spacing" w:uiPriority="99" w:qFormat="1"/>
    <w:lsdException w:name="List Paragraph" w:uiPriority="34" w:qFormat="1"/>
  </w:latentStyles>
  <w:style w:type="paragraph" w:default="1" w:styleId="Normal">
    <w:name w:val="Normal"/>
    <w:qFormat/>
    <w:rPr>
      <w:rFonts w:eastAsia="ヒラギノ角ゴ Pro W3"/>
      <w:color w:val="000000"/>
      <w:szCs w:val="24"/>
    </w:rPr>
  </w:style>
  <w:style w:type="paragraph" w:styleId="Heading1">
    <w:name w:val="heading 1"/>
    <w:basedOn w:val="Normal"/>
    <w:next w:val="Normal"/>
    <w:link w:val="Heading1Char"/>
    <w:uiPriority w:val="99"/>
    <w:qFormat/>
    <w:rsid w:val="003F091E"/>
    <w:pPr>
      <w:keepNext/>
      <w:outlineLvl w:val="0"/>
    </w:pPr>
    <w:rPr>
      <w:rFonts w:ascii="Arial" w:eastAsia="Times New Roman" w:hAnsi="Arial" w:cs="Arial"/>
      <w:color w:val="auto"/>
      <w:sz w:val="36"/>
      <w:szCs w:val="36"/>
      <w:lang w:val="en-ZA"/>
    </w:rPr>
  </w:style>
  <w:style w:type="paragraph" w:styleId="Heading2">
    <w:name w:val="heading 2"/>
    <w:basedOn w:val="Normal"/>
    <w:next w:val="Body"/>
    <w:link w:val="Heading2Char"/>
    <w:uiPriority w:val="99"/>
    <w:qFormat/>
    <w:rsid w:val="003F091E"/>
    <w:pPr>
      <w:keepNext/>
      <w:outlineLvl w:val="1"/>
    </w:pPr>
    <w:rPr>
      <w:rFonts w:ascii="Helvetica" w:eastAsia="?????? Pro W3" w:hAnsi="Helvetica" w:cs="Helvetica"/>
      <w:b/>
      <w:bCs/>
      <w:sz w:val="24"/>
    </w:rPr>
  </w:style>
  <w:style w:type="paragraph" w:styleId="Heading3">
    <w:name w:val="heading 3"/>
    <w:basedOn w:val="Normal"/>
    <w:next w:val="Normal"/>
    <w:link w:val="Heading3Char"/>
    <w:uiPriority w:val="99"/>
    <w:qFormat/>
    <w:rsid w:val="003F091E"/>
    <w:pPr>
      <w:keepNext/>
      <w:spacing w:before="240" w:after="60"/>
      <w:outlineLvl w:val="2"/>
    </w:pPr>
    <w:rPr>
      <w:rFonts w:ascii="Calibri" w:eastAsia="Times New Roman" w:hAnsi="Calibri" w:cs="Calibri"/>
      <w:b/>
      <w:bCs/>
      <w:color w:val="auto"/>
      <w:sz w:val="26"/>
      <w:szCs w:val="26"/>
      <w:lang w:val="en-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
    <w:name w:val="Header &amp; Footer"/>
    <w:uiPriority w:val="99"/>
    <w:pPr>
      <w:tabs>
        <w:tab w:val="right" w:pos="9632"/>
      </w:tabs>
    </w:pPr>
    <w:rPr>
      <w:rFonts w:ascii="Helvetica" w:eastAsia="ヒラギノ角ゴ Pro W3" w:hAnsi="Helvetica"/>
      <w:color w:val="000000"/>
    </w:rPr>
  </w:style>
  <w:style w:type="paragraph" w:customStyle="1" w:styleId="Footer1">
    <w:name w:val="Footer1"/>
    <w:uiPriority w:val="99"/>
    <w:pPr>
      <w:tabs>
        <w:tab w:val="center" w:pos="4320"/>
        <w:tab w:val="right" w:pos="8640"/>
      </w:tabs>
    </w:pPr>
    <w:rPr>
      <w:rFonts w:eastAsia="ヒラギノ角ゴ Pro W3"/>
      <w:color w:val="000000"/>
    </w:rPr>
  </w:style>
  <w:style w:type="paragraph" w:customStyle="1" w:styleId="Bullet">
    <w:name w:val="Bullet"/>
    <w:uiPriority w:val="99"/>
    <w:pPr>
      <w:tabs>
        <w:tab w:val="left" w:pos="720"/>
      </w:tabs>
      <w:spacing w:before="120" w:line="288" w:lineRule="auto"/>
      <w:jc w:val="both"/>
    </w:pPr>
    <w:rPr>
      <w:rFonts w:ascii="Lucida Grande" w:eastAsia="ヒラギノ角ゴ Pro W3" w:hAnsi="Lucida Grande"/>
      <w:color w:val="000000"/>
      <w:sz w:val="22"/>
    </w:rPr>
  </w:style>
  <w:style w:type="paragraph" w:customStyle="1" w:styleId="BodyText1">
    <w:name w:val="Body Text1"/>
    <w:pPr>
      <w:jc w:val="both"/>
    </w:pPr>
    <w:rPr>
      <w:rFonts w:ascii="Arial Bold" w:eastAsia="ヒラギノ角ゴ Pro W3" w:hAnsi="Arial Bold"/>
      <w:color w:val="000000"/>
      <w:sz w:val="22"/>
    </w:rPr>
  </w:style>
  <w:style w:type="paragraph" w:customStyle="1" w:styleId="BodyText31">
    <w:name w:val="Body Text 31"/>
    <w:pPr>
      <w:spacing w:after="120"/>
    </w:pPr>
    <w:rPr>
      <w:rFonts w:eastAsia="ヒラギノ角ゴ Pro W3"/>
      <w:color w:val="000000"/>
      <w:sz w:val="16"/>
    </w:rPr>
  </w:style>
  <w:style w:type="numbering" w:customStyle="1" w:styleId="List6">
    <w:name w:val="List 6"/>
    <w:pPr>
      <w:numPr>
        <w:numId w:val="4"/>
      </w:numPr>
    </w:pPr>
  </w:style>
  <w:style w:type="paragraph" w:customStyle="1" w:styleId="Heading1AA">
    <w:name w:val="Heading 1 A A"/>
    <w:next w:val="Normal"/>
    <w:autoRedefine/>
    <w:uiPriority w:val="99"/>
    <w:rsid w:val="003739E8"/>
    <w:pPr>
      <w:keepNext/>
      <w:jc w:val="both"/>
      <w:outlineLvl w:val="0"/>
    </w:pPr>
    <w:rPr>
      <w:rFonts w:ascii="Arial Narrow" w:eastAsia="ヒラギノ角ゴ Pro W3" w:hAnsi="Arial Narrow"/>
      <w:b/>
      <w:sz w:val="22"/>
    </w:rPr>
  </w:style>
  <w:style w:type="paragraph" w:customStyle="1" w:styleId="BodyText21">
    <w:name w:val="Body Text 21"/>
    <w:pPr>
      <w:jc w:val="both"/>
    </w:pPr>
    <w:rPr>
      <w:rFonts w:ascii="Arial" w:eastAsia="ヒラギノ角ゴ Pro W3" w:hAnsi="Arial"/>
      <w:color w:val="000000"/>
      <w:sz w:val="22"/>
    </w:rPr>
  </w:style>
  <w:style w:type="paragraph" w:customStyle="1" w:styleId="FreeForm">
    <w:name w:val="Free Form"/>
    <w:uiPriority w:val="99"/>
    <w:rPr>
      <w:rFonts w:ascii="Helvetica" w:eastAsia="ヒラギノ角ゴ Pro W3" w:hAnsi="Helvetica"/>
      <w:color w:val="000000"/>
      <w:sz w:val="24"/>
    </w:rPr>
  </w:style>
  <w:style w:type="character" w:customStyle="1" w:styleId="Hyperlink1">
    <w:name w:val="Hyperlink1"/>
    <w:rPr>
      <w:color w:val="0D1321"/>
      <w:sz w:val="20"/>
      <w:u w:val="single"/>
    </w:rPr>
  </w:style>
  <w:style w:type="character" w:customStyle="1" w:styleId="linkgreen1">
    <w:name w:val="linkgreen1"/>
    <w:rPr>
      <w:rFonts w:ascii="Verdana" w:eastAsia="ヒラギノ角ゴ Pro W3" w:hAnsi="Verdana"/>
      <w:b w:val="0"/>
      <w:i w:val="0"/>
      <w:strike w:val="0"/>
      <w:dstrike w:val="0"/>
      <w:color w:val="0E0F09"/>
      <w:sz w:val="17"/>
    </w:rPr>
  </w:style>
  <w:style w:type="paragraph" w:customStyle="1" w:styleId="Heading5A">
    <w:name w:val="Heading 5 A"/>
    <w:next w:val="Normal"/>
    <w:uiPriority w:val="99"/>
    <w:pPr>
      <w:spacing w:before="240" w:after="60"/>
      <w:outlineLvl w:val="4"/>
    </w:pPr>
    <w:rPr>
      <w:rFonts w:ascii="Times New Roman Bold Italic" w:eastAsia="ヒラギノ角ゴ Pro W3" w:hAnsi="Times New Roman Bold Italic"/>
      <w:color w:val="000000"/>
      <w:sz w:val="26"/>
    </w:rPr>
  </w:style>
  <w:style w:type="paragraph" w:customStyle="1" w:styleId="FreeFormA">
    <w:name w:val="Free Form A"/>
    <w:rPr>
      <w:rFonts w:eastAsia="ヒラギノ角ゴ Pro W3"/>
      <w:color w:val="000000"/>
    </w:rPr>
  </w:style>
  <w:style w:type="paragraph" w:styleId="Footer">
    <w:name w:val="footer"/>
    <w:basedOn w:val="Normal"/>
    <w:link w:val="FooterChar"/>
    <w:unhideWhenUsed/>
    <w:locked/>
    <w:rsid w:val="00EB39E6"/>
    <w:pPr>
      <w:tabs>
        <w:tab w:val="center" w:pos="4513"/>
        <w:tab w:val="right" w:pos="9026"/>
      </w:tabs>
    </w:pPr>
    <w:rPr>
      <w:rFonts w:ascii="Calibri" w:eastAsia="Calibri" w:hAnsi="Calibri"/>
      <w:color w:val="auto"/>
      <w:sz w:val="22"/>
      <w:szCs w:val="22"/>
    </w:rPr>
  </w:style>
  <w:style w:type="character" w:customStyle="1" w:styleId="FooterChar">
    <w:name w:val="Footer Char"/>
    <w:link w:val="Footer"/>
    <w:rsid w:val="00EB39E6"/>
    <w:rPr>
      <w:rFonts w:ascii="Calibri" w:eastAsia="Calibri" w:hAnsi="Calibri"/>
      <w:sz w:val="22"/>
      <w:szCs w:val="22"/>
    </w:rPr>
  </w:style>
  <w:style w:type="paragraph" w:styleId="Header">
    <w:name w:val="header"/>
    <w:basedOn w:val="Normal"/>
    <w:link w:val="HeaderChar"/>
    <w:locked/>
    <w:rsid w:val="008C7817"/>
    <w:pPr>
      <w:tabs>
        <w:tab w:val="center" w:pos="4320"/>
        <w:tab w:val="right" w:pos="8640"/>
      </w:tabs>
    </w:pPr>
  </w:style>
  <w:style w:type="character" w:customStyle="1" w:styleId="HeaderChar">
    <w:name w:val="Header Char"/>
    <w:link w:val="Header"/>
    <w:rsid w:val="008C7817"/>
    <w:rPr>
      <w:rFonts w:eastAsia="ヒラギノ角ゴ Pro W3"/>
      <w:color w:val="000000"/>
      <w:szCs w:val="24"/>
    </w:rPr>
  </w:style>
  <w:style w:type="paragraph" w:styleId="ListParagraph">
    <w:name w:val="List Paragraph"/>
    <w:basedOn w:val="Normal"/>
    <w:uiPriority w:val="34"/>
    <w:qFormat/>
    <w:rsid w:val="00F4187D"/>
    <w:pPr>
      <w:ind w:left="720"/>
      <w:contextualSpacing/>
    </w:pPr>
    <w:rPr>
      <w:rFonts w:eastAsia="Times New Roman"/>
      <w:color w:val="auto"/>
      <w:szCs w:val="20"/>
    </w:rPr>
  </w:style>
  <w:style w:type="paragraph" w:styleId="BodyTextIndent">
    <w:name w:val="Body Text Indent"/>
    <w:basedOn w:val="Normal"/>
    <w:link w:val="BodyTextIndentChar"/>
    <w:rsid w:val="00894086"/>
    <w:pPr>
      <w:ind w:left="720"/>
    </w:pPr>
    <w:rPr>
      <w:rFonts w:ascii="Arial" w:eastAsia="Times New Roman" w:hAnsi="Arial" w:cs="Arial"/>
      <w:color w:val="auto"/>
      <w:sz w:val="16"/>
      <w:lang w:val="en-GB"/>
    </w:rPr>
  </w:style>
  <w:style w:type="character" w:customStyle="1" w:styleId="BodyTextIndentChar">
    <w:name w:val="Body Text Indent Char"/>
    <w:link w:val="BodyTextIndent"/>
    <w:rsid w:val="00894086"/>
    <w:rPr>
      <w:rFonts w:ascii="Arial" w:hAnsi="Arial" w:cs="Arial"/>
      <w:sz w:val="16"/>
      <w:szCs w:val="24"/>
      <w:lang w:val="en-GB"/>
    </w:rPr>
  </w:style>
  <w:style w:type="paragraph" w:styleId="BodyText3">
    <w:name w:val="Body Text 3"/>
    <w:basedOn w:val="Normal"/>
    <w:link w:val="BodyText3Char"/>
    <w:uiPriority w:val="99"/>
    <w:rsid w:val="00894086"/>
    <w:pPr>
      <w:spacing w:after="120"/>
    </w:pPr>
    <w:rPr>
      <w:rFonts w:eastAsia="Times New Roman"/>
      <w:color w:val="auto"/>
      <w:sz w:val="16"/>
      <w:szCs w:val="16"/>
      <w:lang w:val="en-ZA"/>
    </w:rPr>
  </w:style>
  <w:style w:type="character" w:customStyle="1" w:styleId="BodyText3Char">
    <w:name w:val="Body Text 3 Char"/>
    <w:link w:val="BodyText3"/>
    <w:uiPriority w:val="99"/>
    <w:rsid w:val="00894086"/>
    <w:rPr>
      <w:sz w:val="16"/>
      <w:szCs w:val="16"/>
      <w:lang w:val="en-ZA"/>
    </w:rPr>
  </w:style>
  <w:style w:type="paragraph" w:styleId="BodyText2">
    <w:name w:val="Body Text 2"/>
    <w:basedOn w:val="Normal"/>
    <w:link w:val="BodyText2Char"/>
    <w:uiPriority w:val="99"/>
    <w:rsid w:val="00752DDA"/>
    <w:pPr>
      <w:spacing w:after="120" w:line="480" w:lineRule="auto"/>
    </w:pPr>
  </w:style>
  <w:style w:type="character" w:customStyle="1" w:styleId="BodyText2Char">
    <w:name w:val="Body Text 2 Char"/>
    <w:link w:val="BodyText2"/>
    <w:uiPriority w:val="99"/>
    <w:rsid w:val="00752DDA"/>
    <w:rPr>
      <w:rFonts w:eastAsia="ヒラギノ角ゴ Pro W3"/>
      <w:color w:val="000000"/>
      <w:szCs w:val="24"/>
    </w:rPr>
  </w:style>
  <w:style w:type="character" w:styleId="PageNumber">
    <w:name w:val="page number"/>
    <w:basedOn w:val="DefaultParagraphFont"/>
    <w:uiPriority w:val="99"/>
    <w:rsid w:val="00FD6FB2"/>
  </w:style>
  <w:style w:type="paragraph" w:styleId="NoSpacing">
    <w:name w:val="No Spacing"/>
    <w:uiPriority w:val="99"/>
    <w:semiHidden/>
    <w:qFormat/>
    <w:rsid w:val="009E45E4"/>
    <w:rPr>
      <w:rFonts w:ascii="Calibri" w:eastAsia="Calibri" w:hAnsi="Calibri"/>
      <w:sz w:val="22"/>
      <w:szCs w:val="22"/>
    </w:rPr>
  </w:style>
  <w:style w:type="paragraph" w:customStyle="1" w:styleId="Default">
    <w:name w:val="Default"/>
    <w:rsid w:val="000E5D1F"/>
    <w:pPr>
      <w:widowControl w:val="0"/>
      <w:autoSpaceDE w:val="0"/>
      <w:autoSpaceDN w:val="0"/>
      <w:adjustRightInd w:val="0"/>
    </w:pPr>
    <w:rPr>
      <w:rFonts w:ascii="Arial" w:eastAsia="Cambria" w:hAnsi="Arial" w:cs="Arial"/>
      <w:color w:val="000000"/>
      <w:sz w:val="24"/>
      <w:szCs w:val="24"/>
    </w:rPr>
  </w:style>
  <w:style w:type="paragraph" w:styleId="BalloonText">
    <w:name w:val="Balloon Text"/>
    <w:basedOn w:val="Normal"/>
    <w:link w:val="BalloonTextChar"/>
    <w:uiPriority w:val="99"/>
    <w:semiHidden/>
    <w:rsid w:val="00CB7950"/>
    <w:rPr>
      <w:rFonts w:ascii="Tahoma" w:eastAsia="Times New Roman" w:hAnsi="Tahoma" w:cs="Tahoma"/>
      <w:color w:val="auto"/>
      <w:sz w:val="16"/>
      <w:szCs w:val="16"/>
      <w:lang w:val="en-ZA"/>
    </w:rPr>
  </w:style>
  <w:style w:type="character" w:customStyle="1" w:styleId="BalloonTextChar">
    <w:name w:val="Balloon Text Char"/>
    <w:link w:val="BalloonText"/>
    <w:uiPriority w:val="99"/>
    <w:rsid w:val="00CB7950"/>
    <w:rPr>
      <w:rFonts w:ascii="Tahoma" w:hAnsi="Tahoma" w:cs="Tahoma"/>
      <w:sz w:val="16"/>
      <w:szCs w:val="16"/>
      <w:lang w:val="en-ZA"/>
    </w:rPr>
  </w:style>
  <w:style w:type="character" w:customStyle="1" w:styleId="Heading1Char">
    <w:name w:val="Heading 1 Char"/>
    <w:link w:val="Heading1"/>
    <w:uiPriority w:val="9"/>
    <w:rsid w:val="003F091E"/>
    <w:rPr>
      <w:rFonts w:ascii="Arial" w:hAnsi="Arial" w:cs="Arial"/>
      <w:sz w:val="36"/>
      <w:szCs w:val="36"/>
      <w:lang w:val="en-ZA"/>
    </w:rPr>
  </w:style>
  <w:style w:type="character" w:customStyle="1" w:styleId="Heading2Char">
    <w:name w:val="Heading 2 Char"/>
    <w:link w:val="Heading2"/>
    <w:uiPriority w:val="99"/>
    <w:rsid w:val="003F091E"/>
    <w:rPr>
      <w:rFonts w:ascii="Helvetica" w:eastAsia="?????? Pro W3" w:hAnsi="Helvetica" w:cs="Helvetica"/>
      <w:b/>
      <w:bCs/>
      <w:color w:val="000000"/>
      <w:sz w:val="24"/>
      <w:szCs w:val="24"/>
    </w:rPr>
  </w:style>
  <w:style w:type="character" w:customStyle="1" w:styleId="Heading3Char">
    <w:name w:val="Heading 3 Char"/>
    <w:link w:val="Heading3"/>
    <w:uiPriority w:val="99"/>
    <w:rsid w:val="003F091E"/>
    <w:rPr>
      <w:rFonts w:ascii="Calibri" w:hAnsi="Calibri" w:cs="Calibri"/>
      <w:b/>
      <w:bCs/>
      <w:sz w:val="26"/>
      <w:szCs w:val="26"/>
      <w:lang w:val="en-ZA"/>
    </w:rPr>
  </w:style>
  <w:style w:type="paragraph" w:customStyle="1" w:styleId="Body">
    <w:name w:val="Body"/>
    <w:autoRedefine/>
    <w:rsid w:val="003F091E"/>
    <w:rPr>
      <w:rFonts w:ascii="Helvetica" w:eastAsia="?????? Pro W3" w:hAnsi="Helvetica" w:cs="Helvetica"/>
      <w:color w:val="000000"/>
      <w:sz w:val="24"/>
      <w:szCs w:val="24"/>
    </w:rPr>
  </w:style>
  <w:style w:type="paragraph" w:styleId="BodyTextIndent2">
    <w:name w:val="Body Text Indent 2"/>
    <w:basedOn w:val="Normal"/>
    <w:link w:val="BodyTextIndent2Char"/>
    <w:uiPriority w:val="99"/>
    <w:rsid w:val="003F091E"/>
    <w:pPr>
      <w:ind w:left="720"/>
      <w:jc w:val="both"/>
    </w:pPr>
    <w:rPr>
      <w:rFonts w:ascii="Arial" w:eastAsia="Times New Roman" w:hAnsi="Arial" w:cs="Arial"/>
      <w:color w:val="auto"/>
      <w:sz w:val="24"/>
      <w:lang w:val="en-GB"/>
    </w:rPr>
  </w:style>
  <w:style w:type="character" w:customStyle="1" w:styleId="BodyTextIndent2Char">
    <w:name w:val="Body Text Indent 2 Char"/>
    <w:link w:val="BodyTextIndent2"/>
    <w:uiPriority w:val="99"/>
    <w:rsid w:val="003F091E"/>
    <w:rPr>
      <w:rFonts w:ascii="Arial" w:hAnsi="Arial" w:cs="Arial"/>
      <w:sz w:val="24"/>
      <w:szCs w:val="24"/>
      <w:lang w:val="en-GB"/>
    </w:rPr>
  </w:style>
  <w:style w:type="paragraph" w:styleId="CommentText">
    <w:name w:val="annotation text"/>
    <w:basedOn w:val="Normal"/>
    <w:link w:val="CommentTextChar"/>
    <w:uiPriority w:val="99"/>
    <w:semiHidden/>
    <w:rsid w:val="003F091E"/>
    <w:rPr>
      <w:rFonts w:eastAsia="Times New Roman"/>
      <w:color w:val="auto"/>
      <w:szCs w:val="20"/>
      <w:lang w:val="en-ZA"/>
    </w:rPr>
  </w:style>
  <w:style w:type="character" w:customStyle="1" w:styleId="CommentTextChar">
    <w:name w:val="Comment Text Char"/>
    <w:link w:val="CommentText"/>
    <w:uiPriority w:val="99"/>
    <w:semiHidden/>
    <w:rsid w:val="003F091E"/>
    <w:rPr>
      <w:lang w:val="en-ZA"/>
    </w:rPr>
  </w:style>
  <w:style w:type="paragraph" w:customStyle="1" w:styleId="BodyTextBold">
    <w:name w:val="Body Text Bold"/>
    <w:basedOn w:val="BodyText"/>
    <w:uiPriority w:val="99"/>
    <w:rsid w:val="003F091E"/>
    <w:pPr>
      <w:numPr>
        <w:numId w:val="1"/>
      </w:numPr>
      <w:spacing w:before="240" w:after="120"/>
      <w:jc w:val="both"/>
    </w:pPr>
    <w:rPr>
      <w:b/>
      <w:bCs/>
      <w:sz w:val="24"/>
      <w:szCs w:val="24"/>
    </w:rPr>
  </w:style>
  <w:style w:type="paragraph" w:styleId="BodyText">
    <w:name w:val="Body Text"/>
    <w:basedOn w:val="Normal"/>
    <w:link w:val="BodyTextChar"/>
    <w:uiPriority w:val="99"/>
    <w:rsid w:val="003F091E"/>
    <w:rPr>
      <w:rFonts w:ascii="Arial" w:eastAsia="Times New Roman" w:hAnsi="Arial" w:cs="Arial"/>
      <w:color w:val="auto"/>
      <w:sz w:val="16"/>
      <w:szCs w:val="16"/>
      <w:lang w:val="en-GB"/>
    </w:rPr>
  </w:style>
  <w:style w:type="character" w:customStyle="1" w:styleId="BodyTextChar">
    <w:name w:val="Body Text Char"/>
    <w:link w:val="BodyText"/>
    <w:uiPriority w:val="99"/>
    <w:rsid w:val="003F091E"/>
    <w:rPr>
      <w:rFonts w:ascii="Arial" w:hAnsi="Arial" w:cs="Arial"/>
      <w:sz w:val="16"/>
      <w:szCs w:val="16"/>
      <w:lang w:val="en-GB"/>
    </w:rPr>
  </w:style>
  <w:style w:type="character" w:styleId="CommentReference">
    <w:name w:val="annotation reference"/>
    <w:uiPriority w:val="99"/>
    <w:semiHidden/>
    <w:rsid w:val="003F091E"/>
    <w:rPr>
      <w:sz w:val="16"/>
      <w:szCs w:val="16"/>
    </w:rPr>
  </w:style>
  <w:style w:type="character" w:styleId="FootnoteReference">
    <w:name w:val="footnote reference"/>
    <w:uiPriority w:val="99"/>
    <w:semiHidden/>
    <w:rsid w:val="003F091E"/>
    <w:rPr>
      <w:vertAlign w:val="superscript"/>
    </w:rPr>
  </w:style>
  <w:style w:type="paragraph" w:styleId="FootnoteText">
    <w:name w:val="footnote text"/>
    <w:basedOn w:val="Normal"/>
    <w:link w:val="FootnoteTextChar"/>
    <w:uiPriority w:val="99"/>
    <w:semiHidden/>
    <w:rsid w:val="003F091E"/>
    <w:rPr>
      <w:rFonts w:eastAsia="Times New Roman"/>
      <w:color w:val="auto"/>
      <w:szCs w:val="20"/>
      <w:lang w:val="en-ZA"/>
    </w:rPr>
  </w:style>
  <w:style w:type="character" w:customStyle="1" w:styleId="FootnoteTextChar">
    <w:name w:val="Footnote Text Char"/>
    <w:link w:val="FootnoteText"/>
    <w:uiPriority w:val="99"/>
    <w:semiHidden/>
    <w:rsid w:val="003F091E"/>
    <w:rPr>
      <w:lang w:val="en-ZA"/>
    </w:rPr>
  </w:style>
  <w:style w:type="paragraph" w:styleId="BodyTextIndent3">
    <w:name w:val="Body Text Indent 3"/>
    <w:basedOn w:val="Normal"/>
    <w:link w:val="BodyTextIndent3Char"/>
    <w:uiPriority w:val="99"/>
    <w:rsid w:val="003F091E"/>
    <w:pPr>
      <w:ind w:left="720" w:hanging="360"/>
    </w:pPr>
    <w:rPr>
      <w:rFonts w:ascii="Arial" w:eastAsia="Times New Roman" w:hAnsi="Arial" w:cs="Arial"/>
      <w:color w:val="auto"/>
      <w:sz w:val="16"/>
      <w:szCs w:val="16"/>
      <w:lang w:val="en-ZA"/>
    </w:rPr>
  </w:style>
  <w:style w:type="character" w:customStyle="1" w:styleId="BodyTextIndent3Char">
    <w:name w:val="Body Text Indent 3 Char"/>
    <w:link w:val="BodyTextIndent3"/>
    <w:uiPriority w:val="99"/>
    <w:rsid w:val="003F091E"/>
    <w:rPr>
      <w:rFonts w:ascii="Arial" w:hAnsi="Arial" w:cs="Arial"/>
      <w:sz w:val="16"/>
      <w:szCs w:val="16"/>
      <w:lang w:val="en-ZA"/>
    </w:rPr>
  </w:style>
  <w:style w:type="paragraph" w:styleId="CommentSubject">
    <w:name w:val="annotation subject"/>
    <w:basedOn w:val="CommentText"/>
    <w:next w:val="CommentText"/>
    <w:link w:val="CommentSubjectChar"/>
    <w:uiPriority w:val="99"/>
    <w:semiHidden/>
    <w:rsid w:val="003F091E"/>
    <w:rPr>
      <w:b/>
      <w:bCs/>
    </w:rPr>
  </w:style>
  <w:style w:type="character" w:customStyle="1" w:styleId="CommentSubjectChar">
    <w:name w:val="Comment Subject Char"/>
    <w:link w:val="CommentSubject"/>
    <w:uiPriority w:val="99"/>
    <w:rsid w:val="003F091E"/>
    <w:rPr>
      <w:b/>
      <w:bCs/>
      <w:lang w:val="en-ZA"/>
    </w:rPr>
  </w:style>
  <w:style w:type="paragraph" w:styleId="ListNumber3">
    <w:name w:val="List Number 3"/>
    <w:basedOn w:val="Normal"/>
    <w:uiPriority w:val="99"/>
    <w:rsid w:val="003F091E"/>
    <w:rPr>
      <w:rFonts w:eastAsia="Times New Roman"/>
      <w:color w:val="auto"/>
      <w:sz w:val="22"/>
      <w:szCs w:val="22"/>
      <w:lang w:val="en-GB"/>
    </w:rPr>
  </w:style>
  <w:style w:type="table" w:styleId="TableGrid">
    <w:name w:val="Table Grid"/>
    <w:basedOn w:val="TableNormal"/>
    <w:uiPriority w:val="59"/>
    <w:rsid w:val="003F091E"/>
    <w:pPr>
      <w:numPr>
        <w:numId w:val="73"/>
      </w:numPr>
      <w:tabs>
        <w:tab w:val="num" w:pos="360"/>
      </w:tabs>
      <w:ind w:left="36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reeFormB">
    <w:name w:val="Free Form B"/>
    <w:uiPriority w:val="99"/>
    <w:rsid w:val="003F091E"/>
    <w:rPr>
      <w:rFonts w:eastAsia="?????? Pro W3"/>
      <w:color w:val="000000"/>
    </w:rPr>
  </w:style>
  <w:style w:type="paragraph" w:styleId="NormalWeb">
    <w:name w:val="Normal (Web)"/>
    <w:basedOn w:val="Normal"/>
    <w:uiPriority w:val="99"/>
    <w:rsid w:val="003F091E"/>
    <w:pPr>
      <w:spacing w:before="100" w:after="100"/>
    </w:pPr>
    <w:rPr>
      <w:rFonts w:eastAsia="?????? Pro W3"/>
      <w:sz w:val="24"/>
    </w:rPr>
  </w:style>
  <w:style w:type="paragraph" w:customStyle="1" w:styleId="Heading3AA">
    <w:name w:val="Heading 3 A A"/>
    <w:next w:val="Normal"/>
    <w:uiPriority w:val="99"/>
    <w:rsid w:val="003F091E"/>
    <w:pPr>
      <w:keepNext/>
      <w:outlineLvl w:val="2"/>
    </w:pPr>
    <w:rPr>
      <w:rFonts w:ascii="Arial Bold" w:eastAsia="?????? Pro W3" w:hAnsi="Arial Bold" w:cs="Arial Bold"/>
      <w:color w:val="000000"/>
      <w:sz w:val="22"/>
      <w:szCs w:val="22"/>
      <w:u w:val="single"/>
    </w:rPr>
  </w:style>
  <w:style w:type="character" w:styleId="Hyperlink">
    <w:name w:val="Hyperlink"/>
    <w:uiPriority w:val="99"/>
    <w:rsid w:val="003F091E"/>
    <w:rPr>
      <w:color w:val="auto"/>
      <w:sz w:val="20"/>
      <w:szCs w:val="20"/>
      <w:u w:val="single"/>
    </w:rPr>
  </w:style>
  <w:style w:type="paragraph" w:customStyle="1" w:styleId="FreeFormBA">
    <w:name w:val="Free Form B A"/>
    <w:autoRedefine/>
    <w:uiPriority w:val="99"/>
    <w:rsid w:val="003F091E"/>
    <w:rPr>
      <w:rFonts w:eastAsia="?????? Pro W3"/>
      <w:color w:val="000000"/>
    </w:rPr>
  </w:style>
  <w:style w:type="paragraph" w:customStyle="1" w:styleId="Heading1A">
    <w:name w:val="Heading 1 A"/>
    <w:uiPriority w:val="99"/>
    <w:rsid w:val="003F091E"/>
    <w:pPr>
      <w:outlineLvl w:val="0"/>
    </w:pPr>
    <w:rPr>
      <w:rFonts w:eastAsia="?????? Pro W3"/>
      <w:color w:val="000000"/>
    </w:rPr>
  </w:style>
  <w:style w:type="paragraph" w:customStyle="1" w:styleId="Footnotes">
    <w:name w:val="Footnotes"/>
    <w:uiPriority w:val="99"/>
    <w:rsid w:val="003F091E"/>
    <w:pPr>
      <w:jc w:val="both"/>
    </w:pPr>
    <w:rPr>
      <w:rFonts w:eastAsia="?????? Pro W3"/>
      <w:color w:val="000000"/>
      <w:sz w:val="18"/>
      <w:szCs w:val="18"/>
      <w:lang w:val="en-GB"/>
    </w:rPr>
  </w:style>
  <w:style w:type="character" w:customStyle="1" w:styleId="BodyTextIndentChar1">
    <w:name w:val="Body Text Indent Char1"/>
    <w:uiPriority w:val="99"/>
    <w:rsid w:val="003F091E"/>
    <w:rPr>
      <w:sz w:val="24"/>
      <w:szCs w:val="24"/>
      <w:lang w:val="en-ZA"/>
    </w:rPr>
  </w:style>
  <w:style w:type="paragraph" w:styleId="Caption">
    <w:name w:val="caption"/>
    <w:aliases w:val="Caption Char1,Caption Char Char,Caption Char,headings,CPR Caption"/>
    <w:basedOn w:val="Normal"/>
    <w:next w:val="Normal"/>
    <w:link w:val="CaptionChar2"/>
    <w:qFormat/>
    <w:rsid w:val="003F091E"/>
    <w:pPr>
      <w:spacing w:before="120" w:after="120" w:line="288" w:lineRule="auto"/>
      <w:jc w:val="both"/>
    </w:pPr>
    <w:rPr>
      <w:rFonts w:eastAsia="Times New Roman"/>
      <w:b/>
      <w:color w:val="auto"/>
      <w:sz w:val="22"/>
      <w:szCs w:val="20"/>
      <w:lang w:val="en-ZA" w:eastAsia="x-none"/>
    </w:rPr>
  </w:style>
  <w:style w:type="character" w:customStyle="1" w:styleId="CaptionChar2">
    <w:name w:val="Caption Char2"/>
    <w:aliases w:val="Caption Char1 Char,Caption Char Char Char,Caption Char Char1,headings Char,CPR Caption Char"/>
    <w:link w:val="Caption"/>
    <w:rsid w:val="003F091E"/>
    <w:rPr>
      <w:b/>
      <w:sz w:val="22"/>
      <w:lang w:val="en-ZA" w:eastAsia="x-none"/>
    </w:rPr>
  </w:style>
  <w:style w:type="paragraph" w:styleId="ListBullet">
    <w:name w:val="List Bullet"/>
    <w:basedOn w:val="Normal"/>
    <w:autoRedefine/>
    <w:uiPriority w:val="99"/>
    <w:rsid w:val="00A32C61"/>
    <w:pPr>
      <w:jc w:val="both"/>
    </w:pPr>
    <w:rPr>
      <w:rFonts w:ascii="Verdana" w:eastAsia="Times New Roman" w:hAnsi="Verdana"/>
      <w:color w:val="auto"/>
      <w:szCs w:val="20"/>
      <w:lang w:val="en-GB"/>
    </w:rPr>
  </w:style>
  <w:style w:type="character" w:styleId="FollowedHyperlink">
    <w:name w:val="FollowedHyperlink"/>
    <w:rsid w:val="00A32C61"/>
    <w:rPr>
      <w:color w:val="800080"/>
      <w:u w:val="single"/>
    </w:rPr>
  </w:style>
  <w:style w:type="paragraph" w:customStyle="1" w:styleId="StandardParagraph">
    <w:name w:val="Standard Paragraph"/>
    <w:basedOn w:val="Normal"/>
    <w:link w:val="StandardParagraphChar"/>
    <w:rsid w:val="00912C23"/>
    <w:pPr>
      <w:spacing w:after="240"/>
      <w:jc w:val="both"/>
    </w:pPr>
    <w:rPr>
      <w:rFonts w:ascii="Arial" w:eastAsia="Times New Roman" w:hAnsi="Arial"/>
      <w:color w:val="auto"/>
      <w:szCs w:val="20"/>
      <w:lang w:val="en-GB"/>
    </w:rPr>
  </w:style>
  <w:style w:type="character" w:customStyle="1" w:styleId="StandardParagraphChar">
    <w:name w:val="Standard Paragraph Char"/>
    <w:link w:val="StandardParagraph"/>
    <w:rsid w:val="00912C23"/>
    <w:rPr>
      <w:rFonts w:ascii="Arial" w:hAnsi="Arial"/>
      <w:lang w:val="en-GB"/>
    </w:rPr>
  </w:style>
  <w:style w:type="paragraph" w:customStyle="1" w:styleId="t25-40">
    <w:name w:val="t25-40"/>
    <w:basedOn w:val="Normal"/>
    <w:rsid w:val="000B1D68"/>
    <w:pPr>
      <w:spacing w:before="100" w:beforeAutospacing="1" w:after="100" w:afterAutospacing="1"/>
    </w:pPr>
    <w:rPr>
      <w:rFonts w:eastAsia="Times New Roman"/>
      <w:color w:val="auto"/>
      <w:sz w:val="24"/>
      <w:lang w:val="en-ZA" w:eastAsia="en-ZA" w:bidi="hi-IN"/>
    </w:rPr>
  </w:style>
  <w:style w:type="character" w:customStyle="1" w:styleId="cbold">
    <w:name w:val="cbold"/>
    <w:rsid w:val="004823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010985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dwae.gov.za" TargetMode="External"/><Relationship Id="rId13" Type="http://schemas.openxmlformats.org/officeDocument/2006/relationships/hyperlink" Target="http://www.dwaf.gov.za/Documents/Notices/30253c.pdf" TargetMode="External"/><Relationship Id="rId18" Type="http://schemas.openxmlformats.org/officeDocument/2006/relationships/footer" Target="footer3.xml"/><Relationship Id="rId3" Type="http://schemas.microsoft.com/office/2007/relationships/stylesWithEffects" Target="stylesWithEffects.xml"/><Relationship Id="rId21" Type="http://schemas.openxmlformats.org/officeDocument/2006/relationships/customXml" Target="../customXml/item1.xml"/><Relationship Id="rId7" Type="http://schemas.openxmlformats.org/officeDocument/2006/relationships/endnotes" Target="endnotes.xml"/><Relationship Id="rId12" Type="http://schemas.openxmlformats.org/officeDocument/2006/relationships/hyperlink" Target="http://www2.dwaf.gov.za/dwaf/cmsdocs/4354___LicProtectedTreesAug06.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2.dwaf.gov.za/webapp/SustainableProtectedTrees.aspx" TargetMode="Externa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customXml" Target="../customXml/item3.xml"/><Relationship Id="rId10" Type="http://schemas.openxmlformats.org/officeDocument/2006/relationships/hyperlink" Target="mailto:1ai@dwaf.gov.za"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1dq@dwaf.gov.za" TargetMode="External"/><Relationship Id="rId14" Type="http://schemas.openxmlformats.org/officeDocument/2006/relationships/hyperlink" Target="http://www2.dwaf.gov.za/dwaf/cmsdocs/Elsa/Docs/PT/Legislation%20Protection%20Indigenous%20Tree%20Species%202000.pdf" TargetMode="External"/><Relationship Id="rId22"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EF236DEE6810A46B30FF5A3857B4718" ma:contentTypeVersion="1" ma:contentTypeDescription="Create a new document." ma:contentTypeScope="" ma:versionID="85548fb9299fb49e45e6270d488412ab">
  <xsd:schema xmlns:xsd="http://www.w3.org/2001/XMLSchema" xmlns:xs="http://www.w3.org/2001/XMLSchema" xmlns:p="http://schemas.microsoft.com/office/2006/metadata/properties" xmlns:ns1="http://schemas.microsoft.com/sharepoint/v3" targetNamespace="http://schemas.microsoft.com/office/2006/metadata/properties" ma:root="true" ma:fieldsID="b592be6dc658f43eeb090f4e412d482b"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5B558C3-4CA0-4D33-91AF-3C667744FF9A}"/>
</file>

<file path=customXml/itemProps2.xml><?xml version="1.0" encoding="utf-8"?>
<ds:datastoreItem xmlns:ds="http://schemas.openxmlformats.org/officeDocument/2006/customXml" ds:itemID="{B9830CF5-EEB8-4F91-9F01-E656FAA6F5D2}"/>
</file>

<file path=customXml/itemProps3.xml><?xml version="1.0" encoding="utf-8"?>
<ds:datastoreItem xmlns:ds="http://schemas.openxmlformats.org/officeDocument/2006/customXml" ds:itemID="{51A2C07F-BBA8-40CD-9782-2D7CABADF2C5}"/>
</file>

<file path=docProps/app.xml><?xml version="1.0" encoding="utf-8"?>
<Properties xmlns="http://schemas.openxmlformats.org/officeDocument/2006/extended-properties" xmlns:vt="http://schemas.openxmlformats.org/officeDocument/2006/docPropsVTypes">
  <Template>Normal</Template>
  <TotalTime>1</TotalTime>
  <Pages>38</Pages>
  <Words>19603</Words>
  <Characters>111739</Characters>
  <Application>Microsoft Office Word</Application>
  <DocSecurity>0</DocSecurity>
  <Lines>931</Lines>
  <Paragraphs>262</Paragraphs>
  <ScaleCrop>false</ScaleCrop>
  <HeadingPairs>
    <vt:vector size="2" baseType="variant">
      <vt:variant>
        <vt:lpstr>Title</vt:lpstr>
      </vt:variant>
      <vt:variant>
        <vt:i4>1</vt:i4>
      </vt:variant>
    </vt:vector>
  </HeadingPairs>
  <TitlesOfParts>
    <vt:vector size="1" baseType="lpstr">
      <vt:lpstr>Eskom Grootpan-Lesedi 132kV interconnector lines and switching station</vt:lpstr>
    </vt:vector>
  </TitlesOfParts>
  <Company>Texture</Company>
  <LinksUpToDate>false</LinksUpToDate>
  <CharactersWithSpaces>131080</CharactersWithSpaces>
  <SharedDoc>false</SharedDoc>
  <HLinks>
    <vt:vector size="42" baseType="variant">
      <vt:variant>
        <vt:i4>786473</vt:i4>
      </vt:variant>
      <vt:variant>
        <vt:i4>30</vt:i4>
      </vt:variant>
      <vt:variant>
        <vt:i4>0</vt:i4>
      </vt:variant>
      <vt:variant>
        <vt:i4>5</vt:i4>
      </vt:variant>
      <vt:variant>
        <vt:lpwstr>http://www2.dwaf.gov.za/dwaf/cmsdocs/Elsa/Docs/PT/Legislation Protection Indigenous Tree Species 2000.pdf</vt:lpwstr>
      </vt:variant>
      <vt:variant>
        <vt:lpwstr/>
      </vt:variant>
      <vt:variant>
        <vt:i4>2424861</vt:i4>
      </vt:variant>
      <vt:variant>
        <vt:i4>27</vt:i4>
      </vt:variant>
      <vt:variant>
        <vt:i4>0</vt:i4>
      </vt:variant>
      <vt:variant>
        <vt:i4>5</vt:i4>
      </vt:variant>
      <vt:variant>
        <vt:lpwstr>http://www.dwaf.gov.za/Documents/Notices/30253c.pdf</vt:lpwstr>
      </vt:variant>
      <vt:variant>
        <vt:lpwstr/>
      </vt:variant>
      <vt:variant>
        <vt:i4>8257554</vt:i4>
      </vt:variant>
      <vt:variant>
        <vt:i4>24</vt:i4>
      </vt:variant>
      <vt:variant>
        <vt:i4>0</vt:i4>
      </vt:variant>
      <vt:variant>
        <vt:i4>5</vt:i4>
      </vt:variant>
      <vt:variant>
        <vt:lpwstr>http://www2.dwaf.gov.za/dwaf/cmsdocs/4354___LicProtectedTreesAug06.pdf</vt:lpwstr>
      </vt:variant>
      <vt:variant>
        <vt:lpwstr/>
      </vt:variant>
      <vt:variant>
        <vt:i4>6225968</vt:i4>
      </vt:variant>
      <vt:variant>
        <vt:i4>21</vt:i4>
      </vt:variant>
      <vt:variant>
        <vt:i4>0</vt:i4>
      </vt:variant>
      <vt:variant>
        <vt:i4>5</vt:i4>
      </vt:variant>
      <vt:variant>
        <vt:lpwstr>http://www2.dwaf.gov.za/webapp/SustainableProtectedTrees.aspx</vt:lpwstr>
      </vt:variant>
      <vt:variant>
        <vt:lpwstr/>
      </vt:variant>
      <vt:variant>
        <vt:i4>3211281</vt:i4>
      </vt:variant>
      <vt:variant>
        <vt:i4>18</vt:i4>
      </vt:variant>
      <vt:variant>
        <vt:i4>0</vt:i4>
      </vt:variant>
      <vt:variant>
        <vt:i4>5</vt:i4>
      </vt:variant>
      <vt:variant>
        <vt:lpwstr>mailto:1ai@dwaf.gov.za</vt:lpwstr>
      </vt:variant>
      <vt:variant>
        <vt:lpwstr/>
      </vt:variant>
      <vt:variant>
        <vt:i4>2686996</vt:i4>
      </vt:variant>
      <vt:variant>
        <vt:i4>15</vt:i4>
      </vt:variant>
      <vt:variant>
        <vt:i4>0</vt:i4>
      </vt:variant>
      <vt:variant>
        <vt:i4>5</vt:i4>
      </vt:variant>
      <vt:variant>
        <vt:lpwstr>mailto:1dq@dwaf.gov.za</vt:lpwstr>
      </vt:variant>
      <vt:variant>
        <vt:lpwstr/>
      </vt:variant>
      <vt:variant>
        <vt:i4>2097193</vt:i4>
      </vt:variant>
      <vt:variant>
        <vt:i4>12</vt:i4>
      </vt:variant>
      <vt:variant>
        <vt:i4>0</vt:i4>
      </vt:variant>
      <vt:variant>
        <vt:i4>5</vt:i4>
      </vt:variant>
      <vt:variant>
        <vt:lpwstr>http://www.dwae.gov.za</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Eskom Grootpan-Lesedi 132kV interconnector lines and switching station</dc:title>
  <dc:creator>Ria Pretorius</dc:creator>
  <cp:lastModifiedBy>Nkateko Msimango</cp:lastModifiedBy>
  <cp:revision>2</cp:revision>
  <cp:lastPrinted>2012-04-20T10:41:00Z</cp:lastPrinted>
  <dcterms:created xsi:type="dcterms:W3CDTF">2016-05-05T20:56:00Z</dcterms:created>
  <dcterms:modified xsi:type="dcterms:W3CDTF">2016-05-05T20:56:00Z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0x0101008EF236DEE6810A46B30FF5A3857B4718</vt:lpwstr>
  </property>
</Properties>
</file>